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A45DCC" w14:textId="4C893932" w:rsidR="00C90227" w:rsidRPr="006B00A3" w:rsidRDefault="000A664A" w:rsidP="00C90227">
      <w:pPr>
        <w:jc w:val="center"/>
        <w:rPr>
          <w:rFonts w:ascii="Times New Roman" w:hAnsi="Times New Roman" w:cs="Times New Roman"/>
          <w:b/>
        </w:rPr>
      </w:pPr>
      <w:r w:rsidRPr="006B00A3">
        <w:rPr>
          <w:rFonts w:ascii="Times New Roman" w:hAnsi="Times New Roman" w:cs="Times New Roman"/>
          <w:b/>
        </w:rPr>
        <w:t>Plot width on corn hybrid ranking</w:t>
      </w:r>
    </w:p>
    <w:p w14:paraId="45AF1C72" w14:textId="77777777" w:rsidR="00C90227" w:rsidRPr="006B00A3" w:rsidRDefault="00C90227" w:rsidP="00C90227">
      <w:pPr>
        <w:jc w:val="center"/>
        <w:rPr>
          <w:rFonts w:ascii="Times New Roman" w:hAnsi="Times New Roman" w:cs="Times New Roman"/>
          <w:b/>
          <w:caps/>
        </w:rPr>
      </w:pPr>
    </w:p>
    <w:p w14:paraId="4AD8446B" w14:textId="64EFB2C7" w:rsidR="00C90227" w:rsidRPr="006B00A3" w:rsidRDefault="00C90227" w:rsidP="00C90227">
      <w:pPr>
        <w:jc w:val="center"/>
        <w:rPr>
          <w:rFonts w:ascii="Times New Roman" w:hAnsi="Times New Roman" w:cs="Times New Roman"/>
        </w:rPr>
      </w:pPr>
    </w:p>
    <w:p w14:paraId="5AAA6737" w14:textId="77777777" w:rsidR="000A664A" w:rsidRPr="006B00A3" w:rsidRDefault="000A664A" w:rsidP="00C90227">
      <w:pPr>
        <w:jc w:val="center"/>
        <w:rPr>
          <w:rFonts w:ascii="Times New Roman" w:hAnsi="Times New Roman" w:cs="Times New Roman"/>
        </w:rPr>
      </w:pPr>
    </w:p>
    <w:p w14:paraId="65C5AA0A" w14:textId="77777777" w:rsidR="00C90227" w:rsidRPr="006B00A3" w:rsidRDefault="00C90227" w:rsidP="00C90227">
      <w:pPr>
        <w:jc w:val="center"/>
        <w:rPr>
          <w:rFonts w:ascii="Times New Roman" w:hAnsi="Times New Roman" w:cs="Times New Roman"/>
        </w:rPr>
      </w:pPr>
      <w:r w:rsidRPr="006B00A3">
        <w:rPr>
          <w:rFonts w:ascii="Times New Roman" w:hAnsi="Times New Roman" w:cs="Times New Roman"/>
        </w:rPr>
        <w:t>by</w:t>
      </w:r>
    </w:p>
    <w:p w14:paraId="6B19346C" w14:textId="77777777" w:rsidR="00C90227" w:rsidRPr="006B00A3" w:rsidRDefault="00C90227" w:rsidP="00C90227">
      <w:pPr>
        <w:jc w:val="center"/>
        <w:rPr>
          <w:rFonts w:ascii="Times New Roman" w:hAnsi="Times New Roman" w:cs="Times New Roman"/>
        </w:rPr>
      </w:pPr>
    </w:p>
    <w:p w14:paraId="40FCF790" w14:textId="41832A13" w:rsidR="00C90227" w:rsidRPr="006B00A3" w:rsidRDefault="000A664A" w:rsidP="00C90227">
      <w:pPr>
        <w:jc w:val="center"/>
        <w:rPr>
          <w:rFonts w:ascii="Times New Roman" w:hAnsi="Times New Roman" w:cs="Times New Roman"/>
          <w:b/>
          <w:caps/>
        </w:rPr>
      </w:pPr>
      <w:r w:rsidRPr="006B00A3">
        <w:rPr>
          <w:rFonts w:ascii="Times New Roman" w:hAnsi="Times New Roman" w:cs="Times New Roman"/>
          <w:b/>
        </w:rPr>
        <w:t>Joseph Cadwell</w:t>
      </w:r>
    </w:p>
    <w:p w14:paraId="3AFFFB40" w14:textId="77777777" w:rsidR="00C90227" w:rsidRPr="006B00A3" w:rsidRDefault="00C90227" w:rsidP="00C90227">
      <w:pPr>
        <w:jc w:val="center"/>
        <w:rPr>
          <w:rFonts w:ascii="Times New Roman" w:hAnsi="Times New Roman" w:cs="Times New Roman"/>
          <w:b/>
          <w:caps/>
        </w:rPr>
      </w:pPr>
    </w:p>
    <w:p w14:paraId="09569813" w14:textId="77777777" w:rsidR="00C90227" w:rsidRPr="006B00A3" w:rsidRDefault="00C90227" w:rsidP="00C90227">
      <w:pPr>
        <w:jc w:val="center"/>
        <w:rPr>
          <w:rFonts w:ascii="Times New Roman" w:hAnsi="Times New Roman" w:cs="Times New Roman"/>
        </w:rPr>
      </w:pPr>
      <w:r w:rsidRPr="006B00A3">
        <w:rPr>
          <w:rFonts w:ascii="Times New Roman" w:hAnsi="Times New Roman" w:cs="Times New Roman"/>
        </w:rPr>
        <w:t>A creative component submitted to the graduate faculty</w:t>
      </w:r>
    </w:p>
    <w:p w14:paraId="5A14D1DD" w14:textId="77777777" w:rsidR="00C90227" w:rsidRPr="006B00A3" w:rsidRDefault="00C90227" w:rsidP="00C90227">
      <w:pPr>
        <w:jc w:val="center"/>
        <w:rPr>
          <w:rFonts w:ascii="Times New Roman" w:hAnsi="Times New Roman" w:cs="Times New Roman"/>
        </w:rPr>
      </w:pPr>
    </w:p>
    <w:p w14:paraId="6BC3F7A1" w14:textId="77777777" w:rsidR="00C90227" w:rsidRPr="006B00A3" w:rsidRDefault="00C90227" w:rsidP="00C90227">
      <w:pPr>
        <w:jc w:val="center"/>
        <w:rPr>
          <w:rFonts w:ascii="Times New Roman" w:hAnsi="Times New Roman" w:cs="Times New Roman"/>
        </w:rPr>
      </w:pPr>
      <w:r w:rsidRPr="006B00A3">
        <w:rPr>
          <w:rFonts w:ascii="Times New Roman" w:hAnsi="Times New Roman" w:cs="Times New Roman"/>
        </w:rPr>
        <w:t>in partial fulfillment of the requirements for the degree of</w:t>
      </w:r>
    </w:p>
    <w:p w14:paraId="57FFCE5A" w14:textId="77777777" w:rsidR="00C90227" w:rsidRPr="006B00A3" w:rsidRDefault="00C90227" w:rsidP="00C90227">
      <w:pPr>
        <w:jc w:val="center"/>
        <w:rPr>
          <w:rFonts w:ascii="Times New Roman" w:hAnsi="Times New Roman" w:cs="Times New Roman"/>
        </w:rPr>
      </w:pPr>
    </w:p>
    <w:p w14:paraId="0B9C3E12" w14:textId="77777777" w:rsidR="00C90227" w:rsidRPr="006B00A3" w:rsidRDefault="00C90227" w:rsidP="00C90227">
      <w:pPr>
        <w:jc w:val="center"/>
        <w:rPr>
          <w:rFonts w:ascii="Times New Roman" w:hAnsi="Times New Roman" w:cs="Times New Roman"/>
        </w:rPr>
      </w:pPr>
      <w:r w:rsidRPr="006B00A3">
        <w:rPr>
          <w:rFonts w:ascii="Times New Roman" w:hAnsi="Times New Roman" w:cs="Times New Roman"/>
        </w:rPr>
        <w:t>MASTER OF SCIENCE</w:t>
      </w:r>
    </w:p>
    <w:p w14:paraId="3370622C" w14:textId="77777777" w:rsidR="000A664A" w:rsidRPr="006B00A3" w:rsidRDefault="000A664A" w:rsidP="00C90227">
      <w:pPr>
        <w:jc w:val="center"/>
        <w:rPr>
          <w:rFonts w:ascii="Times New Roman" w:hAnsi="Times New Roman" w:cs="Times New Roman"/>
        </w:rPr>
      </w:pPr>
    </w:p>
    <w:p w14:paraId="2D64A60B" w14:textId="1F0984CF" w:rsidR="00C90227" w:rsidRPr="006B00A3" w:rsidRDefault="00C90227" w:rsidP="00C90227">
      <w:pPr>
        <w:jc w:val="center"/>
        <w:rPr>
          <w:rFonts w:ascii="Times New Roman" w:hAnsi="Times New Roman" w:cs="Times New Roman"/>
        </w:rPr>
      </w:pPr>
      <w:r w:rsidRPr="006B00A3">
        <w:rPr>
          <w:rFonts w:ascii="Times New Roman" w:hAnsi="Times New Roman" w:cs="Times New Roman"/>
        </w:rPr>
        <w:t xml:space="preserve">Major: </w:t>
      </w:r>
      <w:r w:rsidR="00DB713D">
        <w:rPr>
          <w:rFonts w:ascii="Times New Roman" w:hAnsi="Times New Roman" w:cs="Times New Roman"/>
        </w:rPr>
        <w:t>Plant Breeding</w:t>
      </w:r>
    </w:p>
    <w:p w14:paraId="57EACC0E" w14:textId="77777777" w:rsidR="00C90227" w:rsidRPr="006B00A3" w:rsidRDefault="00C90227" w:rsidP="00C90227">
      <w:pPr>
        <w:jc w:val="center"/>
        <w:rPr>
          <w:rFonts w:ascii="Times New Roman" w:hAnsi="Times New Roman" w:cs="Times New Roman"/>
        </w:rPr>
      </w:pPr>
      <w:r w:rsidRPr="006B00A3">
        <w:rPr>
          <w:rFonts w:ascii="Times New Roman" w:hAnsi="Times New Roman" w:cs="Times New Roman"/>
        </w:rPr>
        <w:t>Program of Study Committee:</w:t>
      </w:r>
    </w:p>
    <w:p w14:paraId="65A31A03" w14:textId="56170896" w:rsidR="00C90227" w:rsidRPr="006B00A3" w:rsidRDefault="000A664A" w:rsidP="00C90227">
      <w:pPr>
        <w:jc w:val="center"/>
        <w:rPr>
          <w:rFonts w:ascii="Times New Roman" w:hAnsi="Times New Roman" w:cs="Times New Roman"/>
        </w:rPr>
      </w:pPr>
      <w:r w:rsidRPr="006B00A3">
        <w:rPr>
          <w:rFonts w:ascii="Times New Roman" w:hAnsi="Times New Roman" w:cs="Times New Roman"/>
        </w:rPr>
        <w:t xml:space="preserve">Kendall </w:t>
      </w:r>
      <w:r w:rsidR="00034FB0" w:rsidRPr="006B00A3">
        <w:rPr>
          <w:rFonts w:ascii="Times New Roman" w:hAnsi="Times New Roman" w:cs="Times New Roman"/>
        </w:rPr>
        <w:t xml:space="preserve">R. </w:t>
      </w:r>
      <w:r w:rsidRPr="006B00A3">
        <w:rPr>
          <w:rFonts w:ascii="Times New Roman" w:hAnsi="Times New Roman" w:cs="Times New Roman"/>
        </w:rPr>
        <w:t>Lamkey</w:t>
      </w:r>
      <w:r w:rsidR="00C90227" w:rsidRPr="006B00A3">
        <w:rPr>
          <w:rFonts w:ascii="Times New Roman" w:hAnsi="Times New Roman" w:cs="Times New Roman"/>
        </w:rPr>
        <w:t>, Major Professor</w:t>
      </w:r>
    </w:p>
    <w:p w14:paraId="096875C7" w14:textId="052A605D" w:rsidR="00C90227" w:rsidRPr="006B00A3" w:rsidRDefault="000A664A" w:rsidP="00C90227">
      <w:pPr>
        <w:jc w:val="center"/>
        <w:rPr>
          <w:rFonts w:ascii="Times New Roman" w:hAnsi="Times New Roman" w:cs="Times New Roman"/>
        </w:rPr>
      </w:pPr>
      <w:r w:rsidRPr="006B00A3">
        <w:rPr>
          <w:rFonts w:ascii="Times New Roman" w:hAnsi="Times New Roman" w:cs="Times New Roman"/>
        </w:rPr>
        <w:t xml:space="preserve">Thomas </w:t>
      </w:r>
      <w:proofErr w:type="spellStart"/>
      <w:r w:rsidRPr="006B00A3">
        <w:rPr>
          <w:rFonts w:ascii="Times New Roman" w:hAnsi="Times New Roman" w:cs="Times New Roman"/>
        </w:rPr>
        <w:t>L</w:t>
      </w:r>
      <w:r w:rsidR="0019319A" w:rsidRPr="006B00A3">
        <w:rPr>
          <w:rFonts w:ascii="Times New Roman" w:hAnsi="Times New Roman" w:cs="Times New Roman"/>
        </w:rPr>
        <w:t>ü</w:t>
      </w:r>
      <w:r w:rsidRPr="006B00A3">
        <w:rPr>
          <w:rFonts w:ascii="Times New Roman" w:hAnsi="Times New Roman" w:cs="Times New Roman"/>
        </w:rPr>
        <w:t>bberstedt</w:t>
      </w:r>
      <w:proofErr w:type="spellEnd"/>
    </w:p>
    <w:p w14:paraId="08C41FA4" w14:textId="6CFD1F4E" w:rsidR="000A664A" w:rsidRPr="006B00A3" w:rsidRDefault="000A664A" w:rsidP="000A664A">
      <w:pPr>
        <w:jc w:val="center"/>
        <w:rPr>
          <w:rFonts w:ascii="Times New Roman" w:hAnsi="Times New Roman" w:cs="Times New Roman"/>
        </w:rPr>
      </w:pPr>
    </w:p>
    <w:p w14:paraId="45A6F0B1" w14:textId="77777777" w:rsidR="000A664A" w:rsidRPr="006B00A3" w:rsidRDefault="000A664A" w:rsidP="000A664A">
      <w:pPr>
        <w:jc w:val="center"/>
        <w:rPr>
          <w:rFonts w:ascii="Times New Roman" w:hAnsi="Times New Roman" w:cs="Times New Roman"/>
        </w:rPr>
      </w:pPr>
    </w:p>
    <w:p w14:paraId="16915BCD" w14:textId="50045FD5" w:rsidR="00C90227" w:rsidRPr="006B00A3" w:rsidRDefault="00C90227" w:rsidP="000A664A">
      <w:pPr>
        <w:jc w:val="center"/>
        <w:rPr>
          <w:rFonts w:ascii="Times New Roman" w:hAnsi="Times New Roman" w:cs="Times New Roman"/>
        </w:rPr>
      </w:pPr>
    </w:p>
    <w:p w14:paraId="181AC5A3" w14:textId="77777777" w:rsidR="00C90227" w:rsidRPr="006B00A3" w:rsidRDefault="00C90227" w:rsidP="00C90227">
      <w:pPr>
        <w:jc w:val="center"/>
        <w:rPr>
          <w:rFonts w:ascii="Times New Roman" w:hAnsi="Times New Roman" w:cs="Times New Roman"/>
        </w:rPr>
      </w:pPr>
      <w:r w:rsidRPr="006B00A3">
        <w:rPr>
          <w:rFonts w:ascii="Times New Roman" w:hAnsi="Times New Roman" w:cs="Times New Roman"/>
        </w:rPr>
        <w:t>Iowa State University</w:t>
      </w:r>
    </w:p>
    <w:p w14:paraId="561CC971" w14:textId="77777777" w:rsidR="00C90227" w:rsidRPr="006B00A3" w:rsidRDefault="00C90227" w:rsidP="00C90227">
      <w:pPr>
        <w:jc w:val="center"/>
        <w:rPr>
          <w:rFonts w:ascii="Times New Roman" w:hAnsi="Times New Roman" w:cs="Times New Roman"/>
        </w:rPr>
      </w:pPr>
    </w:p>
    <w:p w14:paraId="2968DBFA" w14:textId="77777777" w:rsidR="00C90227" w:rsidRPr="006B00A3" w:rsidRDefault="00C90227" w:rsidP="00C90227">
      <w:pPr>
        <w:jc w:val="center"/>
        <w:rPr>
          <w:rFonts w:ascii="Times New Roman" w:hAnsi="Times New Roman" w:cs="Times New Roman"/>
        </w:rPr>
      </w:pPr>
      <w:r w:rsidRPr="006B00A3">
        <w:rPr>
          <w:rFonts w:ascii="Times New Roman" w:hAnsi="Times New Roman" w:cs="Times New Roman"/>
        </w:rPr>
        <w:t>Ames, Iowa</w:t>
      </w:r>
    </w:p>
    <w:p w14:paraId="36CBDD30" w14:textId="77777777" w:rsidR="00C90227" w:rsidRPr="006B00A3" w:rsidRDefault="00C90227" w:rsidP="00C90227">
      <w:pPr>
        <w:jc w:val="center"/>
        <w:rPr>
          <w:rFonts w:ascii="Times New Roman" w:hAnsi="Times New Roman" w:cs="Times New Roman"/>
        </w:rPr>
      </w:pPr>
    </w:p>
    <w:p w14:paraId="45F14C56" w14:textId="39EAA4DA" w:rsidR="00C90227" w:rsidRPr="006B00A3" w:rsidRDefault="000A664A" w:rsidP="00C90227">
      <w:pPr>
        <w:jc w:val="center"/>
        <w:rPr>
          <w:rFonts w:ascii="Times New Roman" w:hAnsi="Times New Roman" w:cs="Times New Roman"/>
        </w:rPr>
      </w:pPr>
      <w:r w:rsidRPr="006B00A3">
        <w:rPr>
          <w:rFonts w:ascii="Times New Roman" w:hAnsi="Times New Roman" w:cs="Times New Roman"/>
        </w:rPr>
        <w:t>2022</w:t>
      </w:r>
      <w:r w:rsidR="00C90227" w:rsidRPr="006B00A3">
        <w:rPr>
          <w:rFonts w:ascii="Times New Roman" w:hAnsi="Times New Roman" w:cs="Times New Roman"/>
        </w:rPr>
        <w:br/>
      </w:r>
      <w:r w:rsidR="00C90227" w:rsidRPr="006B00A3">
        <w:rPr>
          <w:rFonts w:ascii="Times New Roman" w:hAnsi="Times New Roman" w:cs="Times New Roman"/>
        </w:rPr>
        <w:br/>
      </w:r>
    </w:p>
    <w:p w14:paraId="40D1B608" w14:textId="77777777" w:rsidR="00C90227" w:rsidRDefault="00C90227" w:rsidP="00C90227">
      <w:pPr>
        <w:jc w:val="center"/>
        <w:rPr>
          <w:rFonts w:ascii="Times New Roman" w:hAnsi="Times New Roman" w:cs="Times New Roman"/>
        </w:rPr>
      </w:pPr>
      <w:r w:rsidRPr="006B00A3">
        <w:rPr>
          <w:rFonts w:ascii="Times New Roman" w:hAnsi="Times New Roman" w:cs="Times New Roman"/>
          <w:caps/>
        </w:rPr>
        <w:t>C</w:t>
      </w:r>
      <w:r w:rsidRPr="006B00A3">
        <w:rPr>
          <w:rFonts w:ascii="Times New Roman" w:hAnsi="Times New Roman" w:cs="Times New Roman"/>
        </w:rPr>
        <w:t xml:space="preserve">opyright © </w:t>
      </w:r>
      <w:r w:rsidR="000A664A" w:rsidRPr="006B00A3">
        <w:rPr>
          <w:rFonts w:ascii="Times New Roman" w:hAnsi="Times New Roman" w:cs="Times New Roman"/>
        </w:rPr>
        <w:t>Joseph Cadwell</w:t>
      </w:r>
      <w:r w:rsidRPr="006B00A3">
        <w:rPr>
          <w:rFonts w:ascii="Times New Roman" w:hAnsi="Times New Roman" w:cs="Times New Roman"/>
        </w:rPr>
        <w:t xml:space="preserve">, </w:t>
      </w:r>
      <w:r w:rsidR="000A664A" w:rsidRPr="006B00A3">
        <w:rPr>
          <w:rFonts w:ascii="Times New Roman" w:hAnsi="Times New Roman" w:cs="Times New Roman"/>
        </w:rPr>
        <w:t>2022</w:t>
      </w:r>
      <w:r w:rsidRPr="006B00A3">
        <w:rPr>
          <w:rFonts w:ascii="Times New Roman" w:hAnsi="Times New Roman" w:cs="Times New Roman"/>
        </w:rPr>
        <w:t>. All rights reserved.</w:t>
      </w:r>
    </w:p>
    <w:p w14:paraId="221F8079" w14:textId="77777777" w:rsidR="00EF368C" w:rsidRDefault="00EF368C" w:rsidP="00C90227">
      <w:pPr>
        <w:jc w:val="center"/>
        <w:rPr>
          <w:rFonts w:ascii="Times New Roman" w:hAnsi="Times New Roman" w:cs="Times New Roman"/>
        </w:rPr>
      </w:pPr>
    </w:p>
    <w:p w14:paraId="190CE841" w14:textId="77777777" w:rsidR="00EF368C" w:rsidRDefault="00EF368C" w:rsidP="00C90227">
      <w:pPr>
        <w:jc w:val="center"/>
        <w:rPr>
          <w:rFonts w:ascii="Times New Roman" w:hAnsi="Times New Roman" w:cs="Times New Roman"/>
        </w:rPr>
      </w:pPr>
    </w:p>
    <w:p w14:paraId="105F04EE" w14:textId="77777777" w:rsidR="00EF368C" w:rsidRDefault="00EF368C" w:rsidP="00C90227">
      <w:pPr>
        <w:jc w:val="center"/>
        <w:rPr>
          <w:rFonts w:ascii="Times New Roman" w:hAnsi="Times New Roman" w:cs="Times New Roman"/>
        </w:rPr>
      </w:pPr>
    </w:p>
    <w:sdt>
      <w:sdtPr>
        <w:rPr>
          <w:rFonts w:ascii="Times New Roman" w:hAnsi="Times New Roman" w:cs="Times New Roman"/>
          <w:b/>
          <w:bCs/>
          <w:color w:val="auto"/>
          <w:sz w:val="22"/>
          <w:szCs w:val="22"/>
        </w:rPr>
        <w:id w:val="-871221174"/>
        <w:docPartObj>
          <w:docPartGallery w:val="Table of Contents"/>
          <w:docPartUnique/>
        </w:docPartObj>
      </w:sdtPr>
      <w:sdtEndPr>
        <w:rPr>
          <w:rFonts w:eastAsiaTheme="minorEastAsia"/>
          <w:noProof/>
        </w:rPr>
      </w:sdtEndPr>
      <w:sdtContent>
        <w:p w14:paraId="110135C5" w14:textId="453CA828" w:rsidR="00EF368C" w:rsidRPr="00EF368C" w:rsidRDefault="00EF368C">
          <w:pPr>
            <w:pStyle w:val="TOCHeading"/>
            <w:rPr>
              <w:rFonts w:ascii="Times New Roman" w:hAnsi="Times New Roman" w:cs="Times New Roman"/>
              <w:b/>
              <w:bCs/>
              <w:color w:val="auto"/>
              <w:sz w:val="22"/>
              <w:szCs w:val="22"/>
            </w:rPr>
          </w:pPr>
          <w:r w:rsidRPr="00EF368C">
            <w:rPr>
              <w:rFonts w:ascii="Times New Roman" w:hAnsi="Times New Roman" w:cs="Times New Roman"/>
              <w:b/>
              <w:bCs/>
              <w:color w:val="auto"/>
              <w:sz w:val="22"/>
              <w:szCs w:val="22"/>
            </w:rPr>
            <w:t>Table of Contents</w:t>
          </w:r>
        </w:p>
        <w:p w14:paraId="244540FD" w14:textId="316377FE" w:rsidR="00DD37D2" w:rsidRDefault="00EF368C" w:rsidP="00DD37D2">
          <w:pPr>
            <w:pStyle w:val="TOC2"/>
            <w:ind w:left="0"/>
            <w:rPr>
              <w:noProof/>
            </w:rPr>
          </w:pPr>
          <w:r w:rsidRPr="00EF368C">
            <w:rPr>
              <w:rFonts w:ascii="Times New Roman" w:hAnsi="Times New Roman" w:cs="Times New Roman"/>
            </w:rPr>
            <w:fldChar w:fldCharType="begin"/>
          </w:r>
          <w:r w:rsidRPr="00EF368C">
            <w:rPr>
              <w:rFonts w:ascii="Times New Roman" w:hAnsi="Times New Roman" w:cs="Times New Roman"/>
            </w:rPr>
            <w:instrText xml:space="preserve"> TOC \o "1-3" \h \z \u </w:instrText>
          </w:r>
          <w:r w:rsidRPr="00EF368C">
            <w:rPr>
              <w:rFonts w:ascii="Times New Roman" w:hAnsi="Times New Roman" w:cs="Times New Roman"/>
            </w:rPr>
            <w:fldChar w:fldCharType="separate"/>
          </w:r>
          <w:hyperlink w:anchor="_Toc100638585" w:history="1">
            <w:r w:rsidR="00DD37D2" w:rsidRPr="00DB51BB">
              <w:rPr>
                <w:rStyle w:val="Hyperlink"/>
                <w:rFonts w:ascii="Times New Roman" w:hAnsi="Times New Roman" w:cs="Times New Roman"/>
                <w:noProof/>
              </w:rPr>
              <w:t>Acknowledgements</w:t>
            </w:r>
            <w:r w:rsidR="00DD37D2">
              <w:rPr>
                <w:noProof/>
                <w:webHidden/>
              </w:rPr>
              <w:tab/>
            </w:r>
            <w:r w:rsidR="00DD37D2">
              <w:rPr>
                <w:noProof/>
                <w:webHidden/>
              </w:rPr>
              <w:fldChar w:fldCharType="begin"/>
            </w:r>
            <w:r w:rsidR="00DD37D2">
              <w:rPr>
                <w:noProof/>
                <w:webHidden/>
              </w:rPr>
              <w:instrText xml:space="preserve"> PAGEREF _Toc100638585 \h </w:instrText>
            </w:r>
            <w:r w:rsidR="00DD37D2">
              <w:rPr>
                <w:noProof/>
                <w:webHidden/>
              </w:rPr>
            </w:r>
            <w:r w:rsidR="00DD37D2">
              <w:rPr>
                <w:noProof/>
                <w:webHidden/>
              </w:rPr>
              <w:fldChar w:fldCharType="separate"/>
            </w:r>
            <w:r w:rsidR="00DD37D2">
              <w:rPr>
                <w:noProof/>
                <w:webHidden/>
              </w:rPr>
              <w:t>3</w:t>
            </w:r>
            <w:r w:rsidR="00DD37D2">
              <w:rPr>
                <w:noProof/>
                <w:webHidden/>
              </w:rPr>
              <w:fldChar w:fldCharType="end"/>
            </w:r>
          </w:hyperlink>
        </w:p>
        <w:p w14:paraId="0FDADFC9" w14:textId="58280C8D" w:rsidR="00DD37D2" w:rsidRDefault="00DD37D2">
          <w:pPr>
            <w:pStyle w:val="TOC1"/>
            <w:tabs>
              <w:tab w:val="left" w:pos="440"/>
              <w:tab w:val="right" w:leader="dot" w:pos="8990"/>
            </w:tabs>
            <w:rPr>
              <w:noProof/>
            </w:rPr>
          </w:pPr>
          <w:hyperlink w:anchor="_Toc100638586" w:history="1">
            <w:r w:rsidRPr="00DB51BB">
              <w:rPr>
                <w:rStyle w:val="Hyperlink"/>
                <w:rFonts w:ascii="Times New Roman" w:hAnsi="Times New Roman" w:cs="Times New Roman"/>
                <w:noProof/>
              </w:rPr>
              <w:t>1</w:t>
            </w:r>
            <w:r>
              <w:rPr>
                <w:noProof/>
              </w:rPr>
              <w:tab/>
            </w:r>
            <w:r w:rsidRPr="00DB51BB">
              <w:rPr>
                <w:rStyle w:val="Hyperlink"/>
                <w:rFonts w:ascii="Times New Roman" w:hAnsi="Times New Roman" w:cs="Times New Roman"/>
                <w:noProof/>
              </w:rPr>
              <w:t>Introduction</w:t>
            </w:r>
            <w:r>
              <w:rPr>
                <w:noProof/>
                <w:webHidden/>
              </w:rPr>
              <w:tab/>
            </w:r>
            <w:r>
              <w:rPr>
                <w:noProof/>
                <w:webHidden/>
              </w:rPr>
              <w:fldChar w:fldCharType="begin"/>
            </w:r>
            <w:r>
              <w:rPr>
                <w:noProof/>
                <w:webHidden/>
              </w:rPr>
              <w:instrText xml:space="preserve"> PAGEREF _Toc100638586 \h </w:instrText>
            </w:r>
            <w:r>
              <w:rPr>
                <w:noProof/>
                <w:webHidden/>
              </w:rPr>
            </w:r>
            <w:r>
              <w:rPr>
                <w:noProof/>
                <w:webHidden/>
              </w:rPr>
              <w:fldChar w:fldCharType="separate"/>
            </w:r>
            <w:r>
              <w:rPr>
                <w:noProof/>
                <w:webHidden/>
              </w:rPr>
              <w:t>4</w:t>
            </w:r>
            <w:r>
              <w:rPr>
                <w:noProof/>
                <w:webHidden/>
              </w:rPr>
              <w:fldChar w:fldCharType="end"/>
            </w:r>
          </w:hyperlink>
        </w:p>
        <w:p w14:paraId="5AC7EC7F" w14:textId="486392B0" w:rsidR="00DD37D2" w:rsidRDefault="00DD37D2">
          <w:pPr>
            <w:pStyle w:val="TOC1"/>
            <w:tabs>
              <w:tab w:val="left" w:pos="440"/>
              <w:tab w:val="right" w:leader="dot" w:pos="8990"/>
            </w:tabs>
            <w:rPr>
              <w:noProof/>
            </w:rPr>
          </w:pPr>
          <w:hyperlink w:anchor="_Toc100638587" w:history="1">
            <w:r w:rsidRPr="00DB51BB">
              <w:rPr>
                <w:rStyle w:val="Hyperlink"/>
                <w:rFonts w:ascii="Times New Roman" w:hAnsi="Times New Roman" w:cs="Times New Roman"/>
                <w:noProof/>
              </w:rPr>
              <w:t>2</w:t>
            </w:r>
            <w:r>
              <w:rPr>
                <w:noProof/>
              </w:rPr>
              <w:tab/>
            </w:r>
            <w:r w:rsidRPr="00DB51BB">
              <w:rPr>
                <w:rStyle w:val="Hyperlink"/>
                <w:rFonts w:ascii="Times New Roman" w:hAnsi="Times New Roman" w:cs="Times New Roman"/>
                <w:noProof/>
              </w:rPr>
              <w:t>Materials and Methods</w:t>
            </w:r>
            <w:r>
              <w:rPr>
                <w:noProof/>
                <w:webHidden/>
              </w:rPr>
              <w:tab/>
            </w:r>
            <w:r>
              <w:rPr>
                <w:noProof/>
                <w:webHidden/>
              </w:rPr>
              <w:fldChar w:fldCharType="begin"/>
            </w:r>
            <w:r>
              <w:rPr>
                <w:noProof/>
                <w:webHidden/>
              </w:rPr>
              <w:instrText xml:space="preserve"> PAGEREF _Toc100638587 \h </w:instrText>
            </w:r>
            <w:r>
              <w:rPr>
                <w:noProof/>
                <w:webHidden/>
              </w:rPr>
            </w:r>
            <w:r>
              <w:rPr>
                <w:noProof/>
                <w:webHidden/>
              </w:rPr>
              <w:fldChar w:fldCharType="separate"/>
            </w:r>
            <w:r>
              <w:rPr>
                <w:noProof/>
                <w:webHidden/>
              </w:rPr>
              <w:t>6</w:t>
            </w:r>
            <w:r>
              <w:rPr>
                <w:noProof/>
                <w:webHidden/>
              </w:rPr>
              <w:fldChar w:fldCharType="end"/>
            </w:r>
          </w:hyperlink>
        </w:p>
        <w:p w14:paraId="42C8B31B" w14:textId="4E33D610" w:rsidR="00DD37D2" w:rsidRDefault="00DD37D2">
          <w:pPr>
            <w:pStyle w:val="TOC2"/>
            <w:tabs>
              <w:tab w:val="left" w:pos="880"/>
            </w:tabs>
            <w:rPr>
              <w:noProof/>
            </w:rPr>
          </w:pPr>
          <w:hyperlink w:anchor="_Toc100638588" w:history="1">
            <w:r w:rsidRPr="00DB51BB">
              <w:rPr>
                <w:rStyle w:val="Hyperlink"/>
                <w:rFonts w:ascii="Times New Roman" w:hAnsi="Times New Roman" w:cs="Times New Roman"/>
                <w:noProof/>
              </w:rPr>
              <w:t>2.1</w:t>
            </w:r>
            <w:r>
              <w:rPr>
                <w:noProof/>
              </w:rPr>
              <w:tab/>
            </w:r>
            <w:r w:rsidRPr="00DB51BB">
              <w:rPr>
                <w:rStyle w:val="Hyperlink"/>
                <w:rFonts w:ascii="Times New Roman" w:hAnsi="Times New Roman" w:cs="Times New Roman"/>
                <w:noProof/>
              </w:rPr>
              <w:t>Germplasm</w:t>
            </w:r>
            <w:r>
              <w:rPr>
                <w:noProof/>
                <w:webHidden/>
              </w:rPr>
              <w:tab/>
            </w:r>
            <w:r>
              <w:rPr>
                <w:noProof/>
                <w:webHidden/>
              </w:rPr>
              <w:fldChar w:fldCharType="begin"/>
            </w:r>
            <w:r>
              <w:rPr>
                <w:noProof/>
                <w:webHidden/>
              </w:rPr>
              <w:instrText xml:space="preserve"> PAGEREF _Toc100638588 \h </w:instrText>
            </w:r>
            <w:r>
              <w:rPr>
                <w:noProof/>
                <w:webHidden/>
              </w:rPr>
            </w:r>
            <w:r>
              <w:rPr>
                <w:noProof/>
                <w:webHidden/>
              </w:rPr>
              <w:fldChar w:fldCharType="separate"/>
            </w:r>
            <w:r>
              <w:rPr>
                <w:noProof/>
                <w:webHidden/>
              </w:rPr>
              <w:t>6</w:t>
            </w:r>
            <w:r>
              <w:rPr>
                <w:noProof/>
                <w:webHidden/>
              </w:rPr>
              <w:fldChar w:fldCharType="end"/>
            </w:r>
          </w:hyperlink>
        </w:p>
        <w:p w14:paraId="288BED06" w14:textId="40A97463" w:rsidR="00DD37D2" w:rsidRDefault="00DD37D2">
          <w:pPr>
            <w:pStyle w:val="TOC2"/>
            <w:tabs>
              <w:tab w:val="left" w:pos="880"/>
            </w:tabs>
            <w:rPr>
              <w:noProof/>
            </w:rPr>
          </w:pPr>
          <w:hyperlink w:anchor="_Toc100638589" w:history="1">
            <w:r w:rsidRPr="00DB51BB">
              <w:rPr>
                <w:rStyle w:val="Hyperlink"/>
                <w:rFonts w:ascii="Times New Roman" w:hAnsi="Times New Roman" w:cs="Times New Roman"/>
                <w:noProof/>
              </w:rPr>
              <w:t>2.2</w:t>
            </w:r>
            <w:r>
              <w:rPr>
                <w:noProof/>
              </w:rPr>
              <w:tab/>
            </w:r>
            <w:r w:rsidRPr="00DB51BB">
              <w:rPr>
                <w:rStyle w:val="Hyperlink"/>
                <w:rFonts w:ascii="Times New Roman" w:hAnsi="Times New Roman" w:cs="Times New Roman"/>
                <w:noProof/>
              </w:rPr>
              <w:t>Experimental design</w:t>
            </w:r>
            <w:r>
              <w:rPr>
                <w:noProof/>
                <w:webHidden/>
              </w:rPr>
              <w:tab/>
            </w:r>
            <w:r>
              <w:rPr>
                <w:noProof/>
                <w:webHidden/>
              </w:rPr>
              <w:fldChar w:fldCharType="begin"/>
            </w:r>
            <w:r>
              <w:rPr>
                <w:noProof/>
                <w:webHidden/>
              </w:rPr>
              <w:instrText xml:space="preserve"> PAGEREF _Toc100638589 \h </w:instrText>
            </w:r>
            <w:r>
              <w:rPr>
                <w:noProof/>
                <w:webHidden/>
              </w:rPr>
            </w:r>
            <w:r>
              <w:rPr>
                <w:noProof/>
                <w:webHidden/>
              </w:rPr>
              <w:fldChar w:fldCharType="separate"/>
            </w:r>
            <w:r>
              <w:rPr>
                <w:noProof/>
                <w:webHidden/>
              </w:rPr>
              <w:t>6</w:t>
            </w:r>
            <w:r>
              <w:rPr>
                <w:noProof/>
                <w:webHidden/>
              </w:rPr>
              <w:fldChar w:fldCharType="end"/>
            </w:r>
          </w:hyperlink>
        </w:p>
        <w:p w14:paraId="1B10CD55" w14:textId="436BA980" w:rsidR="00DD37D2" w:rsidRDefault="00DD37D2">
          <w:pPr>
            <w:pStyle w:val="TOC2"/>
            <w:tabs>
              <w:tab w:val="left" w:pos="880"/>
            </w:tabs>
            <w:rPr>
              <w:noProof/>
            </w:rPr>
          </w:pPr>
          <w:hyperlink w:anchor="_Toc100638590" w:history="1">
            <w:r w:rsidRPr="00DB51BB">
              <w:rPr>
                <w:rStyle w:val="Hyperlink"/>
                <w:rFonts w:ascii="Times New Roman" w:hAnsi="Times New Roman" w:cs="Times New Roman"/>
                <w:noProof/>
              </w:rPr>
              <w:t>2.3</w:t>
            </w:r>
            <w:r>
              <w:rPr>
                <w:noProof/>
              </w:rPr>
              <w:tab/>
            </w:r>
            <w:r w:rsidRPr="00DB51BB">
              <w:rPr>
                <w:rStyle w:val="Hyperlink"/>
                <w:rFonts w:ascii="Times New Roman" w:hAnsi="Times New Roman" w:cs="Times New Roman"/>
                <w:noProof/>
              </w:rPr>
              <w:t>Data Collection</w:t>
            </w:r>
            <w:r>
              <w:rPr>
                <w:noProof/>
                <w:webHidden/>
              </w:rPr>
              <w:tab/>
            </w:r>
            <w:r>
              <w:rPr>
                <w:noProof/>
                <w:webHidden/>
              </w:rPr>
              <w:fldChar w:fldCharType="begin"/>
            </w:r>
            <w:r>
              <w:rPr>
                <w:noProof/>
                <w:webHidden/>
              </w:rPr>
              <w:instrText xml:space="preserve"> PAGEREF _Toc100638590 \h </w:instrText>
            </w:r>
            <w:r>
              <w:rPr>
                <w:noProof/>
                <w:webHidden/>
              </w:rPr>
            </w:r>
            <w:r>
              <w:rPr>
                <w:noProof/>
                <w:webHidden/>
              </w:rPr>
              <w:fldChar w:fldCharType="separate"/>
            </w:r>
            <w:r>
              <w:rPr>
                <w:noProof/>
                <w:webHidden/>
              </w:rPr>
              <w:t>7</w:t>
            </w:r>
            <w:r>
              <w:rPr>
                <w:noProof/>
                <w:webHidden/>
              </w:rPr>
              <w:fldChar w:fldCharType="end"/>
            </w:r>
          </w:hyperlink>
        </w:p>
        <w:p w14:paraId="6EA1FAA9" w14:textId="566B2190" w:rsidR="00DD37D2" w:rsidRDefault="00DD37D2">
          <w:pPr>
            <w:pStyle w:val="TOC2"/>
            <w:tabs>
              <w:tab w:val="left" w:pos="880"/>
            </w:tabs>
            <w:rPr>
              <w:noProof/>
            </w:rPr>
          </w:pPr>
          <w:hyperlink w:anchor="_Toc100638591" w:history="1">
            <w:r w:rsidRPr="00DB51BB">
              <w:rPr>
                <w:rStyle w:val="Hyperlink"/>
                <w:rFonts w:ascii="Times New Roman" w:hAnsi="Times New Roman" w:cs="Times New Roman"/>
                <w:noProof/>
              </w:rPr>
              <w:t>2.4</w:t>
            </w:r>
            <w:r>
              <w:rPr>
                <w:noProof/>
              </w:rPr>
              <w:tab/>
            </w:r>
            <w:r w:rsidRPr="00DB51BB">
              <w:rPr>
                <w:rStyle w:val="Hyperlink"/>
                <w:rFonts w:ascii="Times New Roman" w:hAnsi="Times New Roman" w:cs="Times New Roman"/>
                <w:noProof/>
              </w:rPr>
              <w:t>Data Analysis</w:t>
            </w:r>
            <w:r>
              <w:rPr>
                <w:noProof/>
                <w:webHidden/>
              </w:rPr>
              <w:tab/>
            </w:r>
            <w:r>
              <w:rPr>
                <w:noProof/>
                <w:webHidden/>
              </w:rPr>
              <w:fldChar w:fldCharType="begin"/>
            </w:r>
            <w:r>
              <w:rPr>
                <w:noProof/>
                <w:webHidden/>
              </w:rPr>
              <w:instrText xml:space="preserve"> PAGEREF _Toc100638591 \h </w:instrText>
            </w:r>
            <w:r>
              <w:rPr>
                <w:noProof/>
                <w:webHidden/>
              </w:rPr>
            </w:r>
            <w:r>
              <w:rPr>
                <w:noProof/>
                <w:webHidden/>
              </w:rPr>
              <w:fldChar w:fldCharType="separate"/>
            </w:r>
            <w:r>
              <w:rPr>
                <w:noProof/>
                <w:webHidden/>
              </w:rPr>
              <w:t>8</w:t>
            </w:r>
            <w:r>
              <w:rPr>
                <w:noProof/>
                <w:webHidden/>
              </w:rPr>
              <w:fldChar w:fldCharType="end"/>
            </w:r>
          </w:hyperlink>
        </w:p>
        <w:p w14:paraId="571A1BDB" w14:textId="64221990" w:rsidR="00DD37D2" w:rsidRDefault="00DD37D2">
          <w:pPr>
            <w:pStyle w:val="TOC1"/>
            <w:tabs>
              <w:tab w:val="left" w:pos="440"/>
              <w:tab w:val="right" w:leader="dot" w:pos="8990"/>
            </w:tabs>
            <w:rPr>
              <w:noProof/>
            </w:rPr>
          </w:pPr>
          <w:hyperlink w:anchor="_Toc100638592" w:history="1">
            <w:r w:rsidRPr="00DB51BB">
              <w:rPr>
                <w:rStyle w:val="Hyperlink"/>
                <w:rFonts w:ascii="Times New Roman" w:hAnsi="Times New Roman" w:cs="Times New Roman"/>
                <w:noProof/>
              </w:rPr>
              <w:t>3</w:t>
            </w:r>
            <w:r>
              <w:rPr>
                <w:noProof/>
              </w:rPr>
              <w:tab/>
            </w:r>
            <w:r w:rsidRPr="00DB51BB">
              <w:rPr>
                <w:rStyle w:val="Hyperlink"/>
                <w:rFonts w:ascii="Times New Roman" w:hAnsi="Times New Roman" w:cs="Times New Roman"/>
                <w:noProof/>
              </w:rPr>
              <w:t>Results &amp; Discussion</w:t>
            </w:r>
            <w:r>
              <w:rPr>
                <w:noProof/>
                <w:webHidden/>
              </w:rPr>
              <w:tab/>
            </w:r>
            <w:r>
              <w:rPr>
                <w:noProof/>
                <w:webHidden/>
              </w:rPr>
              <w:fldChar w:fldCharType="begin"/>
            </w:r>
            <w:r>
              <w:rPr>
                <w:noProof/>
                <w:webHidden/>
              </w:rPr>
              <w:instrText xml:space="preserve"> PAGEREF _Toc100638592 \h </w:instrText>
            </w:r>
            <w:r>
              <w:rPr>
                <w:noProof/>
                <w:webHidden/>
              </w:rPr>
            </w:r>
            <w:r>
              <w:rPr>
                <w:noProof/>
                <w:webHidden/>
              </w:rPr>
              <w:fldChar w:fldCharType="separate"/>
            </w:r>
            <w:r>
              <w:rPr>
                <w:noProof/>
                <w:webHidden/>
              </w:rPr>
              <w:t>9</w:t>
            </w:r>
            <w:r>
              <w:rPr>
                <w:noProof/>
                <w:webHidden/>
              </w:rPr>
              <w:fldChar w:fldCharType="end"/>
            </w:r>
          </w:hyperlink>
        </w:p>
        <w:p w14:paraId="1FAB8125" w14:textId="61956DC0" w:rsidR="00DD37D2" w:rsidRDefault="00DD37D2">
          <w:pPr>
            <w:pStyle w:val="TOC2"/>
            <w:tabs>
              <w:tab w:val="left" w:pos="880"/>
            </w:tabs>
            <w:rPr>
              <w:noProof/>
            </w:rPr>
          </w:pPr>
          <w:hyperlink w:anchor="_Toc100638593" w:history="1">
            <w:r w:rsidRPr="00DB51BB">
              <w:rPr>
                <w:rStyle w:val="Hyperlink"/>
                <w:rFonts w:ascii="Times New Roman" w:hAnsi="Times New Roman" w:cs="Times New Roman"/>
                <w:noProof/>
              </w:rPr>
              <w:t>3.1</w:t>
            </w:r>
            <w:r>
              <w:rPr>
                <w:noProof/>
              </w:rPr>
              <w:tab/>
            </w:r>
            <w:r w:rsidRPr="00DB51BB">
              <w:rPr>
                <w:rStyle w:val="Hyperlink"/>
                <w:rFonts w:ascii="Times New Roman" w:hAnsi="Times New Roman" w:cs="Times New Roman"/>
                <w:noProof/>
              </w:rPr>
              <w:t>Results</w:t>
            </w:r>
            <w:r>
              <w:rPr>
                <w:noProof/>
                <w:webHidden/>
              </w:rPr>
              <w:tab/>
            </w:r>
            <w:r>
              <w:rPr>
                <w:noProof/>
                <w:webHidden/>
              </w:rPr>
              <w:fldChar w:fldCharType="begin"/>
            </w:r>
            <w:r>
              <w:rPr>
                <w:noProof/>
                <w:webHidden/>
              </w:rPr>
              <w:instrText xml:space="preserve"> PAGEREF _Toc100638593 \h </w:instrText>
            </w:r>
            <w:r>
              <w:rPr>
                <w:noProof/>
                <w:webHidden/>
              </w:rPr>
            </w:r>
            <w:r>
              <w:rPr>
                <w:noProof/>
                <w:webHidden/>
              </w:rPr>
              <w:fldChar w:fldCharType="separate"/>
            </w:r>
            <w:r>
              <w:rPr>
                <w:noProof/>
                <w:webHidden/>
              </w:rPr>
              <w:t>9</w:t>
            </w:r>
            <w:r>
              <w:rPr>
                <w:noProof/>
                <w:webHidden/>
              </w:rPr>
              <w:fldChar w:fldCharType="end"/>
            </w:r>
          </w:hyperlink>
        </w:p>
        <w:p w14:paraId="11862117" w14:textId="33FFDAA0" w:rsidR="00DD37D2" w:rsidRDefault="00DD37D2">
          <w:pPr>
            <w:pStyle w:val="TOC2"/>
            <w:tabs>
              <w:tab w:val="left" w:pos="880"/>
            </w:tabs>
            <w:rPr>
              <w:noProof/>
            </w:rPr>
          </w:pPr>
          <w:hyperlink w:anchor="_Toc100638594" w:history="1">
            <w:r w:rsidRPr="00DB51BB">
              <w:rPr>
                <w:rStyle w:val="Hyperlink"/>
                <w:rFonts w:ascii="Times New Roman" w:hAnsi="Times New Roman" w:cs="Times New Roman"/>
                <w:noProof/>
              </w:rPr>
              <w:t>3.2</w:t>
            </w:r>
            <w:r>
              <w:rPr>
                <w:noProof/>
              </w:rPr>
              <w:tab/>
            </w:r>
            <w:r w:rsidRPr="00DB51BB">
              <w:rPr>
                <w:rStyle w:val="Hyperlink"/>
                <w:rFonts w:ascii="Times New Roman" w:hAnsi="Times New Roman" w:cs="Times New Roman"/>
                <w:noProof/>
              </w:rPr>
              <w:t>Recommendations and summary</w:t>
            </w:r>
            <w:r>
              <w:rPr>
                <w:noProof/>
                <w:webHidden/>
              </w:rPr>
              <w:tab/>
            </w:r>
            <w:r>
              <w:rPr>
                <w:noProof/>
                <w:webHidden/>
              </w:rPr>
              <w:fldChar w:fldCharType="begin"/>
            </w:r>
            <w:r>
              <w:rPr>
                <w:noProof/>
                <w:webHidden/>
              </w:rPr>
              <w:instrText xml:space="preserve"> PAGEREF _Toc100638594 \h </w:instrText>
            </w:r>
            <w:r>
              <w:rPr>
                <w:noProof/>
                <w:webHidden/>
              </w:rPr>
            </w:r>
            <w:r>
              <w:rPr>
                <w:noProof/>
                <w:webHidden/>
              </w:rPr>
              <w:fldChar w:fldCharType="separate"/>
            </w:r>
            <w:r>
              <w:rPr>
                <w:noProof/>
                <w:webHidden/>
              </w:rPr>
              <w:t>19</w:t>
            </w:r>
            <w:r>
              <w:rPr>
                <w:noProof/>
                <w:webHidden/>
              </w:rPr>
              <w:fldChar w:fldCharType="end"/>
            </w:r>
          </w:hyperlink>
        </w:p>
        <w:p w14:paraId="61B02F1E" w14:textId="5BE6920C" w:rsidR="00DD37D2" w:rsidRDefault="00DD37D2">
          <w:pPr>
            <w:pStyle w:val="TOC1"/>
            <w:tabs>
              <w:tab w:val="left" w:pos="440"/>
              <w:tab w:val="right" w:leader="dot" w:pos="8990"/>
            </w:tabs>
            <w:rPr>
              <w:noProof/>
            </w:rPr>
          </w:pPr>
          <w:hyperlink w:anchor="_Toc100638595" w:history="1">
            <w:r w:rsidRPr="00DB51BB">
              <w:rPr>
                <w:rStyle w:val="Hyperlink"/>
                <w:rFonts w:ascii="Times New Roman" w:hAnsi="Times New Roman" w:cs="Times New Roman"/>
                <w:noProof/>
              </w:rPr>
              <w:t>4</w:t>
            </w:r>
            <w:r>
              <w:rPr>
                <w:noProof/>
              </w:rPr>
              <w:tab/>
            </w:r>
            <w:r w:rsidRPr="00DB51BB">
              <w:rPr>
                <w:rStyle w:val="Hyperlink"/>
                <w:rFonts w:ascii="Times New Roman" w:hAnsi="Times New Roman" w:cs="Times New Roman"/>
                <w:noProof/>
              </w:rPr>
              <w:t>References</w:t>
            </w:r>
            <w:r>
              <w:rPr>
                <w:noProof/>
                <w:webHidden/>
              </w:rPr>
              <w:tab/>
            </w:r>
            <w:r>
              <w:rPr>
                <w:noProof/>
                <w:webHidden/>
              </w:rPr>
              <w:fldChar w:fldCharType="begin"/>
            </w:r>
            <w:r>
              <w:rPr>
                <w:noProof/>
                <w:webHidden/>
              </w:rPr>
              <w:instrText xml:space="preserve"> PAGEREF _Toc100638595 \h </w:instrText>
            </w:r>
            <w:r>
              <w:rPr>
                <w:noProof/>
                <w:webHidden/>
              </w:rPr>
            </w:r>
            <w:r>
              <w:rPr>
                <w:noProof/>
                <w:webHidden/>
              </w:rPr>
              <w:fldChar w:fldCharType="separate"/>
            </w:r>
            <w:r>
              <w:rPr>
                <w:noProof/>
                <w:webHidden/>
              </w:rPr>
              <w:t>20</w:t>
            </w:r>
            <w:r>
              <w:rPr>
                <w:noProof/>
                <w:webHidden/>
              </w:rPr>
              <w:fldChar w:fldCharType="end"/>
            </w:r>
          </w:hyperlink>
        </w:p>
        <w:p w14:paraId="3F0C81D7" w14:textId="15B08543" w:rsidR="00DD37D2" w:rsidRDefault="00DD37D2">
          <w:pPr>
            <w:pStyle w:val="TOC2"/>
            <w:tabs>
              <w:tab w:val="left" w:pos="880"/>
            </w:tabs>
            <w:rPr>
              <w:noProof/>
            </w:rPr>
          </w:pPr>
          <w:hyperlink w:anchor="_Toc100638596" w:history="1">
            <w:r w:rsidRPr="00DB51BB">
              <w:rPr>
                <w:rStyle w:val="Hyperlink"/>
                <w:rFonts w:ascii="Times New Roman" w:hAnsi="Times New Roman" w:cs="Times New Roman"/>
                <w:noProof/>
              </w:rPr>
              <w:t>4.1</w:t>
            </w:r>
            <w:r>
              <w:rPr>
                <w:noProof/>
              </w:rPr>
              <w:tab/>
            </w:r>
            <w:r w:rsidRPr="00DB51BB">
              <w:rPr>
                <w:rStyle w:val="Hyperlink"/>
                <w:rFonts w:ascii="Times New Roman" w:hAnsi="Times New Roman" w:cs="Times New Roman"/>
                <w:noProof/>
              </w:rPr>
              <w:t>References</w:t>
            </w:r>
            <w:r>
              <w:rPr>
                <w:noProof/>
                <w:webHidden/>
              </w:rPr>
              <w:tab/>
            </w:r>
            <w:r>
              <w:rPr>
                <w:noProof/>
                <w:webHidden/>
              </w:rPr>
              <w:fldChar w:fldCharType="begin"/>
            </w:r>
            <w:r>
              <w:rPr>
                <w:noProof/>
                <w:webHidden/>
              </w:rPr>
              <w:instrText xml:space="preserve"> PAGEREF _Toc100638596 \h </w:instrText>
            </w:r>
            <w:r>
              <w:rPr>
                <w:noProof/>
                <w:webHidden/>
              </w:rPr>
            </w:r>
            <w:r>
              <w:rPr>
                <w:noProof/>
                <w:webHidden/>
              </w:rPr>
              <w:fldChar w:fldCharType="separate"/>
            </w:r>
            <w:r>
              <w:rPr>
                <w:noProof/>
                <w:webHidden/>
              </w:rPr>
              <w:t>20</w:t>
            </w:r>
            <w:r>
              <w:rPr>
                <w:noProof/>
                <w:webHidden/>
              </w:rPr>
              <w:fldChar w:fldCharType="end"/>
            </w:r>
          </w:hyperlink>
        </w:p>
        <w:p w14:paraId="5DDDFD2E" w14:textId="4BEC69A4" w:rsidR="00DD37D2" w:rsidRDefault="00DD37D2" w:rsidP="00DD37D2">
          <w:pPr>
            <w:pStyle w:val="TOC2"/>
            <w:ind w:left="0"/>
            <w:rPr>
              <w:noProof/>
            </w:rPr>
          </w:pPr>
          <w:hyperlink w:anchor="_Toc100638597" w:history="1">
            <w:r w:rsidRPr="00DB51BB">
              <w:rPr>
                <w:rStyle w:val="Hyperlink"/>
                <w:rFonts w:ascii="Times New Roman" w:hAnsi="Times New Roman" w:cs="Times New Roman"/>
                <w:noProof/>
              </w:rPr>
              <w:t>Legal Statement</w:t>
            </w:r>
            <w:r>
              <w:rPr>
                <w:noProof/>
                <w:webHidden/>
              </w:rPr>
              <w:tab/>
            </w:r>
            <w:r>
              <w:rPr>
                <w:noProof/>
                <w:webHidden/>
              </w:rPr>
              <w:fldChar w:fldCharType="begin"/>
            </w:r>
            <w:r>
              <w:rPr>
                <w:noProof/>
                <w:webHidden/>
              </w:rPr>
              <w:instrText xml:space="preserve"> PAGEREF _Toc100638597 \h </w:instrText>
            </w:r>
            <w:r>
              <w:rPr>
                <w:noProof/>
                <w:webHidden/>
              </w:rPr>
            </w:r>
            <w:r>
              <w:rPr>
                <w:noProof/>
                <w:webHidden/>
              </w:rPr>
              <w:fldChar w:fldCharType="separate"/>
            </w:r>
            <w:r>
              <w:rPr>
                <w:noProof/>
                <w:webHidden/>
              </w:rPr>
              <w:t>21</w:t>
            </w:r>
            <w:r>
              <w:rPr>
                <w:noProof/>
                <w:webHidden/>
              </w:rPr>
              <w:fldChar w:fldCharType="end"/>
            </w:r>
          </w:hyperlink>
        </w:p>
        <w:p w14:paraId="76787013" w14:textId="2846B304" w:rsidR="00EF368C" w:rsidRDefault="00EF368C">
          <w:r w:rsidRPr="00EF368C">
            <w:rPr>
              <w:rFonts w:ascii="Times New Roman" w:hAnsi="Times New Roman" w:cs="Times New Roman"/>
              <w:b/>
              <w:bCs/>
              <w:noProof/>
            </w:rPr>
            <w:fldChar w:fldCharType="end"/>
          </w:r>
        </w:p>
      </w:sdtContent>
    </w:sdt>
    <w:p w14:paraId="3678BF4B" w14:textId="77777777" w:rsidR="00EF368C" w:rsidRDefault="00EF368C" w:rsidP="00C90227">
      <w:pPr>
        <w:jc w:val="center"/>
        <w:rPr>
          <w:rFonts w:ascii="Times New Roman" w:hAnsi="Times New Roman" w:cs="Times New Roman"/>
        </w:rPr>
      </w:pPr>
    </w:p>
    <w:p w14:paraId="7283FEB8" w14:textId="77777777" w:rsidR="00EF368C" w:rsidRDefault="00EF368C" w:rsidP="00C90227">
      <w:pPr>
        <w:jc w:val="center"/>
        <w:rPr>
          <w:rFonts w:ascii="Times New Roman" w:hAnsi="Times New Roman" w:cs="Times New Roman"/>
        </w:rPr>
      </w:pPr>
    </w:p>
    <w:p w14:paraId="5C4AD897" w14:textId="77777777" w:rsidR="00EF368C" w:rsidRDefault="00EF368C" w:rsidP="00C90227">
      <w:pPr>
        <w:jc w:val="center"/>
        <w:rPr>
          <w:rFonts w:ascii="Times New Roman" w:hAnsi="Times New Roman" w:cs="Times New Roman"/>
        </w:rPr>
      </w:pPr>
    </w:p>
    <w:p w14:paraId="1EE0601E" w14:textId="77777777" w:rsidR="00EF368C" w:rsidRDefault="00EF368C" w:rsidP="00C90227">
      <w:pPr>
        <w:jc w:val="center"/>
        <w:rPr>
          <w:rFonts w:ascii="Times New Roman" w:hAnsi="Times New Roman" w:cs="Times New Roman"/>
        </w:rPr>
      </w:pPr>
    </w:p>
    <w:p w14:paraId="06277824" w14:textId="77777777" w:rsidR="00EF368C" w:rsidRDefault="00EF368C" w:rsidP="00C90227">
      <w:pPr>
        <w:jc w:val="center"/>
        <w:rPr>
          <w:rFonts w:ascii="Times New Roman" w:hAnsi="Times New Roman" w:cs="Times New Roman"/>
        </w:rPr>
      </w:pPr>
    </w:p>
    <w:p w14:paraId="2155A3B3" w14:textId="77777777" w:rsidR="00EF368C" w:rsidRDefault="00EF368C" w:rsidP="00C90227">
      <w:pPr>
        <w:jc w:val="center"/>
        <w:rPr>
          <w:rFonts w:ascii="Times New Roman" w:hAnsi="Times New Roman" w:cs="Times New Roman"/>
        </w:rPr>
      </w:pPr>
    </w:p>
    <w:p w14:paraId="5B131717" w14:textId="77777777" w:rsidR="00EF368C" w:rsidRDefault="00EF368C" w:rsidP="00C90227">
      <w:pPr>
        <w:jc w:val="center"/>
        <w:rPr>
          <w:rFonts w:ascii="Times New Roman" w:hAnsi="Times New Roman" w:cs="Times New Roman"/>
        </w:rPr>
      </w:pPr>
    </w:p>
    <w:p w14:paraId="2233CD51" w14:textId="77777777" w:rsidR="00EF368C" w:rsidRDefault="00EF368C" w:rsidP="00C90227">
      <w:pPr>
        <w:jc w:val="center"/>
        <w:rPr>
          <w:rFonts w:ascii="Times New Roman" w:hAnsi="Times New Roman" w:cs="Times New Roman"/>
        </w:rPr>
      </w:pPr>
    </w:p>
    <w:p w14:paraId="3000D6F4" w14:textId="77777777" w:rsidR="00EF368C" w:rsidRDefault="00EF368C" w:rsidP="00C90227">
      <w:pPr>
        <w:jc w:val="center"/>
        <w:rPr>
          <w:rFonts w:ascii="Times New Roman" w:hAnsi="Times New Roman" w:cs="Times New Roman"/>
        </w:rPr>
      </w:pPr>
    </w:p>
    <w:p w14:paraId="468C755C" w14:textId="77777777" w:rsidR="00EF368C" w:rsidRDefault="00EF368C" w:rsidP="00C90227">
      <w:pPr>
        <w:jc w:val="center"/>
        <w:rPr>
          <w:rFonts w:ascii="Times New Roman" w:hAnsi="Times New Roman" w:cs="Times New Roman"/>
        </w:rPr>
      </w:pPr>
    </w:p>
    <w:p w14:paraId="4BC11770" w14:textId="77777777" w:rsidR="00EF368C" w:rsidRDefault="00EF368C" w:rsidP="00C90227">
      <w:pPr>
        <w:jc w:val="center"/>
        <w:rPr>
          <w:rFonts w:ascii="Times New Roman" w:hAnsi="Times New Roman" w:cs="Times New Roman"/>
        </w:rPr>
      </w:pPr>
    </w:p>
    <w:p w14:paraId="0FD9CF70" w14:textId="77777777" w:rsidR="00EF368C" w:rsidRDefault="00EF368C" w:rsidP="00C90227">
      <w:pPr>
        <w:jc w:val="center"/>
        <w:rPr>
          <w:rFonts w:ascii="Times New Roman" w:hAnsi="Times New Roman" w:cs="Times New Roman"/>
        </w:rPr>
      </w:pPr>
    </w:p>
    <w:p w14:paraId="07216342" w14:textId="77777777" w:rsidR="00EF368C" w:rsidRDefault="00EF368C" w:rsidP="00C90227">
      <w:pPr>
        <w:jc w:val="center"/>
        <w:rPr>
          <w:rFonts w:ascii="Times New Roman" w:hAnsi="Times New Roman" w:cs="Times New Roman"/>
        </w:rPr>
      </w:pPr>
    </w:p>
    <w:p w14:paraId="6BB12B4A" w14:textId="77777777" w:rsidR="00EF368C" w:rsidRDefault="00EF368C" w:rsidP="00C90227">
      <w:pPr>
        <w:jc w:val="center"/>
        <w:rPr>
          <w:rFonts w:ascii="Times New Roman" w:hAnsi="Times New Roman" w:cs="Times New Roman"/>
        </w:rPr>
      </w:pPr>
    </w:p>
    <w:p w14:paraId="2E6F03AB" w14:textId="77777777" w:rsidR="00EF368C" w:rsidRDefault="00EF368C" w:rsidP="00C90227">
      <w:pPr>
        <w:jc w:val="center"/>
        <w:rPr>
          <w:rFonts w:ascii="Times New Roman" w:hAnsi="Times New Roman" w:cs="Times New Roman"/>
        </w:rPr>
      </w:pPr>
    </w:p>
    <w:p w14:paraId="73EC8EC9" w14:textId="77777777" w:rsidR="00EF368C" w:rsidRPr="006B00A3" w:rsidRDefault="00EF368C" w:rsidP="00EF368C">
      <w:pPr>
        <w:pStyle w:val="Heading2"/>
        <w:numPr>
          <w:ilvl w:val="0"/>
          <w:numId w:val="0"/>
        </w:numPr>
        <w:rPr>
          <w:rStyle w:val="Strong"/>
          <w:rFonts w:ascii="Times New Roman" w:hAnsi="Times New Roman" w:cs="Times New Roman"/>
        </w:rPr>
      </w:pPr>
      <w:bookmarkStart w:id="0" w:name="_Toc100638585"/>
      <w:r w:rsidRPr="006B00A3">
        <w:rPr>
          <w:rStyle w:val="Strong"/>
          <w:rFonts w:ascii="Times New Roman" w:hAnsi="Times New Roman" w:cs="Times New Roman"/>
        </w:rPr>
        <w:lastRenderedPageBreak/>
        <w:t>Acknowledgements</w:t>
      </w:r>
      <w:bookmarkEnd w:id="0"/>
    </w:p>
    <w:p w14:paraId="552EA2CA" w14:textId="77777777" w:rsidR="00EF368C" w:rsidRPr="006B00A3" w:rsidRDefault="00EF368C" w:rsidP="00EF368C">
      <w:pPr>
        <w:rPr>
          <w:rFonts w:ascii="Times New Roman" w:hAnsi="Times New Roman" w:cs="Times New Roman"/>
        </w:rPr>
      </w:pPr>
      <w:r>
        <w:rPr>
          <w:rFonts w:ascii="Times New Roman" w:hAnsi="Times New Roman" w:cs="Times New Roman"/>
        </w:rPr>
        <w:t xml:space="preserve">Thanks first go towards my wife, Sarah, and daughter, Jessa, for the support and love throughout this while project and for putting up with the extra time away from home to gather data. </w:t>
      </w:r>
      <w:r w:rsidRPr="006B00A3">
        <w:rPr>
          <w:rFonts w:ascii="Times New Roman" w:hAnsi="Times New Roman" w:cs="Times New Roman"/>
        </w:rPr>
        <w:t xml:space="preserve">This research was done with the help of Beck’s Superior Hybrids, with special thanks to John Hunt, Gary Stuart, Andrew Cook and the entire yield testing team for their contributions. Also special thanks to Kendall Lamkey of Iowa State University for the advising throughout the entire project. This project could not have been possible without the help of these incredible people. </w:t>
      </w:r>
    </w:p>
    <w:p w14:paraId="550A472C" w14:textId="477D5692" w:rsidR="00EF368C" w:rsidRPr="006B00A3" w:rsidRDefault="00EF368C" w:rsidP="00C90227">
      <w:pPr>
        <w:jc w:val="center"/>
        <w:rPr>
          <w:rFonts w:ascii="Times New Roman" w:hAnsi="Times New Roman" w:cs="Times New Roman"/>
        </w:rPr>
        <w:sectPr w:rsidR="00EF368C" w:rsidRPr="006B00A3" w:rsidSect="00C70F0A">
          <w:headerReference w:type="even" r:id="rId8"/>
          <w:headerReference w:type="default" r:id="rId9"/>
          <w:footerReference w:type="default" r:id="rId10"/>
          <w:pgSz w:w="12240" w:h="15840"/>
          <w:pgMar w:top="1440" w:right="1440" w:bottom="1440" w:left="1800" w:header="720" w:footer="720" w:gutter="0"/>
          <w:cols w:space="720"/>
          <w:docGrid w:linePitch="360"/>
        </w:sectPr>
      </w:pPr>
    </w:p>
    <w:p w14:paraId="556D1E10" w14:textId="77777777" w:rsidR="00790660" w:rsidRPr="006B00A3" w:rsidRDefault="00790660" w:rsidP="00790660">
      <w:pPr>
        <w:pStyle w:val="Heading1"/>
        <w:rPr>
          <w:rFonts w:ascii="Times New Roman" w:hAnsi="Times New Roman" w:cs="Times New Roman"/>
        </w:rPr>
      </w:pPr>
      <w:bookmarkStart w:id="1" w:name="_Toc100638586"/>
      <w:r w:rsidRPr="006B00A3">
        <w:rPr>
          <w:rFonts w:ascii="Times New Roman" w:hAnsi="Times New Roman" w:cs="Times New Roman"/>
        </w:rPr>
        <w:lastRenderedPageBreak/>
        <w:t>Introduction</w:t>
      </w:r>
      <w:bookmarkEnd w:id="1"/>
    </w:p>
    <w:p w14:paraId="529867D8" w14:textId="17143EFA" w:rsidR="00790660" w:rsidRPr="006B00A3" w:rsidRDefault="00790660" w:rsidP="00790660">
      <w:pPr>
        <w:ind w:left="432"/>
        <w:rPr>
          <w:rFonts w:ascii="Times New Roman" w:hAnsi="Times New Roman" w:cs="Times New Roman"/>
        </w:rPr>
      </w:pPr>
      <w:r w:rsidRPr="006B00A3">
        <w:rPr>
          <w:rFonts w:ascii="Times New Roman" w:hAnsi="Times New Roman" w:cs="Times New Roman"/>
        </w:rPr>
        <w:t>In</w:t>
      </w:r>
      <w:r w:rsidR="006A1F6C" w:rsidRPr="006B00A3">
        <w:rPr>
          <w:rFonts w:ascii="Times New Roman" w:hAnsi="Times New Roman" w:cs="Times New Roman"/>
        </w:rPr>
        <w:t xml:space="preserve"> </w:t>
      </w:r>
      <w:r w:rsidR="006E2C59" w:rsidRPr="006B00A3">
        <w:rPr>
          <w:rFonts w:ascii="Times New Roman" w:hAnsi="Times New Roman" w:cs="Times New Roman"/>
        </w:rPr>
        <w:t>hybrid</w:t>
      </w:r>
      <w:r w:rsidRPr="006B00A3">
        <w:rPr>
          <w:rFonts w:ascii="Times New Roman" w:hAnsi="Times New Roman" w:cs="Times New Roman"/>
        </w:rPr>
        <w:t xml:space="preserve"> corn yield testing, hybrids are tested in plots of various sizes and in various experimental designs. Plot size and experimental design are dependent on many factors, including but not limited to experiment objectives, cost limitations, and environmental variability. </w:t>
      </w:r>
    </w:p>
    <w:p w14:paraId="65C72705" w14:textId="0B2CF97A" w:rsidR="003A2861" w:rsidRDefault="00790660" w:rsidP="003A2861">
      <w:pPr>
        <w:ind w:left="432"/>
        <w:rPr>
          <w:rFonts w:ascii="Times New Roman" w:hAnsi="Times New Roman" w:cs="Times New Roman"/>
          <w:b/>
          <w:bCs/>
          <w:sz w:val="18"/>
          <w:szCs w:val="18"/>
        </w:rPr>
      </w:pPr>
      <w:r w:rsidRPr="006B00A3">
        <w:rPr>
          <w:rFonts w:ascii="Times New Roman" w:hAnsi="Times New Roman" w:cs="Times New Roman"/>
        </w:rPr>
        <w:t xml:space="preserve">Within these factors resource allocation is a problem plant breeders must address. Land availability for testing is going to be the largest factor driving the amount of plots a breeder can </w:t>
      </w:r>
      <w:r w:rsidR="00E15A44" w:rsidRPr="006B00A3">
        <w:rPr>
          <w:rFonts w:ascii="Times New Roman" w:hAnsi="Times New Roman" w:cs="Times New Roman"/>
        </w:rPr>
        <w:t>test</w:t>
      </w:r>
      <w:r w:rsidRPr="006B00A3">
        <w:rPr>
          <w:rFonts w:ascii="Times New Roman" w:hAnsi="Times New Roman" w:cs="Times New Roman"/>
        </w:rPr>
        <w:t>. Table 1 shows that there is a large difference in number of plots per acre available for different plot sizes. Within the resource allocation problem, the number of replications within a location and across locations must also be addressed. The stage of testing, and the objectives of the plant breeder can help solve this problem</w:t>
      </w:r>
      <w:r w:rsidR="003A2861" w:rsidRPr="006B00A3">
        <w:rPr>
          <w:rFonts w:ascii="Times New Roman" w:hAnsi="Times New Roman" w:cs="Times New Roman"/>
          <w:b/>
          <w:bCs/>
          <w:sz w:val="18"/>
          <w:szCs w:val="18"/>
        </w:rPr>
        <w:t xml:space="preserve"> </w:t>
      </w:r>
    </w:p>
    <w:p w14:paraId="576B81CE" w14:textId="77777777" w:rsidR="00FF047B" w:rsidRPr="006B00A3" w:rsidRDefault="00FF047B" w:rsidP="003A2861">
      <w:pPr>
        <w:ind w:left="432"/>
        <w:rPr>
          <w:rFonts w:ascii="Times New Roman" w:hAnsi="Times New Roman" w:cs="Times New Roman"/>
          <w:b/>
          <w:bCs/>
          <w:sz w:val="18"/>
          <w:szCs w:val="18"/>
        </w:rPr>
      </w:pPr>
    </w:p>
    <w:p w14:paraId="7F86277A" w14:textId="579919A8" w:rsidR="0007188E" w:rsidRPr="00EF368C" w:rsidRDefault="003A2861" w:rsidP="00C5308A">
      <w:pPr>
        <w:jc w:val="center"/>
        <w:rPr>
          <w:rFonts w:ascii="Times New Roman" w:hAnsi="Times New Roman" w:cs="Times New Roman"/>
        </w:rPr>
      </w:pPr>
      <w:r w:rsidRPr="00EF368C">
        <w:rPr>
          <w:rFonts w:ascii="Times New Roman" w:hAnsi="Times New Roman" w:cs="Times New Roman"/>
          <w:b/>
          <w:bCs/>
        </w:rPr>
        <w:t>Table 1.</w:t>
      </w:r>
      <w:r w:rsidRPr="00EF368C">
        <w:rPr>
          <w:rFonts w:ascii="Times New Roman" w:hAnsi="Times New Roman" w:cs="Times New Roman"/>
        </w:rPr>
        <w:t xml:space="preserve"> Plots per acre for plots of different widths</w:t>
      </w:r>
      <w:r w:rsidR="00190843" w:rsidRPr="00EF368C">
        <w:rPr>
          <w:rFonts w:ascii="Times New Roman" w:hAnsi="Times New Roman" w:cs="Times New Roman"/>
        </w:rPr>
        <w:t xml:space="preserve"> in 30” rows</w:t>
      </w:r>
      <w:r w:rsidRPr="00EF368C">
        <w:rPr>
          <w:rFonts w:ascii="Times New Roman" w:hAnsi="Times New Roman" w:cs="Times New Roman"/>
        </w:rPr>
        <w:t xml:space="preserve"> and lengths</w:t>
      </w:r>
      <w:r w:rsidR="00190843" w:rsidRPr="00EF368C">
        <w:rPr>
          <w:rFonts w:ascii="Times New Roman" w:hAnsi="Times New Roman" w:cs="Times New Roman"/>
        </w:rPr>
        <w:t xml:space="preserve"> in feet</w:t>
      </w:r>
      <w:r w:rsidRPr="00EF368C">
        <w:rPr>
          <w:rFonts w:ascii="Times New Roman" w:hAnsi="Times New Roman" w:cs="Times New Roman"/>
        </w:rPr>
        <w:t>.</w:t>
      </w:r>
    </w:p>
    <w:tbl>
      <w:tblPr>
        <w:tblW w:w="0" w:type="auto"/>
        <w:jc w:val="center"/>
        <w:tblLook w:val="04A0" w:firstRow="1" w:lastRow="0" w:firstColumn="1" w:lastColumn="0" w:noHBand="0" w:noVBand="1"/>
      </w:tblPr>
      <w:tblGrid>
        <w:gridCol w:w="1956"/>
        <w:gridCol w:w="326"/>
        <w:gridCol w:w="711"/>
        <w:gridCol w:w="711"/>
        <w:gridCol w:w="711"/>
        <w:gridCol w:w="711"/>
      </w:tblGrid>
      <w:tr w:rsidR="00790660" w:rsidRPr="006B00A3" w14:paraId="379B6794" w14:textId="77777777" w:rsidTr="003A2861">
        <w:trPr>
          <w:trHeight w:val="300"/>
          <w:jc w:val="center"/>
        </w:trPr>
        <w:tc>
          <w:tcPr>
            <w:tcW w:w="0" w:type="auto"/>
            <w:gridSpan w:val="6"/>
            <w:tcBorders>
              <w:top w:val="single" w:sz="4" w:space="0" w:color="auto"/>
              <w:left w:val="single" w:sz="4" w:space="0" w:color="auto"/>
              <w:bottom w:val="single" w:sz="8" w:space="0" w:color="auto"/>
              <w:right w:val="single" w:sz="4" w:space="0" w:color="auto"/>
            </w:tcBorders>
            <w:shd w:val="clear" w:color="auto" w:fill="auto"/>
            <w:noWrap/>
            <w:vAlign w:val="center"/>
            <w:hideMark/>
          </w:tcPr>
          <w:p w14:paraId="45C527F9" w14:textId="77777777" w:rsidR="00790660" w:rsidRPr="006B00A3" w:rsidRDefault="00790660" w:rsidP="0007188E">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Plots per Acre</w:t>
            </w:r>
          </w:p>
        </w:tc>
      </w:tr>
      <w:tr w:rsidR="00790660" w:rsidRPr="006B00A3" w14:paraId="4643CBC8" w14:textId="77777777" w:rsidTr="00AE2871">
        <w:trPr>
          <w:trHeight w:val="300"/>
          <w:jc w:val="center"/>
        </w:trPr>
        <w:tc>
          <w:tcPr>
            <w:tcW w:w="0" w:type="auto"/>
            <w:tcBorders>
              <w:top w:val="nil"/>
              <w:left w:val="single" w:sz="4" w:space="0" w:color="auto"/>
              <w:bottom w:val="nil"/>
              <w:right w:val="nil"/>
            </w:tcBorders>
            <w:shd w:val="clear" w:color="auto" w:fill="auto"/>
            <w:noWrap/>
            <w:vAlign w:val="center"/>
            <w:hideMark/>
          </w:tcPr>
          <w:p w14:paraId="5FE176B9" w14:textId="77777777" w:rsidR="00790660" w:rsidRPr="006B00A3" w:rsidRDefault="00790660" w:rsidP="0007188E">
            <w:pPr>
              <w:spacing w:after="0" w:line="240" w:lineRule="auto"/>
              <w:jc w:val="center"/>
              <w:rPr>
                <w:rFonts w:ascii="Times New Roman" w:eastAsia="Times New Roman" w:hAnsi="Times New Roman" w:cs="Times New Roman"/>
                <w:color w:val="000000"/>
              </w:rPr>
            </w:pPr>
          </w:p>
        </w:tc>
        <w:tc>
          <w:tcPr>
            <w:tcW w:w="0" w:type="auto"/>
            <w:tcBorders>
              <w:top w:val="nil"/>
              <w:left w:val="nil"/>
              <w:bottom w:val="nil"/>
              <w:right w:val="nil"/>
            </w:tcBorders>
            <w:shd w:val="clear" w:color="auto" w:fill="auto"/>
            <w:noWrap/>
            <w:vAlign w:val="center"/>
            <w:hideMark/>
          </w:tcPr>
          <w:p w14:paraId="67948EDE" w14:textId="77777777" w:rsidR="00790660" w:rsidRPr="006B00A3" w:rsidRDefault="00790660" w:rsidP="0007188E">
            <w:pPr>
              <w:spacing w:after="0" w:line="240" w:lineRule="auto"/>
              <w:rPr>
                <w:rFonts w:ascii="Times New Roman" w:eastAsia="Times New Roman" w:hAnsi="Times New Roman" w:cs="Times New Roman"/>
                <w:sz w:val="20"/>
                <w:szCs w:val="20"/>
              </w:rPr>
            </w:pPr>
          </w:p>
        </w:tc>
        <w:tc>
          <w:tcPr>
            <w:tcW w:w="0" w:type="auto"/>
            <w:gridSpan w:val="4"/>
            <w:tcBorders>
              <w:top w:val="nil"/>
              <w:left w:val="nil"/>
              <w:bottom w:val="single" w:sz="12" w:space="0" w:color="auto"/>
              <w:right w:val="single" w:sz="4" w:space="0" w:color="auto"/>
            </w:tcBorders>
            <w:shd w:val="clear" w:color="auto" w:fill="auto"/>
            <w:noWrap/>
            <w:vAlign w:val="center"/>
            <w:hideMark/>
          </w:tcPr>
          <w:p w14:paraId="4939B78F" w14:textId="77777777" w:rsidR="00790660" w:rsidRPr="006B00A3" w:rsidRDefault="00790660" w:rsidP="0007188E">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Length (feet)</w:t>
            </w:r>
          </w:p>
        </w:tc>
      </w:tr>
      <w:tr w:rsidR="00790660" w:rsidRPr="006B00A3" w14:paraId="74F48CBF" w14:textId="77777777" w:rsidTr="00AE2871">
        <w:trPr>
          <w:trHeight w:val="300"/>
          <w:jc w:val="center"/>
        </w:trPr>
        <w:tc>
          <w:tcPr>
            <w:tcW w:w="0" w:type="auto"/>
            <w:tcBorders>
              <w:top w:val="nil"/>
              <w:left w:val="single" w:sz="4" w:space="0" w:color="auto"/>
              <w:bottom w:val="nil"/>
              <w:right w:val="nil"/>
            </w:tcBorders>
            <w:shd w:val="clear" w:color="auto" w:fill="auto"/>
            <w:noWrap/>
            <w:vAlign w:val="center"/>
            <w:hideMark/>
          </w:tcPr>
          <w:p w14:paraId="31ED8189" w14:textId="77777777" w:rsidR="00790660" w:rsidRPr="006B00A3" w:rsidRDefault="00790660" w:rsidP="0007188E">
            <w:pPr>
              <w:spacing w:after="0" w:line="240" w:lineRule="auto"/>
              <w:jc w:val="center"/>
              <w:rPr>
                <w:rFonts w:ascii="Times New Roman" w:eastAsia="Times New Roman" w:hAnsi="Times New Roman" w:cs="Times New Roman"/>
                <w:color w:val="000000"/>
              </w:rPr>
            </w:pPr>
          </w:p>
        </w:tc>
        <w:tc>
          <w:tcPr>
            <w:tcW w:w="0" w:type="auto"/>
            <w:tcBorders>
              <w:top w:val="nil"/>
              <w:left w:val="nil"/>
              <w:bottom w:val="nil"/>
              <w:right w:val="nil"/>
            </w:tcBorders>
            <w:shd w:val="clear" w:color="auto" w:fill="auto"/>
            <w:noWrap/>
            <w:vAlign w:val="center"/>
            <w:hideMark/>
          </w:tcPr>
          <w:p w14:paraId="7F8F425A" w14:textId="77777777" w:rsidR="00790660" w:rsidRPr="006B00A3" w:rsidRDefault="00790660" w:rsidP="0007188E">
            <w:pPr>
              <w:spacing w:after="0" w:line="240" w:lineRule="auto"/>
              <w:rPr>
                <w:rFonts w:ascii="Times New Roman" w:eastAsia="Times New Roman" w:hAnsi="Times New Roman" w:cs="Times New Roman"/>
                <w:sz w:val="20"/>
                <w:szCs w:val="20"/>
              </w:rPr>
            </w:pPr>
          </w:p>
        </w:tc>
        <w:tc>
          <w:tcPr>
            <w:tcW w:w="0" w:type="auto"/>
            <w:tcBorders>
              <w:top w:val="single" w:sz="12" w:space="0" w:color="auto"/>
              <w:left w:val="nil"/>
              <w:bottom w:val="double" w:sz="4" w:space="0" w:color="auto"/>
              <w:right w:val="nil"/>
            </w:tcBorders>
            <w:shd w:val="clear" w:color="auto" w:fill="auto"/>
            <w:noWrap/>
            <w:vAlign w:val="center"/>
            <w:hideMark/>
          </w:tcPr>
          <w:p w14:paraId="35F171E1" w14:textId="77777777" w:rsidR="00790660" w:rsidRPr="006B00A3" w:rsidRDefault="00790660" w:rsidP="0007188E">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15</w:t>
            </w:r>
          </w:p>
        </w:tc>
        <w:tc>
          <w:tcPr>
            <w:tcW w:w="0" w:type="auto"/>
            <w:tcBorders>
              <w:top w:val="single" w:sz="12" w:space="0" w:color="auto"/>
              <w:left w:val="nil"/>
              <w:bottom w:val="double" w:sz="4" w:space="0" w:color="auto"/>
              <w:right w:val="nil"/>
            </w:tcBorders>
            <w:shd w:val="clear" w:color="auto" w:fill="auto"/>
            <w:noWrap/>
            <w:vAlign w:val="center"/>
            <w:hideMark/>
          </w:tcPr>
          <w:p w14:paraId="0AAA8FE5" w14:textId="77777777" w:rsidR="00790660" w:rsidRPr="006B00A3" w:rsidRDefault="00790660" w:rsidP="0007188E">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20</w:t>
            </w:r>
          </w:p>
        </w:tc>
        <w:tc>
          <w:tcPr>
            <w:tcW w:w="0" w:type="auto"/>
            <w:tcBorders>
              <w:top w:val="single" w:sz="12" w:space="0" w:color="auto"/>
              <w:left w:val="nil"/>
              <w:bottom w:val="double" w:sz="4" w:space="0" w:color="auto"/>
              <w:right w:val="nil"/>
            </w:tcBorders>
            <w:shd w:val="clear" w:color="auto" w:fill="auto"/>
            <w:noWrap/>
            <w:vAlign w:val="center"/>
            <w:hideMark/>
          </w:tcPr>
          <w:p w14:paraId="4C5EFEC9" w14:textId="77777777" w:rsidR="00790660" w:rsidRPr="006B00A3" w:rsidRDefault="00790660" w:rsidP="0007188E">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40</w:t>
            </w:r>
          </w:p>
        </w:tc>
        <w:tc>
          <w:tcPr>
            <w:tcW w:w="0" w:type="auto"/>
            <w:tcBorders>
              <w:top w:val="single" w:sz="12" w:space="0" w:color="auto"/>
              <w:left w:val="nil"/>
              <w:bottom w:val="double" w:sz="4" w:space="0" w:color="auto"/>
              <w:right w:val="single" w:sz="4" w:space="0" w:color="auto"/>
            </w:tcBorders>
            <w:shd w:val="clear" w:color="auto" w:fill="auto"/>
            <w:noWrap/>
            <w:vAlign w:val="center"/>
            <w:hideMark/>
          </w:tcPr>
          <w:p w14:paraId="73614081" w14:textId="77777777" w:rsidR="00790660" w:rsidRPr="006B00A3" w:rsidRDefault="00790660" w:rsidP="0007188E">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60</w:t>
            </w:r>
          </w:p>
        </w:tc>
      </w:tr>
      <w:tr w:rsidR="00790660" w:rsidRPr="006B00A3" w14:paraId="5EF9F98A" w14:textId="77777777" w:rsidTr="00AE2871">
        <w:trPr>
          <w:trHeight w:val="288"/>
          <w:jc w:val="center"/>
        </w:trPr>
        <w:tc>
          <w:tcPr>
            <w:tcW w:w="0" w:type="auto"/>
            <w:vMerge w:val="restart"/>
            <w:tcBorders>
              <w:top w:val="nil"/>
              <w:left w:val="single" w:sz="4" w:space="0" w:color="auto"/>
              <w:bottom w:val="nil"/>
              <w:right w:val="single" w:sz="12" w:space="0" w:color="auto"/>
            </w:tcBorders>
            <w:shd w:val="clear" w:color="auto" w:fill="auto"/>
            <w:noWrap/>
            <w:vAlign w:val="center"/>
            <w:hideMark/>
          </w:tcPr>
          <w:p w14:paraId="64C86D33" w14:textId="77777777" w:rsidR="00790660" w:rsidRPr="006B00A3" w:rsidRDefault="00790660" w:rsidP="0007188E">
            <w:pPr>
              <w:spacing w:after="0" w:line="240" w:lineRule="auto"/>
              <w:rPr>
                <w:rFonts w:ascii="Times New Roman" w:eastAsia="Times New Roman" w:hAnsi="Times New Roman" w:cs="Times New Roman"/>
                <w:color w:val="000000"/>
              </w:rPr>
            </w:pPr>
            <w:r w:rsidRPr="006B00A3">
              <w:rPr>
                <w:rFonts w:ascii="Times New Roman" w:eastAsia="Times New Roman" w:hAnsi="Times New Roman" w:cs="Times New Roman"/>
                <w:color w:val="000000"/>
              </w:rPr>
              <w:t>Rows (30" spacing)</w:t>
            </w:r>
          </w:p>
        </w:tc>
        <w:tc>
          <w:tcPr>
            <w:tcW w:w="0" w:type="auto"/>
            <w:tcBorders>
              <w:top w:val="nil"/>
              <w:left w:val="single" w:sz="12" w:space="0" w:color="auto"/>
              <w:bottom w:val="nil"/>
              <w:right w:val="double" w:sz="4" w:space="0" w:color="auto"/>
            </w:tcBorders>
            <w:shd w:val="clear" w:color="auto" w:fill="auto"/>
            <w:noWrap/>
            <w:vAlign w:val="center"/>
            <w:hideMark/>
          </w:tcPr>
          <w:p w14:paraId="78123A6E" w14:textId="77777777" w:rsidR="00790660" w:rsidRPr="006B00A3" w:rsidRDefault="00790660" w:rsidP="0007188E">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2</w:t>
            </w:r>
          </w:p>
        </w:tc>
        <w:tc>
          <w:tcPr>
            <w:tcW w:w="0" w:type="auto"/>
            <w:tcBorders>
              <w:top w:val="double" w:sz="4" w:space="0" w:color="auto"/>
              <w:left w:val="double" w:sz="4" w:space="0" w:color="auto"/>
              <w:bottom w:val="nil"/>
              <w:right w:val="single" w:sz="4" w:space="0" w:color="auto"/>
            </w:tcBorders>
            <w:shd w:val="clear" w:color="auto" w:fill="auto"/>
            <w:noWrap/>
            <w:vAlign w:val="center"/>
            <w:hideMark/>
          </w:tcPr>
          <w:p w14:paraId="6E58864B" w14:textId="77777777" w:rsidR="00790660" w:rsidRPr="006B00A3" w:rsidRDefault="00790660" w:rsidP="0007188E">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580.8</w:t>
            </w:r>
          </w:p>
        </w:tc>
        <w:tc>
          <w:tcPr>
            <w:tcW w:w="0" w:type="auto"/>
            <w:tcBorders>
              <w:top w:val="double" w:sz="4" w:space="0" w:color="auto"/>
              <w:left w:val="nil"/>
              <w:bottom w:val="nil"/>
              <w:right w:val="single" w:sz="4" w:space="0" w:color="auto"/>
            </w:tcBorders>
            <w:shd w:val="clear" w:color="auto" w:fill="auto"/>
            <w:noWrap/>
            <w:vAlign w:val="center"/>
            <w:hideMark/>
          </w:tcPr>
          <w:p w14:paraId="5524E0A8" w14:textId="77777777" w:rsidR="00790660" w:rsidRPr="006B00A3" w:rsidRDefault="00790660" w:rsidP="0007188E">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435.6</w:t>
            </w:r>
          </w:p>
        </w:tc>
        <w:tc>
          <w:tcPr>
            <w:tcW w:w="0" w:type="auto"/>
            <w:tcBorders>
              <w:top w:val="double" w:sz="4" w:space="0" w:color="auto"/>
              <w:left w:val="nil"/>
              <w:bottom w:val="nil"/>
              <w:right w:val="single" w:sz="4" w:space="0" w:color="auto"/>
            </w:tcBorders>
            <w:shd w:val="clear" w:color="auto" w:fill="auto"/>
            <w:noWrap/>
            <w:vAlign w:val="center"/>
            <w:hideMark/>
          </w:tcPr>
          <w:p w14:paraId="02CB7F27" w14:textId="77777777" w:rsidR="00790660" w:rsidRPr="006B00A3" w:rsidRDefault="00790660" w:rsidP="0007188E">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217.8</w:t>
            </w:r>
          </w:p>
        </w:tc>
        <w:tc>
          <w:tcPr>
            <w:tcW w:w="0" w:type="auto"/>
            <w:tcBorders>
              <w:top w:val="double" w:sz="4" w:space="0" w:color="auto"/>
              <w:left w:val="nil"/>
              <w:bottom w:val="nil"/>
              <w:right w:val="single" w:sz="4" w:space="0" w:color="auto"/>
            </w:tcBorders>
            <w:shd w:val="clear" w:color="auto" w:fill="auto"/>
            <w:noWrap/>
            <w:vAlign w:val="center"/>
            <w:hideMark/>
          </w:tcPr>
          <w:p w14:paraId="53D9A0C8" w14:textId="77777777" w:rsidR="00790660" w:rsidRPr="006B00A3" w:rsidRDefault="00790660" w:rsidP="0007188E">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145.2</w:t>
            </w:r>
          </w:p>
        </w:tc>
      </w:tr>
      <w:tr w:rsidR="00790660" w:rsidRPr="006B00A3" w14:paraId="066A312B" w14:textId="77777777" w:rsidTr="00AE2871">
        <w:trPr>
          <w:trHeight w:val="288"/>
          <w:jc w:val="center"/>
        </w:trPr>
        <w:tc>
          <w:tcPr>
            <w:tcW w:w="0" w:type="auto"/>
            <w:vMerge/>
            <w:tcBorders>
              <w:top w:val="nil"/>
              <w:left w:val="single" w:sz="4" w:space="0" w:color="auto"/>
              <w:bottom w:val="nil"/>
              <w:right w:val="single" w:sz="12" w:space="0" w:color="auto"/>
            </w:tcBorders>
            <w:vAlign w:val="center"/>
            <w:hideMark/>
          </w:tcPr>
          <w:p w14:paraId="36E70EA8" w14:textId="77777777" w:rsidR="00790660" w:rsidRPr="006B00A3" w:rsidRDefault="00790660" w:rsidP="0007188E">
            <w:pPr>
              <w:spacing w:after="0" w:line="240" w:lineRule="auto"/>
              <w:rPr>
                <w:rFonts w:ascii="Times New Roman" w:eastAsia="Times New Roman" w:hAnsi="Times New Roman" w:cs="Times New Roman"/>
                <w:color w:val="000000"/>
              </w:rPr>
            </w:pPr>
          </w:p>
        </w:tc>
        <w:tc>
          <w:tcPr>
            <w:tcW w:w="0" w:type="auto"/>
            <w:tcBorders>
              <w:top w:val="nil"/>
              <w:left w:val="single" w:sz="12" w:space="0" w:color="auto"/>
              <w:bottom w:val="nil"/>
              <w:right w:val="double" w:sz="4" w:space="0" w:color="auto"/>
            </w:tcBorders>
            <w:shd w:val="clear" w:color="auto" w:fill="auto"/>
            <w:noWrap/>
            <w:vAlign w:val="center"/>
            <w:hideMark/>
          </w:tcPr>
          <w:p w14:paraId="592A0F9B" w14:textId="77777777" w:rsidR="00790660" w:rsidRPr="006B00A3" w:rsidRDefault="00790660" w:rsidP="0007188E">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4</w:t>
            </w:r>
          </w:p>
        </w:tc>
        <w:tc>
          <w:tcPr>
            <w:tcW w:w="0" w:type="auto"/>
            <w:tcBorders>
              <w:top w:val="single" w:sz="4" w:space="0" w:color="auto"/>
              <w:left w:val="double" w:sz="4" w:space="0" w:color="auto"/>
              <w:bottom w:val="single" w:sz="4" w:space="0" w:color="auto"/>
              <w:right w:val="single" w:sz="4" w:space="0" w:color="auto"/>
            </w:tcBorders>
            <w:shd w:val="clear" w:color="auto" w:fill="auto"/>
            <w:noWrap/>
            <w:vAlign w:val="center"/>
            <w:hideMark/>
          </w:tcPr>
          <w:p w14:paraId="3DA59F93" w14:textId="77777777" w:rsidR="00790660" w:rsidRPr="006B00A3" w:rsidRDefault="00790660" w:rsidP="0007188E">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290.4</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5E7A452" w14:textId="77777777" w:rsidR="00790660" w:rsidRPr="006B00A3" w:rsidRDefault="00790660" w:rsidP="0007188E">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217.8</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2979010" w14:textId="77777777" w:rsidR="00790660" w:rsidRPr="006B00A3" w:rsidRDefault="00790660" w:rsidP="0007188E">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108.9</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B7EB172" w14:textId="77777777" w:rsidR="00790660" w:rsidRPr="006B00A3" w:rsidRDefault="00790660" w:rsidP="0007188E">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72.6</w:t>
            </w:r>
          </w:p>
        </w:tc>
      </w:tr>
      <w:tr w:rsidR="00790660" w:rsidRPr="006B00A3" w14:paraId="4DAF3531" w14:textId="77777777" w:rsidTr="00AE2871">
        <w:trPr>
          <w:trHeight w:val="288"/>
          <w:jc w:val="center"/>
        </w:trPr>
        <w:tc>
          <w:tcPr>
            <w:tcW w:w="0" w:type="auto"/>
            <w:vMerge/>
            <w:tcBorders>
              <w:top w:val="nil"/>
              <w:left w:val="single" w:sz="4" w:space="0" w:color="auto"/>
              <w:bottom w:val="single" w:sz="4" w:space="0" w:color="auto"/>
              <w:right w:val="single" w:sz="12" w:space="0" w:color="auto"/>
            </w:tcBorders>
            <w:vAlign w:val="center"/>
            <w:hideMark/>
          </w:tcPr>
          <w:p w14:paraId="32ECEE6D" w14:textId="77777777" w:rsidR="00790660" w:rsidRPr="006B00A3" w:rsidRDefault="00790660" w:rsidP="0007188E">
            <w:pPr>
              <w:spacing w:after="0" w:line="240" w:lineRule="auto"/>
              <w:rPr>
                <w:rFonts w:ascii="Times New Roman" w:eastAsia="Times New Roman" w:hAnsi="Times New Roman" w:cs="Times New Roman"/>
                <w:color w:val="000000"/>
              </w:rPr>
            </w:pPr>
          </w:p>
        </w:tc>
        <w:tc>
          <w:tcPr>
            <w:tcW w:w="0" w:type="auto"/>
            <w:tcBorders>
              <w:top w:val="nil"/>
              <w:left w:val="single" w:sz="12" w:space="0" w:color="auto"/>
              <w:bottom w:val="single" w:sz="4" w:space="0" w:color="auto"/>
              <w:right w:val="double" w:sz="4" w:space="0" w:color="auto"/>
            </w:tcBorders>
            <w:shd w:val="clear" w:color="auto" w:fill="auto"/>
            <w:noWrap/>
            <w:vAlign w:val="center"/>
            <w:hideMark/>
          </w:tcPr>
          <w:p w14:paraId="4683A117" w14:textId="77777777" w:rsidR="00790660" w:rsidRPr="006B00A3" w:rsidRDefault="00790660" w:rsidP="0007188E">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8</w:t>
            </w:r>
          </w:p>
        </w:tc>
        <w:tc>
          <w:tcPr>
            <w:tcW w:w="0" w:type="auto"/>
            <w:tcBorders>
              <w:top w:val="nil"/>
              <w:left w:val="double" w:sz="4" w:space="0" w:color="auto"/>
              <w:bottom w:val="single" w:sz="4" w:space="0" w:color="auto"/>
              <w:right w:val="single" w:sz="4" w:space="0" w:color="auto"/>
            </w:tcBorders>
            <w:shd w:val="clear" w:color="auto" w:fill="auto"/>
            <w:noWrap/>
            <w:vAlign w:val="center"/>
            <w:hideMark/>
          </w:tcPr>
          <w:p w14:paraId="42C7D2DC" w14:textId="77777777" w:rsidR="00790660" w:rsidRPr="006B00A3" w:rsidRDefault="00790660" w:rsidP="0007188E">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145.2</w:t>
            </w:r>
          </w:p>
        </w:tc>
        <w:tc>
          <w:tcPr>
            <w:tcW w:w="0" w:type="auto"/>
            <w:tcBorders>
              <w:top w:val="nil"/>
              <w:left w:val="nil"/>
              <w:bottom w:val="single" w:sz="4" w:space="0" w:color="auto"/>
              <w:right w:val="single" w:sz="4" w:space="0" w:color="auto"/>
            </w:tcBorders>
            <w:shd w:val="clear" w:color="auto" w:fill="auto"/>
            <w:noWrap/>
            <w:vAlign w:val="center"/>
            <w:hideMark/>
          </w:tcPr>
          <w:p w14:paraId="06F12428" w14:textId="77777777" w:rsidR="00790660" w:rsidRPr="006B00A3" w:rsidRDefault="00790660" w:rsidP="0007188E">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108.9</w:t>
            </w:r>
          </w:p>
        </w:tc>
        <w:tc>
          <w:tcPr>
            <w:tcW w:w="0" w:type="auto"/>
            <w:tcBorders>
              <w:top w:val="nil"/>
              <w:left w:val="nil"/>
              <w:bottom w:val="single" w:sz="4" w:space="0" w:color="auto"/>
              <w:right w:val="single" w:sz="4" w:space="0" w:color="auto"/>
            </w:tcBorders>
            <w:shd w:val="clear" w:color="auto" w:fill="auto"/>
            <w:noWrap/>
            <w:vAlign w:val="center"/>
            <w:hideMark/>
          </w:tcPr>
          <w:p w14:paraId="6C04CB06" w14:textId="77777777" w:rsidR="00790660" w:rsidRPr="006B00A3" w:rsidRDefault="00790660" w:rsidP="0007188E">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54.45</w:t>
            </w:r>
          </w:p>
        </w:tc>
        <w:tc>
          <w:tcPr>
            <w:tcW w:w="0" w:type="auto"/>
            <w:tcBorders>
              <w:top w:val="nil"/>
              <w:left w:val="nil"/>
              <w:bottom w:val="single" w:sz="4" w:space="0" w:color="auto"/>
              <w:right w:val="single" w:sz="4" w:space="0" w:color="auto"/>
            </w:tcBorders>
            <w:shd w:val="clear" w:color="auto" w:fill="auto"/>
            <w:noWrap/>
            <w:vAlign w:val="center"/>
            <w:hideMark/>
          </w:tcPr>
          <w:p w14:paraId="0EEDA3BD" w14:textId="77777777" w:rsidR="00790660" w:rsidRPr="006B00A3" w:rsidRDefault="00790660" w:rsidP="0007188E">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36.3</w:t>
            </w:r>
          </w:p>
        </w:tc>
      </w:tr>
    </w:tbl>
    <w:p w14:paraId="56093CBD" w14:textId="77777777" w:rsidR="003A2861" w:rsidRPr="006B00A3" w:rsidRDefault="003A2861" w:rsidP="00790660">
      <w:pPr>
        <w:ind w:left="432"/>
        <w:rPr>
          <w:rFonts w:ascii="Times New Roman" w:hAnsi="Times New Roman" w:cs="Times New Roman"/>
        </w:rPr>
      </w:pPr>
    </w:p>
    <w:p w14:paraId="2C8D5A12" w14:textId="735C5A8A" w:rsidR="00790660" w:rsidRPr="006B00A3" w:rsidRDefault="00790660" w:rsidP="00790660">
      <w:pPr>
        <w:ind w:left="432"/>
        <w:rPr>
          <w:rFonts w:ascii="Times New Roman" w:hAnsi="Times New Roman" w:cs="Times New Roman"/>
        </w:rPr>
      </w:pPr>
      <w:r w:rsidRPr="006B00A3">
        <w:rPr>
          <w:rFonts w:ascii="Times New Roman" w:hAnsi="Times New Roman" w:cs="Times New Roman"/>
        </w:rPr>
        <w:t xml:space="preserve">At Beck’s Hybrids there are </w:t>
      </w:r>
      <w:r w:rsidR="005C56DD" w:rsidRPr="006B00A3">
        <w:rPr>
          <w:rFonts w:ascii="Times New Roman" w:hAnsi="Times New Roman" w:cs="Times New Roman"/>
        </w:rPr>
        <w:t>five</w:t>
      </w:r>
      <w:r w:rsidRPr="006B00A3">
        <w:rPr>
          <w:rFonts w:ascii="Times New Roman" w:hAnsi="Times New Roman" w:cs="Times New Roman"/>
        </w:rPr>
        <w:t xml:space="preserve"> stages of testing. The first level is C level. C level is the largest level where the most plots are needed. After C level</w:t>
      </w:r>
      <w:r w:rsidR="00F80299" w:rsidRPr="006B00A3">
        <w:rPr>
          <w:rFonts w:ascii="Times New Roman" w:hAnsi="Times New Roman" w:cs="Times New Roman"/>
        </w:rPr>
        <w:t>,</w:t>
      </w:r>
      <w:r w:rsidRPr="006B00A3">
        <w:rPr>
          <w:rFonts w:ascii="Times New Roman" w:hAnsi="Times New Roman" w:cs="Times New Roman"/>
        </w:rPr>
        <w:t xml:space="preserve"> selections are </w:t>
      </w:r>
      <w:r w:rsidR="00F80299" w:rsidRPr="006B00A3">
        <w:rPr>
          <w:rFonts w:ascii="Times New Roman" w:hAnsi="Times New Roman" w:cs="Times New Roman"/>
        </w:rPr>
        <w:t>move</w:t>
      </w:r>
      <w:r w:rsidR="00C920A2">
        <w:rPr>
          <w:rFonts w:ascii="Times New Roman" w:hAnsi="Times New Roman" w:cs="Times New Roman"/>
        </w:rPr>
        <w:t>d</w:t>
      </w:r>
      <w:r w:rsidR="00F80299" w:rsidRPr="006B00A3">
        <w:rPr>
          <w:rFonts w:ascii="Times New Roman" w:hAnsi="Times New Roman" w:cs="Times New Roman"/>
        </w:rPr>
        <w:t xml:space="preserve"> </w:t>
      </w:r>
      <w:r w:rsidRPr="006B00A3">
        <w:rPr>
          <w:rFonts w:ascii="Times New Roman" w:hAnsi="Times New Roman" w:cs="Times New Roman"/>
        </w:rPr>
        <w:t xml:space="preserve">into B, then A level testing. These three levels are </w:t>
      </w:r>
      <w:proofErr w:type="gramStart"/>
      <w:r w:rsidR="00AE2871" w:rsidRPr="006B00A3">
        <w:rPr>
          <w:rFonts w:ascii="Times New Roman" w:hAnsi="Times New Roman" w:cs="Times New Roman"/>
        </w:rPr>
        <w:t xml:space="preserve">most commonly </w:t>
      </w:r>
      <w:r w:rsidR="0062645D" w:rsidRPr="006B00A3">
        <w:rPr>
          <w:rFonts w:ascii="Times New Roman" w:hAnsi="Times New Roman" w:cs="Times New Roman"/>
        </w:rPr>
        <w:t>evaluated</w:t>
      </w:r>
      <w:proofErr w:type="gramEnd"/>
      <w:r w:rsidRPr="006B00A3">
        <w:rPr>
          <w:rFonts w:ascii="Times New Roman" w:hAnsi="Times New Roman" w:cs="Times New Roman"/>
        </w:rPr>
        <w:t xml:space="preserve"> in 2</w:t>
      </w:r>
      <w:r w:rsidR="00834A0C" w:rsidRPr="006B00A3">
        <w:rPr>
          <w:rFonts w:ascii="Times New Roman" w:hAnsi="Times New Roman" w:cs="Times New Roman"/>
        </w:rPr>
        <w:t>-</w:t>
      </w:r>
      <w:r w:rsidRPr="006B00A3">
        <w:rPr>
          <w:rFonts w:ascii="Times New Roman" w:hAnsi="Times New Roman" w:cs="Times New Roman"/>
        </w:rPr>
        <w:t xml:space="preserve">row, 20-foot plots. The best of the hybrids after these three rounds of selection are nominated for Beck’s </w:t>
      </w:r>
      <w:r w:rsidR="008B1107">
        <w:rPr>
          <w:rFonts w:ascii="Times New Roman" w:hAnsi="Times New Roman" w:cs="Times New Roman"/>
        </w:rPr>
        <w:t>pre-commercial testing</w:t>
      </w:r>
      <w:r w:rsidRPr="006B00A3">
        <w:rPr>
          <w:rFonts w:ascii="Times New Roman" w:hAnsi="Times New Roman" w:cs="Times New Roman"/>
        </w:rPr>
        <w:t xml:space="preserve">. The </w:t>
      </w:r>
      <w:r w:rsidR="008B1107">
        <w:rPr>
          <w:rFonts w:ascii="Times New Roman" w:hAnsi="Times New Roman" w:cs="Times New Roman"/>
        </w:rPr>
        <w:t>pre-commercial</w:t>
      </w:r>
      <w:r w:rsidRPr="006B00A3">
        <w:rPr>
          <w:rFonts w:ascii="Times New Roman" w:hAnsi="Times New Roman" w:cs="Times New Roman"/>
        </w:rPr>
        <w:t xml:space="preserve"> test </w:t>
      </w:r>
      <w:r w:rsidR="008B1107">
        <w:rPr>
          <w:rFonts w:ascii="Times New Roman" w:hAnsi="Times New Roman" w:cs="Times New Roman"/>
        </w:rPr>
        <w:t>stage</w:t>
      </w:r>
      <w:r w:rsidRPr="006B00A3">
        <w:rPr>
          <w:rFonts w:ascii="Times New Roman" w:hAnsi="Times New Roman" w:cs="Times New Roman"/>
        </w:rPr>
        <w:t xml:space="preserve"> is </w:t>
      </w:r>
      <w:r w:rsidR="0062645D" w:rsidRPr="006B00A3">
        <w:rPr>
          <w:rFonts w:ascii="Times New Roman" w:hAnsi="Times New Roman" w:cs="Times New Roman"/>
        </w:rPr>
        <w:t>evaluated</w:t>
      </w:r>
      <w:r w:rsidRPr="006B00A3">
        <w:rPr>
          <w:rFonts w:ascii="Times New Roman" w:hAnsi="Times New Roman" w:cs="Times New Roman"/>
        </w:rPr>
        <w:t xml:space="preserve"> in 4</w:t>
      </w:r>
      <w:r w:rsidR="00834A0C" w:rsidRPr="006B00A3">
        <w:rPr>
          <w:rFonts w:ascii="Times New Roman" w:hAnsi="Times New Roman" w:cs="Times New Roman"/>
        </w:rPr>
        <w:t>-</w:t>
      </w:r>
      <w:r w:rsidRPr="006B00A3">
        <w:rPr>
          <w:rFonts w:ascii="Times New Roman" w:hAnsi="Times New Roman" w:cs="Times New Roman"/>
        </w:rPr>
        <w:t xml:space="preserve">row, 20-foot plots where the outer two rows are discarded. If a hybrid advances from </w:t>
      </w:r>
      <w:r w:rsidR="008B1107">
        <w:rPr>
          <w:rFonts w:ascii="Times New Roman" w:hAnsi="Times New Roman" w:cs="Times New Roman"/>
        </w:rPr>
        <w:t>pre-commercial</w:t>
      </w:r>
      <w:r w:rsidRPr="006B00A3">
        <w:rPr>
          <w:rFonts w:ascii="Times New Roman" w:hAnsi="Times New Roman" w:cs="Times New Roman"/>
        </w:rPr>
        <w:t xml:space="preserve">, it is then tested in </w:t>
      </w:r>
      <w:r w:rsidR="008B1107">
        <w:rPr>
          <w:rFonts w:ascii="Times New Roman" w:hAnsi="Times New Roman" w:cs="Times New Roman"/>
        </w:rPr>
        <w:t>commercial stage</w:t>
      </w:r>
      <w:r w:rsidRPr="006B00A3">
        <w:rPr>
          <w:rFonts w:ascii="Times New Roman" w:hAnsi="Times New Roman" w:cs="Times New Roman"/>
        </w:rPr>
        <w:t xml:space="preserve">. The </w:t>
      </w:r>
      <w:r w:rsidR="008B1107">
        <w:rPr>
          <w:rFonts w:ascii="Times New Roman" w:hAnsi="Times New Roman" w:cs="Times New Roman"/>
        </w:rPr>
        <w:t>commercial stage</w:t>
      </w:r>
      <w:r w:rsidRPr="006B00A3">
        <w:rPr>
          <w:rFonts w:ascii="Times New Roman" w:hAnsi="Times New Roman" w:cs="Times New Roman"/>
        </w:rPr>
        <w:t xml:space="preserve"> is</w:t>
      </w:r>
      <w:r w:rsidR="00D22F61" w:rsidRPr="006B00A3">
        <w:rPr>
          <w:rFonts w:ascii="Times New Roman" w:hAnsi="Times New Roman" w:cs="Times New Roman"/>
        </w:rPr>
        <w:t xml:space="preserve"> the</w:t>
      </w:r>
      <w:r w:rsidRPr="006B00A3">
        <w:rPr>
          <w:rFonts w:ascii="Times New Roman" w:hAnsi="Times New Roman" w:cs="Times New Roman"/>
        </w:rPr>
        <w:t xml:space="preserve"> </w:t>
      </w:r>
      <w:r w:rsidR="00D22F61" w:rsidRPr="006B00A3">
        <w:rPr>
          <w:rFonts w:ascii="Times New Roman" w:hAnsi="Times New Roman" w:cs="Times New Roman"/>
        </w:rPr>
        <w:t xml:space="preserve">stage </w:t>
      </w:r>
      <w:r w:rsidRPr="006B00A3">
        <w:rPr>
          <w:rFonts w:ascii="Times New Roman" w:hAnsi="Times New Roman" w:cs="Times New Roman"/>
        </w:rPr>
        <w:t xml:space="preserve">where all hybrids that are available to Beck’s for use are tested together. The </w:t>
      </w:r>
      <w:r w:rsidR="008B1107">
        <w:rPr>
          <w:rFonts w:ascii="Times New Roman" w:hAnsi="Times New Roman" w:cs="Times New Roman"/>
        </w:rPr>
        <w:t>commercial</w:t>
      </w:r>
      <w:r w:rsidRPr="006B00A3">
        <w:rPr>
          <w:rFonts w:ascii="Times New Roman" w:hAnsi="Times New Roman" w:cs="Times New Roman"/>
        </w:rPr>
        <w:t xml:space="preserve"> trials are </w:t>
      </w:r>
      <w:r w:rsidR="0062645D" w:rsidRPr="006B00A3">
        <w:rPr>
          <w:rFonts w:ascii="Times New Roman" w:hAnsi="Times New Roman" w:cs="Times New Roman"/>
        </w:rPr>
        <w:t>evaluated</w:t>
      </w:r>
      <w:r w:rsidRPr="006B00A3">
        <w:rPr>
          <w:rFonts w:ascii="Times New Roman" w:hAnsi="Times New Roman" w:cs="Times New Roman"/>
        </w:rPr>
        <w:t xml:space="preserve"> in 4</w:t>
      </w:r>
      <w:r w:rsidR="005447BE" w:rsidRPr="006B00A3">
        <w:rPr>
          <w:rFonts w:ascii="Times New Roman" w:hAnsi="Times New Roman" w:cs="Times New Roman"/>
        </w:rPr>
        <w:t>-</w:t>
      </w:r>
      <w:r w:rsidRPr="006B00A3">
        <w:rPr>
          <w:rFonts w:ascii="Times New Roman" w:hAnsi="Times New Roman" w:cs="Times New Roman"/>
        </w:rPr>
        <w:t xml:space="preserve">row, 40-foot plots where the outer two rows are discarded.  From C level to </w:t>
      </w:r>
      <w:r w:rsidR="008B1107">
        <w:rPr>
          <w:rFonts w:ascii="Times New Roman" w:hAnsi="Times New Roman" w:cs="Times New Roman"/>
        </w:rPr>
        <w:t>commercial</w:t>
      </w:r>
      <w:r w:rsidRPr="006B00A3">
        <w:rPr>
          <w:rFonts w:ascii="Times New Roman" w:hAnsi="Times New Roman" w:cs="Times New Roman"/>
        </w:rPr>
        <w:t>, the number of hybrids tested decreases while the plot size and replications across environments increases.</w:t>
      </w:r>
      <w:r w:rsidR="008B1107">
        <w:rPr>
          <w:rFonts w:ascii="Times New Roman" w:hAnsi="Times New Roman" w:cs="Times New Roman"/>
        </w:rPr>
        <w:t xml:space="preserve"> </w:t>
      </w:r>
    </w:p>
    <w:p w14:paraId="1C17AA4D" w14:textId="2162AA46" w:rsidR="000A659A" w:rsidRPr="006B00A3" w:rsidRDefault="00790660" w:rsidP="00790660">
      <w:pPr>
        <w:ind w:left="432"/>
        <w:rPr>
          <w:rFonts w:ascii="Times New Roman" w:hAnsi="Times New Roman" w:cs="Times New Roman"/>
        </w:rPr>
      </w:pPr>
      <w:r w:rsidRPr="006B00A3">
        <w:rPr>
          <w:rFonts w:ascii="Times New Roman" w:hAnsi="Times New Roman" w:cs="Times New Roman"/>
        </w:rPr>
        <w:t>As selections are made from one level to the next, the variability of hybrids increase as hybrids will have more diverse lineage. This adds a competition effect that can occur between hybrids within a test as taller plants may have an advantage over shorter plants. One way to get around this problem is to increase the width of plot sizes and discard the rows tha</w:t>
      </w:r>
      <w:r w:rsidR="006D18E8" w:rsidRPr="006B00A3">
        <w:rPr>
          <w:rFonts w:ascii="Times New Roman" w:hAnsi="Times New Roman" w:cs="Times New Roman"/>
        </w:rPr>
        <w:t>t</w:t>
      </w:r>
      <w:r w:rsidRPr="006B00A3">
        <w:rPr>
          <w:rFonts w:ascii="Times New Roman" w:hAnsi="Times New Roman" w:cs="Times New Roman"/>
        </w:rPr>
        <w:t xml:space="preserve"> are most effected by competition. This can look like a 4-row plot where only the middle </w:t>
      </w:r>
      <w:r w:rsidR="0062645D" w:rsidRPr="006B00A3">
        <w:rPr>
          <w:rFonts w:ascii="Times New Roman" w:hAnsi="Times New Roman" w:cs="Times New Roman"/>
        </w:rPr>
        <w:t>two</w:t>
      </w:r>
      <w:r w:rsidRPr="006B00A3">
        <w:rPr>
          <w:rFonts w:ascii="Times New Roman" w:hAnsi="Times New Roman" w:cs="Times New Roman"/>
        </w:rPr>
        <w:t xml:space="preserve"> rows are taken for data (Figure 2), or an 8-row plot where the middle </w:t>
      </w:r>
      <w:r w:rsidR="009D1F04" w:rsidRPr="006B00A3">
        <w:rPr>
          <w:rFonts w:ascii="Times New Roman" w:hAnsi="Times New Roman" w:cs="Times New Roman"/>
        </w:rPr>
        <w:t>four</w:t>
      </w:r>
      <w:r w:rsidRPr="006B00A3">
        <w:rPr>
          <w:rFonts w:ascii="Times New Roman" w:hAnsi="Times New Roman" w:cs="Times New Roman"/>
        </w:rPr>
        <w:t xml:space="preserve"> rows are taken for data (Figure 3). These buffer rows can help reduce the effect of competition due to maturity, or morphological differences such as plant height or leaf </w:t>
      </w:r>
      <w:r w:rsidR="00AE2871" w:rsidRPr="006B00A3">
        <w:rPr>
          <w:rFonts w:ascii="Times New Roman" w:hAnsi="Times New Roman" w:cs="Times New Roman"/>
        </w:rPr>
        <w:t>architecture</w:t>
      </w:r>
      <w:r w:rsidRPr="006B00A3">
        <w:rPr>
          <w:rFonts w:ascii="Times New Roman" w:hAnsi="Times New Roman" w:cs="Times New Roman"/>
        </w:rPr>
        <w:t xml:space="preserve"> between plots. </w:t>
      </w:r>
    </w:p>
    <w:p w14:paraId="6CED83F5" w14:textId="77777777" w:rsidR="000A659A" w:rsidRPr="006B00A3" w:rsidRDefault="000A659A" w:rsidP="00790660">
      <w:pPr>
        <w:ind w:left="432"/>
        <w:rPr>
          <w:rFonts w:ascii="Times New Roman" w:hAnsi="Times New Roman" w:cs="Times New Roman"/>
          <w:highlight w:val="yellow"/>
        </w:rPr>
      </w:pPr>
    </w:p>
    <w:p w14:paraId="7AB4D6AB" w14:textId="77777777" w:rsidR="000A659A" w:rsidRPr="006B00A3" w:rsidRDefault="000A659A" w:rsidP="00790660">
      <w:pPr>
        <w:ind w:left="432"/>
        <w:rPr>
          <w:rFonts w:ascii="Times New Roman" w:hAnsi="Times New Roman" w:cs="Times New Roman"/>
          <w:highlight w:val="yellow"/>
        </w:rPr>
      </w:pPr>
    </w:p>
    <w:p w14:paraId="0DAFA344" w14:textId="5DB719A5" w:rsidR="00790660" w:rsidRPr="006B00A3" w:rsidRDefault="00790660" w:rsidP="00790660">
      <w:pPr>
        <w:ind w:left="432"/>
        <w:rPr>
          <w:rFonts w:ascii="Times New Roman" w:hAnsi="Times New Roman" w:cs="Times New Roman"/>
        </w:rPr>
      </w:pPr>
      <w:r w:rsidRPr="006B00A3">
        <w:rPr>
          <w:rFonts w:ascii="Times New Roman" w:hAnsi="Times New Roman" w:cs="Times New Roman"/>
        </w:rPr>
        <w:lastRenderedPageBreak/>
        <w:t xml:space="preserve">One question that </w:t>
      </w:r>
      <w:r w:rsidR="000A659A" w:rsidRPr="006B00A3">
        <w:rPr>
          <w:rFonts w:ascii="Times New Roman" w:hAnsi="Times New Roman" w:cs="Times New Roman"/>
        </w:rPr>
        <w:t>remains</w:t>
      </w:r>
      <w:r w:rsidRPr="006B00A3">
        <w:rPr>
          <w:rFonts w:ascii="Times New Roman" w:hAnsi="Times New Roman" w:cs="Times New Roman"/>
        </w:rPr>
        <w:t xml:space="preserve"> though, is what the optimum </w:t>
      </w:r>
      <w:r w:rsidR="00FF521A" w:rsidRPr="006B00A3">
        <w:rPr>
          <w:rFonts w:ascii="Times New Roman" w:hAnsi="Times New Roman" w:cs="Times New Roman"/>
        </w:rPr>
        <w:t xml:space="preserve">plot </w:t>
      </w:r>
      <w:r w:rsidRPr="006B00A3">
        <w:rPr>
          <w:rFonts w:ascii="Times New Roman" w:hAnsi="Times New Roman" w:cs="Times New Roman"/>
        </w:rPr>
        <w:t xml:space="preserve">width to ensure that the data collected </w:t>
      </w:r>
      <w:r w:rsidR="00977025" w:rsidRPr="006B00A3">
        <w:rPr>
          <w:rFonts w:ascii="Times New Roman" w:hAnsi="Times New Roman" w:cs="Times New Roman"/>
        </w:rPr>
        <w:t xml:space="preserve">from a given plot </w:t>
      </w:r>
      <w:r w:rsidRPr="006B00A3">
        <w:rPr>
          <w:rFonts w:ascii="Times New Roman" w:hAnsi="Times New Roman" w:cs="Times New Roman"/>
        </w:rPr>
        <w:t>has not been affected by neighboring plots?</w:t>
      </w:r>
      <w:r w:rsidR="000A659A" w:rsidRPr="006B00A3">
        <w:rPr>
          <w:rFonts w:ascii="Times New Roman" w:hAnsi="Times New Roman" w:cs="Times New Roman"/>
        </w:rPr>
        <w:t xml:space="preserve"> Some studies have been conducted regarding questions </w:t>
      </w:r>
      <w:proofErr w:type="gramStart"/>
      <w:r w:rsidR="000A659A" w:rsidRPr="006B00A3">
        <w:rPr>
          <w:rFonts w:ascii="Times New Roman" w:hAnsi="Times New Roman" w:cs="Times New Roman"/>
        </w:rPr>
        <w:t>similar to</w:t>
      </w:r>
      <w:proofErr w:type="gramEnd"/>
      <w:r w:rsidR="000A659A" w:rsidRPr="006B00A3">
        <w:rPr>
          <w:rFonts w:ascii="Times New Roman" w:hAnsi="Times New Roman" w:cs="Times New Roman"/>
        </w:rPr>
        <w:t xml:space="preserve"> this one</w:t>
      </w:r>
      <w:r w:rsidR="00852D03" w:rsidRPr="006B00A3">
        <w:rPr>
          <w:rFonts w:ascii="Times New Roman" w:hAnsi="Times New Roman" w:cs="Times New Roman"/>
        </w:rPr>
        <w:t>, although there hasn’t been much published recently. In 1923 T. A. Kiesselbach conducted a study on the source of error due to pl</w:t>
      </w:r>
      <w:r w:rsidR="00C920A2">
        <w:rPr>
          <w:rFonts w:ascii="Times New Roman" w:hAnsi="Times New Roman" w:cs="Times New Roman"/>
        </w:rPr>
        <w:t>o</w:t>
      </w:r>
      <w:r w:rsidR="00852D03" w:rsidRPr="006B00A3">
        <w:rPr>
          <w:rFonts w:ascii="Times New Roman" w:hAnsi="Times New Roman" w:cs="Times New Roman"/>
        </w:rPr>
        <w:t xml:space="preserve">t competition. He concluded that “the effect of competition is a hidden error which cannot be corrected and should be </w:t>
      </w:r>
      <w:r w:rsidR="00C1578D" w:rsidRPr="006B00A3">
        <w:rPr>
          <w:rFonts w:ascii="Times New Roman" w:hAnsi="Times New Roman" w:cs="Times New Roman"/>
        </w:rPr>
        <w:t>avoided by supplying proper experimental conditions” (Kiesselbach, 1923).</w:t>
      </w:r>
      <w:r w:rsidR="00D0544E" w:rsidRPr="006B00A3">
        <w:rPr>
          <w:rFonts w:ascii="Times New Roman" w:hAnsi="Times New Roman" w:cs="Times New Roman"/>
        </w:rPr>
        <w:t xml:space="preserve"> He also goes on to mention that yield test plots should be surrounded by similar crops. </w:t>
      </w:r>
      <w:r w:rsidR="00C2278A" w:rsidRPr="006B00A3">
        <w:rPr>
          <w:rFonts w:ascii="Times New Roman" w:hAnsi="Times New Roman" w:cs="Times New Roman"/>
        </w:rPr>
        <w:t>In another study by C. F. Genter in 1958 he found that early hybrids ten</w:t>
      </w:r>
      <w:r w:rsidR="00AE2871" w:rsidRPr="006B00A3">
        <w:rPr>
          <w:rFonts w:ascii="Times New Roman" w:hAnsi="Times New Roman" w:cs="Times New Roman"/>
        </w:rPr>
        <w:t>d</w:t>
      </w:r>
      <w:r w:rsidR="00C2278A" w:rsidRPr="006B00A3">
        <w:rPr>
          <w:rFonts w:ascii="Times New Roman" w:hAnsi="Times New Roman" w:cs="Times New Roman"/>
        </w:rPr>
        <w:t xml:space="preserve">ed to yield less when surrounded by later hybrids and that later hybrids tended to yield more when surrounded by early hybrids (Genter, 1958). </w:t>
      </w:r>
      <w:r w:rsidR="009E1A51" w:rsidRPr="006B00A3">
        <w:rPr>
          <w:rFonts w:ascii="Times New Roman" w:hAnsi="Times New Roman" w:cs="Times New Roman"/>
        </w:rPr>
        <w:t xml:space="preserve">In a study done by Ron M. Castleberry he </w:t>
      </w:r>
      <w:r w:rsidR="00D31087" w:rsidRPr="006B00A3">
        <w:rPr>
          <w:rFonts w:ascii="Times New Roman" w:hAnsi="Times New Roman" w:cs="Times New Roman"/>
        </w:rPr>
        <w:t>tested the effects of border heights in two row plots and found that border height x plot configuration showed to be significant. He also later suggests using self-bordered plots like the 4 and 8-row plot sizes tested in this study (Castleberry, 198</w:t>
      </w:r>
      <w:r w:rsidR="00BD533C" w:rsidRPr="006B00A3">
        <w:rPr>
          <w:rFonts w:ascii="Times New Roman" w:hAnsi="Times New Roman" w:cs="Times New Roman"/>
        </w:rPr>
        <w:t>6</w:t>
      </w:r>
      <w:r w:rsidR="00D31087" w:rsidRPr="006B00A3">
        <w:rPr>
          <w:rFonts w:ascii="Times New Roman" w:hAnsi="Times New Roman" w:cs="Times New Roman"/>
        </w:rPr>
        <w:t xml:space="preserve">). These studies all point towards there being a significant effect from border plots when the neighboring plots are dissimilar in height and maturity among other traits. </w:t>
      </w:r>
    </w:p>
    <w:p w14:paraId="222EAC0B" w14:textId="6DD168B1" w:rsidR="00790660" w:rsidRPr="006B00A3" w:rsidRDefault="00790660" w:rsidP="00790660">
      <w:pPr>
        <w:ind w:left="432"/>
        <w:rPr>
          <w:rFonts w:ascii="Times New Roman" w:hAnsi="Times New Roman" w:cs="Times New Roman"/>
        </w:rPr>
      </w:pPr>
      <w:r w:rsidRPr="006B00A3">
        <w:rPr>
          <w:rFonts w:ascii="Times New Roman" w:hAnsi="Times New Roman" w:cs="Times New Roman"/>
        </w:rPr>
        <w:t xml:space="preserve">Data quality is becoming a larger concern as the use of molecular markers is growing in the improvement of plant breeding. Phenotypic data such as yield is being </w:t>
      </w:r>
      <w:r w:rsidR="00F82BD4" w:rsidRPr="006B00A3">
        <w:rPr>
          <w:rFonts w:ascii="Times New Roman" w:hAnsi="Times New Roman" w:cs="Times New Roman"/>
        </w:rPr>
        <w:t>associated with</w:t>
      </w:r>
      <w:r w:rsidRPr="006B00A3">
        <w:rPr>
          <w:rFonts w:ascii="Times New Roman" w:hAnsi="Times New Roman" w:cs="Times New Roman"/>
        </w:rPr>
        <w:t xml:space="preserve"> molecular markers and being used with machine learning models to predict the breeding values of new hybrids. Bad quality data can lead to models that have a poor ability to accurately predict breeding values.  </w:t>
      </w:r>
    </w:p>
    <w:p w14:paraId="661C2577" w14:textId="77777777" w:rsidR="00790660" w:rsidRPr="006B00A3" w:rsidRDefault="00790660" w:rsidP="00790660">
      <w:pPr>
        <w:ind w:left="432"/>
        <w:rPr>
          <w:rFonts w:ascii="Times New Roman" w:hAnsi="Times New Roman" w:cs="Times New Roman"/>
          <w:color w:val="7030A0"/>
        </w:rPr>
      </w:pPr>
    </w:p>
    <w:tbl>
      <w:tblPr>
        <w:tblStyle w:val="TableGrid"/>
        <w:tblW w:w="0" w:type="auto"/>
        <w:jc w:val="center"/>
        <w:tblLook w:val="04A0" w:firstRow="1" w:lastRow="0" w:firstColumn="1" w:lastColumn="0" w:noHBand="0" w:noVBand="1"/>
      </w:tblPr>
      <w:tblGrid>
        <w:gridCol w:w="4512"/>
      </w:tblGrid>
      <w:tr w:rsidR="00790660" w:rsidRPr="006B00A3" w14:paraId="14E63E31" w14:textId="77777777" w:rsidTr="0007188E">
        <w:trPr>
          <w:jc w:val="center"/>
        </w:trPr>
        <w:tc>
          <w:tcPr>
            <w:tcW w:w="0" w:type="auto"/>
          </w:tcPr>
          <w:p w14:paraId="60D63619" w14:textId="77777777" w:rsidR="00790660" w:rsidRPr="006B00A3" w:rsidRDefault="00790660" w:rsidP="0007188E">
            <w:pPr>
              <w:jc w:val="center"/>
              <w:rPr>
                <w:rFonts w:ascii="Times New Roman" w:hAnsi="Times New Roman" w:cs="Times New Roman"/>
                <w:color w:val="7030A0"/>
              </w:rPr>
            </w:pPr>
            <w:r w:rsidRPr="006B00A3">
              <w:rPr>
                <w:rFonts w:ascii="Times New Roman" w:hAnsi="Times New Roman" w:cs="Times New Roman"/>
                <w:noProof/>
                <w:color w:val="7030A0"/>
              </w:rPr>
              <w:drawing>
                <wp:inline distT="0" distB="0" distL="0" distR="0" wp14:anchorId="386F410D" wp14:editId="196140C1">
                  <wp:extent cx="1623194" cy="1097280"/>
                  <wp:effectExtent l="0" t="0" r="0" b="7620"/>
                  <wp:docPr id="8" name="Picture 8"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23194" cy="1097280"/>
                          </a:xfrm>
                          <a:prstGeom prst="rect">
                            <a:avLst/>
                          </a:prstGeom>
                        </pic:spPr>
                      </pic:pic>
                    </a:graphicData>
                  </a:graphic>
                </wp:inline>
              </w:drawing>
            </w:r>
            <w:r w:rsidRPr="006B00A3">
              <w:rPr>
                <w:rFonts w:ascii="Times New Roman" w:hAnsi="Times New Roman" w:cs="Times New Roman"/>
                <w:noProof/>
                <w:color w:val="7030A0"/>
              </w:rPr>
              <w:drawing>
                <wp:inline distT="0" distB="0" distL="0" distR="0" wp14:anchorId="14A59987" wp14:editId="6F762181">
                  <wp:extent cx="1097280" cy="1097280"/>
                  <wp:effectExtent l="0" t="0" r="7620" b="7620"/>
                  <wp:docPr id="38" name="Picture 3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Diagram&#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97280" cy="1097280"/>
                          </a:xfrm>
                          <a:prstGeom prst="rect">
                            <a:avLst/>
                          </a:prstGeom>
                          <a:noFill/>
                        </pic:spPr>
                      </pic:pic>
                    </a:graphicData>
                  </a:graphic>
                </wp:inline>
              </w:drawing>
            </w:r>
          </w:p>
        </w:tc>
      </w:tr>
    </w:tbl>
    <w:p w14:paraId="5FECA0DC" w14:textId="54B41FB0" w:rsidR="00790660" w:rsidRPr="00C5308A" w:rsidRDefault="00790660" w:rsidP="00790660">
      <w:pPr>
        <w:ind w:left="432" w:firstLine="288"/>
        <w:jc w:val="center"/>
        <w:rPr>
          <w:rFonts w:ascii="Times New Roman" w:hAnsi="Times New Roman" w:cs="Times New Roman"/>
        </w:rPr>
      </w:pPr>
      <w:r w:rsidRPr="00C5308A">
        <w:rPr>
          <w:rFonts w:ascii="Times New Roman" w:hAnsi="Times New Roman" w:cs="Times New Roman"/>
          <w:b/>
          <w:bCs/>
        </w:rPr>
        <w:t xml:space="preserve">Figure 1. </w:t>
      </w:r>
      <w:r w:rsidRPr="00C5308A">
        <w:rPr>
          <w:rFonts w:ascii="Times New Roman" w:hAnsi="Times New Roman" w:cs="Times New Roman"/>
        </w:rPr>
        <w:t>Figure that shows the potential competition effects on a 2-row plot with tall or short bordering plots. Competition can come from above via plant heights in bordering plants and from below via different underground effects. Plots can also receive a yield increase due to no competition for sunlight from bordering plots.</w:t>
      </w:r>
    </w:p>
    <w:p w14:paraId="1D307FA0" w14:textId="77777777" w:rsidR="00BB2D48" w:rsidRPr="006B00A3" w:rsidRDefault="00BB2D48" w:rsidP="00790660">
      <w:pPr>
        <w:ind w:left="432" w:firstLine="288"/>
        <w:jc w:val="center"/>
        <w:rPr>
          <w:rFonts w:ascii="Times New Roman" w:hAnsi="Times New Roman" w:cs="Times New Roman"/>
          <w:sz w:val="18"/>
          <w:szCs w:val="18"/>
        </w:rPr>
      </w:pPr>
    </w:p>
    <w:tbl>
      <w:tblPr>
        <w:tblStyle w:val="TableGrid"/>
        <w:tblW w:w="0" w:type="auto"/>
        <w:jc w:val="center"/>
        <w:tblLook w:val="04A0" w:firstRow="1" w:lastRow="0" w:firstColumn="1" w:lastColumn="0" w:noHBand="0" w:noVBand="1"/>
      </w:tblPr>
      <w:tblGrid>
        <w:gridCol w:w="5777"/>
      </w:tblGrid>
      <w:tr w:rsidR="00790660" w:rsidRPr="006B00A3" w14:paraId="2E0311E1" w14:textId="77777777" w:rsidTr="0007188E">
        <w:trPr>
          <w:jc w:val="center"/>
        </w:trPr>
        <w:tc>
          <w:tcPr>
            <w:tcW w:w="0" w:type="auto"/>
          </w:tcPr>
          <w:p w14:paraId="13E40791" w14:textId="77777777" w:rsidR="00790660" w:rsidRPr="006B00A3" w:rsidRDefault="00790660" w:rsidP="0007188E">
            <w:pPr>
              <w:jc w:val="center"/>
              <w:rPr>
                <w:rFonts w:ascii="Times New Roman" w:hAnsi="Times New Roman" w:cs="Times New Roman"/>
                <w:color w:val="7030A0"/>
              </w:rPr>
            </w:pPr>
            <w:r w:rsidRPr="006B00A3">
              <w:rPr>
                <w:rFonts w:ascii="Times New Roman" w:hAnsi="Times New Roman" w:cs="Times New Roman"/>
                <w:noProof/>
                <w:color w:val="7030A0"/>
              </w:rPr>
              <w:drawing>
                <wp:inline distT="0" distB="0" distL="0" distR="0" wp14:anchorId="7B3116C8" wp14:editId="25440014">
                  <wp:extent cx="2083442" cy="1097280"/>
                  <wp:effectExtent l="0" t="0" r="0" b="7620"/>
                  <wp:docPr id="9" name="Picture 9" descr="A close-up of some plants&#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close-up of some plants&#10;&#10;Description automatically generated with low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083442" cy="1097280"/>
                          </a:xfrm>
                          <a:prstGeom prst="rect">
                            <a:avLst/>
                          </a:prstGeom>
                        </pic:spPr>
                      </pic:pic>
                    </a:graphicData>
                  </a:graphic>
                </wp:inline>
              </w:drawing>
            </w:r>
            <w:r w:rsidRPr="006B00A3">
              <w:rPr>
                <w:rFonts w:ascii="Times New Roman" w:hAnsi="Times New Roman" w:cs="Times New Roman"/>
                <w:noProof/>
                <w:color w:val="7030A0"/>
              </w:rPr>
              <w:drawing>
                <wp:inline distT="0" distB="0" distL="0" distR="0" wp14:anchorId="3CC3B7D6" wp14:editId="3B706BE7">
                  <wp:extent cx="1439745" cy="1097280"/>
                  <wp:effectExtent l="0" t="0" r="8255"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439745" cy="1097280"/>
                          </a:xfrm>
                          <a:prstGeom prst="rect">
                            <a:avLst/>
                          </a:prstGeom>
                        </pic:spPr>
                      </pic:pic>
                    </a:graphicData>
                  </a:graphic>
                </wp:inline>
              </w:drawing>
            </w:r>
          </w:p>
        </w:tc>
      </w:tr>
    </w:tbl>
    <w:p w14:paraId="46D1B42A" w14:textId="77777777" w:rsidR="00790660" w:rsidRPr="00C5308A" w:rsidRDefault="00790660" w:rsidP="00790660">
      <w:pPr>
        <w:ind w:left="432" w:firstLine="288"/>
        <w:jc w:val="center"/>
        <w:rPr>
          <w:rFonts w:ascii="Times New Roman" w:hAnsi="Times New Roman" w:cs="Times New Roman"/>
        </w:rPr>
      </w:pPr>
      <w:r w:rsidRPr="00C5308A">
        <w:rPr>
          <w:rFonts w:ascii="Times New Roman" w:hAnsi="Times New Roman" w:cs="Times New Roman"/>
          <w:b/>
          <w:bCs/>
        </w:rPr>
        <w:t xml:space="preserve">Figure 2. </w:t>
      </w:r>
      <w:r w:rsidRPr="00C5308A">
        <w:rPr>
          <w:rFonts w:ascii="Times New Roman" w:hAnsi="Times New Roman" w:cs="Times New Roman"/>
        </w:rPr>
        <w:t>Figure that shows the potential competition effects on a 4-row plot with tall or short bordering plots. Competition can come from above via plant heights in bordering plants and from below via different underground effects. Plots can also receive a yield increase due to no competition for sunlight from bordering plots.</w:t>
      </w:r>
    </w:p>
    <w:tbl>
      <w:tblPr>
        <w:tblStyle w:val="TableGrid"/>
        <w:tblW w:w="0" w:type="auto"/>
        <w:jc w:val="center"/>
        <w:tblLook w:val="04A0" w:firstRow="1" w:lastRow="0" w:firstColumn="1" w:lastColumn="0" w:noHBand="0" w:noVBand="1"/>
      </w:tblPr>
      <w:tblGrid>
        <w:gridCol w:w="8646"/>
      </w:tblGrid>
      <w:tr w:rsidR="00790660" w:rsidRPr="006B00A3" w14:paraId="7E66F445" w14:textId="77777777" w:rsidTr="0007188E">
        <w:trPr>
          <w:jc w:val="center"/>
        </w:trPr>
        <w:tc>
          <w:tcPr>
            <w:tcW w:w="0" w:type="auto"/>
          </w:tcPr>
          <w:p w14:paraId="75F97769" w14:textId="77777777" w:rsidR="00790660" w:rsidRPr="006B00A3" w:rsidRDefault="00790660" w:rsidP="0007188E">
            <w:pPr>
              <w:jc w:val="center"/>
              <w:rPr>
                <w:rFonts w:ascii="Times New Roman" w:hAnsi="Times New Roman" w:cs="Times New Roman"/>
                <w:sz w:val="18"/>
                <w:szCs w:val="18"/>
              </w:rPr>
            </w:pPr>
            <w:r w:rsidRPr="006B00A3">
              <w:rPr>
                <w:rFonts w:ascii="Times New Roman" w:hAnsi="Times New Roman" w:cs="Times New Roman"/>
                <w:noProof/>
                <w:color w:val="7030A0"/>
              </w:rPr>
              <w:lastRenderedPageBreak/>
              <w:drawing>
                <wp:inline distT="0" distB="0" distL="0" distR="0" wp14:anchorId="62E84A9E" wp14:editId="0483771A">
                  <wp:extent cx="3028586" cy="1188720"/>
                  <wp:effectExtent l="0" t="0" r="635" b="0"/>
                  <wp:docPr id="10" name="Picture 10" descr="A picture containing row, line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picture containing row, lined&#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028586" cy="1188720"/>
                          </a:xfrm>
                          <a:prstGeom prst="rect">
                            <a:avLst/>
                          </a:prstGeom>
                        </pic:spPr>
                      </pic:pic>
                    </a:graphicData>
                  </a:graphic>
                </wp:inline>
              </w:drawing>
            </w:r>
            <w:r w:rsidRPr="006B00A3">
              <w:rPr>
                <w:rFonts w:ascii="Times New Roman" w:hAnsi="Times New Roman" w:cs="Times New Roman"/>
                <w:noProof/>
                <w:color w:val="7030A0"/>
              </w:rPr>
              <w:drawing>
                <wp:inline distT="0" distB="0" distL="0" distR="0" wp14:anchorId="427CE2E8" wp14:editId="4C19BC8A">
                  <wp:extent cx="2324440" cy="1188720"/>
                  <wp:effectExtent l="0" t="0" r="0" b="0"/>
                  <wp:docPr id="7" name="Picture 7" descr="A close-up of some plan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close-up of some plants&#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324440" cy="1188720"/>
                          </a:xfrm>
                          <a:prstGeom prst="rect">
                            <a:avLst/>
                          </a:prstGeom>
                        </pic:spPr>
                      </pic:pic>
                    </a:graphicData>
                  </a:graphic>
                </wp:inline>
              </w:drawing>
            </w:r>
          </w:p>
        </w:tc>
      </w:tr>
    </w:tbl>
    <w:p w14:paraId="4EB60875" w14:textId="77777777" w:rsidR="00790660" w:rsidRPr="00C5308A" w:rsidRDefault="00790660" w:rsidP="00790660">
      <w:pPr>
        <w:ind w:left="432" w:firstLine="288"/>
        <w:jc w:val="center"/>
        <w:rPr>
          <w:rFonts w:ascii="Times New Roman" w:hAnsi="Times New Roman" w:cs="Times New Roman"/>
        </w:rPr>
      </w:pPr>
      <w:r w:rsidRPr="00C5308A">
        <w:rPr>
          <w:rFonts w:ascii="Times New Roman" w:hAnsi="Times New Roman" w:cs="Times New Roman"/>
          <w:b/>
          <w:bCs/>
        </w:rPr>
        <w:t xml:space="preserve">Figure 3. </w:t>
      </w:r>
      <w:r w:rsidRPr="00C5308A">
        <w:rPr>
          <w:rFonts w:ascii="Times New Roman" w:hAnsi="Times New Roman" w:cs="Times New Roman"/>
        </w:rPr>
        <w:t>Figure that shows the potential competition effects on an 8-row plot with tall or short bordering plots. Competition can come from above via plant heights in bordering plants and from below via different underground effects. Plots can also receive a yield increase due to no competition for sunlight from bordering plots.</w:t>
      </w:r>
    </w:p>
    <w:p w14:paraId="6808790D" w14:textId="77777777" w:rsidR="00790660" w:rsidRPr="006B00A3" w:rsidRDefault="00790660" w:rsidP="00790660">
      <w:pPr>
        <w:pStyle w:val="Heading1"/>
        <w:rPr>
          <w:rFonts w:ascii="Times New Roman" w:hAnsi="Times New Roman" w:cs="Times New Roman"/>
        </w:rPr>
      </w:pPr>
      <w:bookmarkStart w:id="2" w:name="_Toc100638587"/>
      <w:r w:rsidRPr="006B00A3">
        <w:rPr>
          <w:rFonts w:ascii="Times New Roman" w:hAnsi="Times New Roman" w:cs="Times New Roman"/>
        </w:rPr>
        <w:t>Materials and Methods</w:t>
      </w:r>
      <w:bookmarkEnd w:id="2"/>
    </w:p>
    <w:p w14:paraId="7C478011" w14:textId="77777777" w:rsidR="00790660" w:rsidRPr="006B00A3" w:rsidRDefault="00790660" w:rsidP="00790660">
      <w:pPr>
        <w:pStyle w:val="Heading2"/>
        <w:rPr>
          <w:rStyle w:val="Strong"/>
          <w:rFonts w:ascii="Times New Roman" w:hAnsi="Times New Roman" w:cs="Times New Roman"/>
        </w:rPr>
      </w:pPr>
      <w:bookmarkStart w:id="3" w:name="_Toc100638588"/>
      <w:r w:rsidRPr="006B00A3">
        <w:rPr>
          <w:rStyle w:val="Strong"/>
          <w:rFonts w:ascii="Times New Roman" w:hAnsi="Times New Roman" w:cs="Times New Roman"/>
        </w:rPr>
        <w:t>Germplasm</w:t>
      </w:r>
      <w:bookmarkEnd w:id="3"/>
    </w:p>
    <w:p w14:paraId="3C92C854" w14:textId="4D7652DB" w:rsidR="00790660" w:rsidRPr="006B00A3" w:rsidRDefault="00790660" w:rsidP="00790660">
      <w:pPr>
        <w:ind w:left="576"/>
        <w:rPr>
          <w:rFonts w:ascii="Times New Roman" w:hAnsi="Times New Roman" w:cs="Times New Roman"/>
        </w:rPr>
      </w:pPr>
      <w:r w:rsidRPr="006B00A3">
        <w:rPr>
          <w:rFonts w:ascii="Times New Roman" w:hAnsi="Times New Roman" w:cs="Times New Roman"/>
        </w:rPr>
        <w:t>The germplasm selected were hybrids that fulfilled the needs for the experiment and have similar relative maturities (around 110 days for this experiment). The tall hybrid selected was 6127A3</w:t>
      </w:r>
      <w:r w:rsidR="00AD102D">
        <w:rPr>
          <w:rFonts w:ascii="Times New Roman" w:hAnsi="Times New Roman" w:cs="Times New Roman"/>
        </w:rPr>
        <w:t>*</w:t>
      </w:r>
      <w:r w:rsidRPr="006B00A3">
        <w:rPr>
          <w:rFonts w:ascii="Times New Roman" w:hAnsi="Times New Roman" w:cs="Times New Roman"/>
        </w:rPr>
        <w:t xml:space="preserve"> due to it having a tall stature and 111-day </w:t>
      </w:r>
      <w:r w:rsidR="00C920A2">
        <w:rPr>
          <w:rFonts w:ascii="Times New Roman" w:hAnsi="Times New Roman" w:cs="Times New Roman"/>
        </w:rPr>
        <w:t>relative maturity</w:t>
      </w:r>
      <w:r w:rsidRPr="006B00A3">
        <w:rPr>
          <w:rFonts w:ascii="Times New Roman" w:hAnsi="Times New Roman" w:cs="Times New Roman"/>
        </w:rPr>
        <w:t>. The short hybrid selected was 6159SX</w:t>
      </w:r>
      <w:r w:rsidR="00AD102D">
        <w:rPr>
          <w:rFonts w:ascii="Times New Roman" w:hAnsi="Times New Roman" w:cs="Times New Roman"/>
        </w:rPr>
        <w:t>*</w:t>
      </w:r>
      <w:r w:rsidRPr="006B00A3">
        <w:rPr>
          <w:rFonts w:ascii="Times New Roman" w:hAnsi="Times New Roman" w:cs="Times New Roman"/>
        </w:rPr>
        <w:t xml:space="preserve"> due to it having a medium-short stature and 111-day </w:t>
      </w:r>
      <w:r w:rsidR="00C920A2">
        <w:rPr>
          <w:rFonts w:ascii="Times New Roman" w:hAnsi="Times New Roman" w:cs="Times New Roman"/>
        </w:rPr>
        <w:t>relative maturity</w:t>
      </w:r>
      <w:r w:rsidRPr="006B00A3">
        <w:rPr>
          <w:rFonts w:ascii="Times New Roman" w:hAnsi="Times New Roman" w:cs="Times New Roman"/>
        </w:rPr>
        <w:t xml:space="preserve">. The two </w:t>
      </w:r>
      <w:r w:rsidR="00C920A2">
        <w:rPr>
          <w:rFonts w:ascii="Times New Roman" w:hAnsi="Times New Roman" w:cs="Times New Roman"/>
        </w:rPr>
        <w:t>hybrids selected for 2-, 4-, and 8-row plots</w:t>
      </w:r>
      <w:r w:rsidRPr="006B00A3">
        <w:rPr>
          <w:rFonts w:ascii="Times New Roman" w:hAnsi="Times New Roman" w:cs="Times New Roman"/>
        </w:rPr>
        <w:t xml:space="preserve"> were 6049V2P</w:t>
      </w:r>
      <w:r w:rsidR="00AD102D">
        <w:rPr>
          <w:rFonts w:ascii="Times New Roman" w:hAnsi="Times New Roman" w:cs="Times New Roman"/>
        </w:rPr>
        <w:t>*</w:t>
      </w:r>
      <w:r w:rsidRPr="006B00A3">
        <w:rPr>
          <w:rFonts w:ascii="Times New Roman" w:hAnsi="Times New Roman" w:cs="Times New Roman"/>
        </w:rPr>
        <w:t xml:space="preserve"> and 5909AM</w:t>
      </w:r>
      <w:r w:rsidR="00AD102D">
        <w:rPr>
          <w:rFonts w:ascii="Times New Roman" w:hAnsi="Times New Roman" w:cs="Times New Roman"/>
        </w:rPr>
        <w:t>*</w:t>
      </w:r>
      <w:r w:rsidRPr="006B00A3">
        <w:rPr>
          <w:rFonts w:ascii="Times New Roman" w:hAnsi="Times New Roman" w:cs="Times New Roman"/>
        </w:rPr>
        <w:t xml:space="preserve">. These two hybrids have a </w:t>
      </w:r>
      <w:r w:rsidR="00C920A2">
        <w:rPr>
          <w:rFonts w:ascii="Times New Roman" w:hAnsi="Times New Roman" w:cs="Times New Roman"/>
        </w:rPr>
        <w:t>relative maturity</w:t>
      </w:r>
      <w:r w:rsidRPr="006B00A3">
        <w:rPr>
          <w:rFonts w:ascii="Times New Roman" w:hAnsi="Times New Roman" w:cs="Times New Roman"/>
        </w:rPr>
        <w:t xml:space="preserve"> of 110 and 109-days respectively and were both selected for their stability, agronomics, and medium stature plant height.</w:t>
      </w:r>
    </w:p>
    <w:p w14:paraId="7F4E86DE" w14:textId="1F5CDB02" w:rsidR="00790660" w:rsidRPr="006B00A3" w:rsidRDefault="00790660" w:rsidP="00790660">
      <w:pPr>
        <w:pStyle w:val="Heading2"/>
        <w:rPr>
          <w:rStyle w:val="Strong"/>
          <w:rFonts w:ascii="Times New Roman" w:hAnsi="Times New Roman" w:cs="Times New Roman"/>
        </w:rPr>
      </w:pPr>
      <w:bookmarkStart w:id="4" w:name="_Toc100638589"/>
      <w:r w:rsidRPr="006B00A3">
        <w:rPr>
          <w:rStyle w:val="Strong"/>
          <w:rFonts w:ascii="Times New Roman" w:hAnsi="Times New Roman" w:cs="Times New Roman"/>
        </w:rPr>
        <w:t>Experiment</w:t>
      </w:r>
      <w:r w:rsidR="00C920A2">
        <w:rPr>
          <w:rStyle w:val="Strong"/>
          <w:rFonts w:ascii="Times New Roman" w:hAnsi="Times New Roman" w:cs="Times New Roman"/>
        </w:rPr>
        <w:t>al</w:t>
      </w:r>
      <w:r w:rsidRPr="006B00A3">
        <w:rPr>
          <w:rStyle w:val="Strong"/>
          <w:rFonts w:ascii="Times New Roman" w:hAnsi="Times New Roman" w:cs="Times New Roman"/>
        </w:rPr>
        <w:t xml:space="preserve"> design</w:t>
      </w:r>
      <w:bookmarkEnd w:id="4"/>
    </w:p>
    <w:p w14:paraId="38AE2F9F" w14:textId="5B9FADD3" w:rsidR="00FA7EB8" w:rsidRPr="006B00A3" w:rsidRDefault="00FA7EB8" w:rsidP="00790660">
      <w:pPr>
        <w:ind w:left="576"/>
        <w:rPr>
          <w:rFonts w:ascii="Times New Roman" w:hAnsi="Times New Roman" w:cs="Times New Roman"/>
        </w:rPr>
      </w:pPr>
      <w:r w:rsidRPr="006B00A3">
        <w:rPr>
          <w:rFonts w:ascii="Times New Roman" w:hAnsi="Times New Roman" w:cs="Times New Roman"/>
        </w:rPr>
        <w:t xml:space="preserve">The hypothesis that is being tested here is that the plant height of a neighboring plot is a significant competitive factor in small plot research. </w:t>
      </w:r>
      <w:r w:rsidR="007F6D1B" w:rsidRPr="006B00A3">
        <w:rPr>
          <w:rFonts w:ascii="Times New Roman" w:hAnsi="Times New Roman" w:cs="Times New Roman"/>
        </w:rPr>
        <w:t xml:space="preserve">The treatment design is constructed in a way that will evaluate different size plots with borders that have a significantly different plant height. </w:t>
      </w:r>
    </w:p>
    <w:p w14:paraId="3E02B08D" w14:textId="068F0B39" w:rsidR="00790660" w:rsidRPr="006B00A3" w:rsidRDefault="00790660" w:rsidP="00790660">
      <w:pPr>
        <w:ind w:left="576"/>
        <w:rPr>
          <w:rFonts w:ascii="Times New Roman" w:hAnsi="Times New Roman" w:cs="Times New Roman"/>
        </w:rPr>
      </w:pPr>
      <w:r w:rsidRPr="006B00A3">
        <w:rPr>
          <w:rFonts w:ascii="Times New Roman" w:hAnsi="Times New Roman" w:cs="Times New Roman"/>
        </w:rPr>
        <w:t xml:space="preserve">The experiment was designed to have </w:t>
      </w:r>
      <w:r w:rsidR="0084342A" w:rsidRPr="006B00A3">
        <w:rPr>
          <w:rFonts w:ascii="Times New Roman" w:hAnsi="Times New Roman" w:cs="Times New Roman"/>
        </w:rPr>
        <w:t xml:space="preserve">three </w:t>
      </w:r>
      <w:r w:rsidRPr="006B00A3">
        <w:rPr>
          <w:rFonts w:ascii="Times New Roman" w:hAnsi="Times New Roman" w:cs="Times New Roman"/>
        </w:rPr>
        <w:t xml:space="preserve">tests of differing sizes of experimental units (Figure 4). Treatments across all </w:t>
      </w:r>
      <w:r w:rsidR="0084342A" w:rsidRPr="006B00A3">
        <w:rPr>
          <w:rFonts w:ascii="Times New Roman" w:hAnsi="Times New Roman" w:cs="Times New Roman"/>
        </w:rPr>
        <w:t>three</w:t>
      </w:r>
      <w:r w:rsidRPr="006B00A3">
        <w:rPr>
          <w:rFonts w:ascii="Times New Roman" w:hAnsi="Times New Roman" w:cs="Times New Roman"/>
        </w:rPr>
        <w:t xml:space="preserve"> tests are designed the same. It is a factorial design where 6049V2P and 5909AM are combined with </w:t>
      </w:r>
      <w:r w:rsidR="0084342A" w:rsidRPr="006B00A3">
        <w:rPr>
          <w:rFonts w:ascii="Times New Roman" w:hAnsi="Times New Roman" w:cs="Times New Roman"/>
        </w:rPr>
        <w:t>three</w:t>
      </w:r>
      <w:r w:rsidRPr="006B00A3">
        <w:rPr>
          <w:rFonts w:ascii="Times New Roman" w:hAnsi="Times New Roman" w:cs="Times New Roman"/>
        </w:rPr>
        <w:t xml:space="preserve"> borders. The </w:t>
      </w:r>
      <w:r w:rsidR="0084342A" w:rsidRPr="006B00A3">
        <w:rPr>
          <w:rFonts w:ascii="Times New Roman" w:hAnsi="Times New Roman" w:cs="Times New Roman"/>
        </w:rPr>
        <w:t>three</w:t>
      </w:r>
      <w:r w:rsidRPr="006B00A3">
        <w:rPr>
          <w:rFonts w:ascii="Times New Roman" w:hAnsi="Times New Roman" w:cs="Times New Roman"/>
        </w:rPr>
        <w:t xml:space="preserve"> borders are 6127A3 (tall), 6159SX (short), and the same hybrid (6049V2P or 5909AM) as a control. This makes </w:t>
      </w:r>
      <w:r w:rsidR="0084342A" w:rsidRPr="006B00A3">
        <w:rPr>
          <w:rFonts w:ascii="Times New Roman" w:hAnsi="Times New Roman" w:cs="Times New Roman"/>
        </w:rPr>
        <w:t>six</w:t>
      </w:r>
      <w:r w:rsidRPr="006B00A3">
        <w:rPr>
          <w:rFonts w:ascii="Times New Roman" w:hAnsi="Times New Roman" w:cs="Times New Roman"/>
        </w:rPr>
        <w:t xml:space="preserve"> total treatments of </w:t>
      </w:r>
      <w:r w:rsidR="0084342A" w:rsidRPr="006B00A3">
        <w:rPr>
          <w:rFonts w:ascii="Times New Roman" w:hAnsi="Times New Roman" w:cs="Times New Roman"/>
        </w:rPr>
        <w:t>two</w:t>
      </w:r>
      <w:r w:rsidRPr="006B00A3">
        <w:rPr>
          <w:rFonts w:ascii="Times New Roman" w:hAnsi="Times New Roman" w:cs="Times New Roman"/>
        </w:rPr>
        <w:t xml:space="preserve"> hybrids by </w:t>
      </w:r>
      <w:r w:rsidR="0084342A" w:rsidRPr="006B00A3">
        <w:rPr>
          <w:rFonts w:ascii="Times New Roman" w:hAnsi="Times New Roman" w:cs="Times New Roman"/>
        </w:rPr>
        <w:t>three</w:t>
      </w:r>
      <w:r w:rsidRPr="006B00A3">
        <w:rPr>
          <w:rFonts w:ascii="Times New Roman" w:hAnsi="Times New Roman" w:cs="Times New Roman"/>
        </w:rPr>
        <w:t xml:space="preserve"> borders. The experimental design is the same for all </w:t>
      </w:r>
      <w:r w:rsidR="0084342A" w:rsidRPr="006B00A3">
        <w:rPr>
          <w:rFonts w:ascii="Times New Roman" w:hAnsi="Times New Roman" w:cs="Times New Roman"/>
        </w:rPr>
        <w:t>three</w:t>
      </w:r>
      <w:r w:rsidRPr="006B00A3">
        <w:rPr>
          <w:rFonts w:ascii="Times New Roman" w:hAnsi="Times New Roman" w:cs="Times New Roman"/>
        </w:rPr>
        <w:t xml:space="preserve"> tests. They are all completely randomized designs with </w:t>
      </w:r>
      <w:r w:rsidR="0084342A" w:rsidRPr="006B00A3">
        <w:rPr>
          <w:rFonts w:ascii="Times New Roman" w:hAnsi="Times New Roman" w:cs="Times New Roman"/>
        </w:rPr>
        <w:t>two</w:t>
      </w:r>
      <w:r w:rsidRPr="006B00A3">
        <w:rPr>
          <w:rFonts w:ascii="Times New Roman" w:hAnsi="Times New Roman" w:cs="Times New Roman"/>
        </w:rPr>
        <w:t xml:space="preserve"> replications of each treatment, except for the control. Due to size limitations, only </w:t>
      </w:r>
      <w:r w:rsidR="0084342A" w:rsidRPr="006B00A3">
        <w:rPr>
          <w:rFonts w:ascii="Times New Roman" w:hAnsi="Times New Roman" w:cs="Times New Roman"/>
        </w:rPr>
        <w:t>one</w:t>
      </w:r>
      <w:r w:rsidRPr="006B00A3">
        <w:rPr>
          <w:rFonts w:ascii="Times New Roman" w:hAnsi="Times New Roman" w:cs="Times New Roman"/>
        </w:rPr>
        <w:t xml:space="preserve"> rep of the </w:t>
      </w:r>
      <w:r w:rsidR="0084342A" w:rsidRPr="006B00A3">
        <w:rPr>
          <w:rFonts w:ascii="Times New Roman" w:hAnsi="Times New Roman" w:cs="Times New Roman"/>
        </w:rPr>
        <w:t>two</w:t>
      </w:r>
      <w:r w:rsidRPr="006B00A3">
        <w:rPr>
          <w:rFonts w:ascii="Times New Roman" w:hAnsi="Times New Roman" w:cs="Times New Roman"/>
        </w:rPr>
        <w:t xml:space="preserve"> control treatments were included for a total of 10 experimental units in each test. </w:t>
      </w:r>
    </w:p>
    <w:p w14:paraId="0F31CA74" w14:textId="461CD211" w:rsidR="00BB2D48" w:rsidRDefault="00790660" w:rsidP="00FF047B">
      <w:pPr>
        <w:ind w:left="576"/>
        <w:rPr>
          <w:rFonts w:ascii="Times New Roman" w:hAnsi="Times New Roman" w:cs="Times New Roman"/>
          <w:strike/>
        </w:rPr>
      </w:pPr>
      <w:r w:rsidRPr="006B00A3">
        <w:rPr>
          <w:rFonts w:ascii="Times New Roman" w:hAnsi="Times New Roman" w:cs="Times New Roman"/>
        </w:rPr>
        <w:t xml:space="preserve">The </w:t>
      </w:r>
      <w:r w:rsidR="0084342A" w:rsidRPr="006B00A3">
        <w:rPr>
          <w:rFonts w:ascii="Times New Roman" w:hAnsi="Times New Roman" w:cs="Times New Roman"/>
        </w:rPr>
        <w:t>three</w:t>
      </w:r>
      <w:r w:rsidRPr="006B00A3">
        <w:rPr>
          <w:rFonts w:ascii="Times New Roman" w:hAnsi="Times New Roman" w:cs="Times New Roman"/>
        </w:rPr>
        <w:t xml:space="preserve"> test levels are 8</w:t>
      </w:r>
      <w:r w:rsidR="008F7CFF" w:rsidRPr="006B00A3">
        <w:rPr>
          <w:rFonts w:ascii="Times New Roman" w:hAnsi="Times New Roman" w:cs="Times New Roman"/>
        </w:rPr>
        <w:t>-</w:t>
      </w:r>
      <w:r w:rsidRPr="006B00A3">
        <w:rPr>
          <w:rFonts w:ascii="Times New Roman" w:hAnsi="Times New Roman" w:cs="Times New Roman"/>
        </w:rPr>
        <w:t>, 4</w:t>
      </w:r>
      <w:r w:rsidR="008F7CFF" w:rsidRPr="006B00A3">
        <w:rPr>
          <w:rFonts w:ascii="Times New Roman" w:hAnsi="Times New Roman" w:cs="Times New Roman"/>
        </w:rPr>
        <w:t>-,</w:t>
      </w:r>
      <w:r w:rsidRPr="006B00A3">
        <w:rPr>
          <w:rFonts w:ascii="Times New Roman" w:hAnsi="Times New Roman" w:cs="Times New Roman"/>
        </w:rPr>
        <w:t xml:space="preserve"> and 2-rows. The 8-row test level experimental unit contains </w:t>
      </w:r>
      <w:r w:rsidR="0084342A" w:rsidRPr="006B00A3">
        <w:rPr>
          <w:rFonts w:ascii="Times New Roman" w:hAnsi="Times New Roman" w:cs="Times New Roman"/>
        </w:rPr>
        <w:t>eight</w:t>
      </w:r>
      <w:r w:rsidRPr="006B00A3">
        <w:rPr>
          <w:rFonts w:ascii="Times New Roman" w:hAnsi="Times New Roman" w:cs="Times New Roman"/>
        </w:rPr>
        <w:t xml:space="preserve"> rows of either 6049V2P or 5909AM with </w:t>
      </w:r>
      <w:r w:rsidR="0084342A" w:rsidRPr="006B00A3">
        <w:rPr>
          <w:rFonts w:ascii="Times New Roman" w:hAnsi="Times New Roman" w:cs="Times New Roman"/>
        </w:rPr>
        <w:t>two</w:t>
      </w:r>
      <w:r w:rsidRPr="006B00A3">
        <w:rPr>
          <w:rFonts w:ascii="Times New Roman" w:hAnsi="Times New Roman" w:cs="Times New Roman"/>
        </w:rPr>
        <w:t xml:space="preserve"> rows of either the short, tall, or control borders on both sides (Figure 4a)</w:t>
      </w:r>
      <w:r w:rsidR="00FA7EB8" w:rsidRPr="006B00A3">
        <w:rPr>
          <w:rFonts w:ascii="Times New Roman" w:hAnsi="Times New Roman" w:cs="Times New Roman"/>
        </w:rPr>
        <w:t xml:space="preserve"> for a total of 12 rows</w:t>
      </w:r>
      <w:r w:rsidRPr="006B00A3">
        <w:rPr>
          <w:rFonts w:ascii="Times New Roman" w:hAnsi="Times New Roman" w:cs="Times New Roman"/>
        </w:rPr>
        <w:t xml:space="preserve">. For each experimental unit, the middle </w:t>
      </w:r>
      <w:r w:rsidR="0084342A" w:rsidRPr="006B00A3">
        <w:rPr>
          <w:rFonts w:ascii="Times New Roman" w:hAnsi="Times New Roman" w:cs="Times New Roman"/>
        </w:rPr>
        <w:t>four</w:t>
      </w:r>
      <w:r w:rsidRPr="006B00A3">
        <w:rPr>
          <w:rFonts w:ascii="Times New Roman" w:hAnsi="Times New Roman" w:cs="Times New Roman"/>
        </w:rPr>
        <w:t xml:space="preserve"> rows were harvested for data (Figure 3). The 4-row test level experimental unit is </w:t>
      </w:r>
      <w:proofErr w:type="gramStart"/>
      <w:r w:rsidRPr="006B00A3">
        <w:rPr>
          <w:rFonts w:ascii="Times New Roman" w:hAnsi="Times New Roman" w:cs="Times New Roman"/>
        </w:rPr>
        <w:t>similar to</w:t>
      </w:r>
      <w:proofErr w:type="gramEnd"/>
      <w:r w:rsidRPr="006B00A3">
        <w:rPr>
          <w:rFonts w:ascii="Times New Roman" w:hAnsi="Times New Roman" w:cs="Times New Roman"/>
        </w:rPr>
        <w:t xml:space="preserve"> the 8-row test level experimental unit, although it has </w:t>
      </w:r>
      <w:r w:rsidR="0084342A" w:rsidRPr="006B00A3">
        <w:rPr>
          <w:rFonts w:ascii="Times New Roman" w:hAnsi="Times New Roman" w:cs="Times New Roman"/>
        </w:rPr>
        <w:t>four</w:t>
      </w:r>
      <w:r w:rsidRPr="006B00A3">
        <w:rPr>
          <w:rFonts w:ascii="Times New Roman" w:hAnsi="Times New Roman" w:cs="Times New Roman"/>
        </w:rPr>
        <w:t xml:space="preserve"> rows of 6049V2P or 5909AM per experimental unit (</w:t>
      </w:r>
      <w:r w:rsidR="00C920A2">
        <w:rPr>
          <w:rFonts w:ascii="Times New Roman" w:hAnsi="Times New Roman" w:cs="Times New Roman"/>
        </w:rPr>
        <w:t>F</w:t>
      </w:r>
      <w:r w:rsidRPr="006B00A3">
        <w:rPr>
          <w:rFonts w:ascii="Times New Roman" w:hAnsi="Times New Roman" w:cs="Times New Roman"/>
        </w:rPr>
        <w:t>igure 4b)</w:t>
      </w:r>
      <w:r w:rsidR="00FA7EB8" w:rsidRPr="006B00A3">
        <w:rPr>
          <w:rFonts w:ascii="Times New Roman" w:hAnsi="Times New Roman" w:cs="Times New Roman"/>
        </w:rPr>
        <w:t xml:space="preserve"> for a total of 8 rows</w:t>
      </w:r>
      <w:r w:rsidRPr="006B00A3">
        <w:rPr>
          <w:rFonts w:ascii="Times New Roman" w:hAnsi="Times New Roman" w:cs="Times New Roman"/>
        </w:rPr>
        <w:t xml:space="preserve">, and the middle </w:t>
      </w:r>
      <w:r w:rsidR="0084342A" w:rsidRPr="006B00A3">
        <w:rPr>
          <w:rFonts w:ascii="Times New Roman" w:hAnsi="Times New Roman" w:cs="Times New Roman"/>
        </w:rPr>
        <w:t>two</w:t>
      </w:r>
      <w:r w:rsidRPr="006B00A3">
        <w:rPr>
          <w:rFonts w:ascii="Times New Roman" w:hAnsi="Times New Roman" w:cs="Times New Roman"/>
        </w:rPr>
        <w:t xml:space="preserve"> rows were harvested for data (Figure 2). The 2-row test level experimental unit is </w:t>
      </w:r>
      <w:proofErr w:type="gramStart"/>
      <w:r w:rsidRPr="006B00A3">
        <w:rPr>
          <w:rFonts w:ascii="Times New Roman" w:hAnsi="Times New Roman" w:cs="Times New Roman"/>
        </w:rPr>
        <w:t>similar to</w:t>
      </w:r>
      <w:proofErr w:type="gramEnd"/>
      <w:r w:rsidRPr="006B00A3">
        <w:rPr>
          <w:rFonts w:ascii="Times New Roman" w:hAnsi="Times New Roman" w:cs="Times New Roman"/>
        </w:rPr>
        <w:t xml:space="preserve"> the 8 and 4-row test level experimental units, although it has </w:t>
      </w:r>
      <w:r w:rsidR="0084342A" w:rsidRPr="006B00A3">
        <w:rPr>
          <w:rFonts w:ascii="Times New Roman" w:hAnsi="Times New Roman" w:cs="Times New Roman"/>
        </w:rPr>
        <w:t>two</w:t>
      </w:r>
      <w:r w:rsidRPr="006B00A3">
        <w:rPr>
          <w:rFonts w:ascii="Times New Roman" w:hAnsi="Times New Roman" w:cs="Times New Roman"/>
        </w:rPr>
        <w:t xml:space="preserve"> rows of 6049V2P or 5909AM per experimental unit instead of </w:t>
      </w:r>
      <w:r w:rsidR="0084342A" w:rsidRPr="006B00A3">
        <w:rPr>
          <w:rFonts w:ascii="Times New Roman" w:hAnsi="Times New Roman" w:cs="Times New Roman"/>
        </w:rPr>
        <w:t>eight</w:t>
      </w:r>
      <w:r w:rsidRPr="006B00A3">
        <w:rPr>
          <w:rFonts w:ascii="Times New Roman" w:hAnsi="Times New Roman" w:cs="Times New Roman"/>
        </w:rPr>
        <w:t xml:space="preserve"> or </w:t>
      </w:r>
      <w:r w:rsidR="0084342A" w:rsidRPr="006B00A3">
        <w:rPr>
          <w:rFonts w:ascii="Times New Roman" w:hAnsi="Times New Roman" w:cs="Times New Roman"/>
        </w:rPr>
        <w:t>four</w:t>
      </w:r>
      <w:r w:rsidRPr="006B00A3">
        <w:rPr>
          <w:rFonts w:ascii="Times New Roman" w:hAnsi="Times New Roman" w:cs="Times New Roman"/>
        </w:rPr>
        <w:t xml:space="preserve"> </w:t>
      </w:r>
      <w:r w:rsidRPr="006B00A3">
        <w:rPr>
          <w:rFonts w:ascii="Times New Roman" w:hAnsi="Times New Roman" w:cs="Times New Roman"/>
        </w:rPr>
        <w:lastRenderedPageBreak/>
        <w:t>(</w:t>
      </w:r>
      <w:r w:rsidR="00C920A2">
        <w:rPr>
          <w:rFonts w:ascii="Times New Roman" w:hAnsi="Times New Roman" w:cs="Times New Roman"/>
        </w:rPr>
        <w:t>F</w:t>
      </w:r>
      <w:r w:rsidRPr="006B00A3">
        <w:rPr>
          <w:rFonts w:ascii="Times New Roman" w:hAnsi="Times New Roman" w:cs="Times New Roman"/>
        </w:rPr>
        <w:t>igure 4c)</w:t>
      </w:r>
      <w:r w:rsidR="00FA7EB8" w:rsidRPr="006B00A3">
        <w:rPr>
          <w:rFonts w:ascii="Times New Roman" w:hAnsi="Times New Roman" w:cs="Times New Roman"/>
        </w:rPr>
        <w:t xml:space="preserve"> for a total of </w:t>
      </w:r>
      <w:r w:rsidR="00F82BD4" w:rsidRPr="006B00A3">
        <w:rPr>
          <w:rFonts w:ascii="Times New Roman" w:hAnsi="Times New Roman" w:cs="Times New Roman"/>
        </w:rPr>
        <w:t>six</w:t>
      </w:r>
      <w:r w:rsidR="00FA7EB8" w:rsidRPr="006B00A3">
        <w:rPr>
          <w:rFonts w:ascii="Times New Roman" w:hAnsi="Times New Roman" w:cs="Times New Roman"/>
        </w:rPr>
        <w:t xml:space="preserve"> rows</w:t>
      </w:r>
      <w:r w:rsidRPr="006B00A3">
        <w:rPr>
          <w:rFonts w:ascii="Times New Roman" w:hAnsi="Times New Roman" w:cs="Times New Roman"/>
        </w:rPr>
        <w:t xml:space="preserve"> and </w:t>
      </w:r>
      <w:r w:rsidR="00F10BC4" w:rsidRPr="006B00A3">
        <w:rPr>
          <w:rFonts w:ascii="Times New Roman" w:hAnsi="Times New Roman" w:cs="Times New Roman"/>
        </w:rPr>
        <w:t>both</w:t>
      </w:r>
      <w:r w:rsidRPr="006B00A3">
        <w:rPr>
          <w:rFonts w:ascii="Times New Roman" w:hAnsi="Times New Roman" w:cs="Times New Roman"/>
        </w:rPr>
        <w:t xml:space="preserve"> rows were harvested for data (Figure 1). The experiment was grown for </w:t>
      </w:r>
      <w:r w:rsidR="0084342A" w:rsidRPr="006B00A3">
        <w:rPr>
          <w:rFonts w:ascii="Times New Roman" w:hAnsi="Times New Roman" w:cs="Times New Roman"/>
        </w:rPr>
        <w:t>one</w:t>
      </w:r>
      <w:r w:rsidRPr="006B00A3">
        <w:rPr>
          <w:rFonts w:ascii="Times New Roman" w:hAnsi="Times New Roman" w:cs="Times New Roman"/>
        </w:rPr>
        <w:t xml:space="preserve"> season at </w:t>
      </w:r>
      <w:r w:rsidR="0084342A" w:rsidRPr="006B00A3">
        <w:rPr>
          <w:rFonts w:ascii="Times New Roman" w:hAnsi="Times New Roman" w:cs="Times New Roman"/>
        </w:rPr>
        <w:t>seven</w:t>
      </w:r>
      <w:r w:rsidRPr="006B00A3">
        <w:rPr>
          <w:rFonts w:ascii="Times New Roman" w:hAnsi="Times New Roman" w:cs="Times New Roman"/>
        </w:rPr>
        <w:t xml:space="preserve"> locations (Table 2).</w:t>
      </w:r>
      <w:r w:rsidRPr="006B00A3">
        <w:rPr>
          <w:rFonts w:ascii="Times New Roman" w:hAnsi="Times New Roman" w:cs="Times New Roman"/>
          <w:strike/>
        </w:rPr>
        <w:t xml:space="preserve"> </w:t>
      </w:r>
    </w:p>
    <w:p w14:paraId="5AB3AFF0" w14:textId="77777777" w:rsidR="00DD37D2" w:rsidRPr="00FF047B" w:rsidRDefault="00DD37D2" w:rsidP="00FF047B">
      <w:pPr>
        <w:ind w:left="576"/>
        <w:rPr>
          <w:rFonts w:ascii="Times New Roman" w:hAnsi="Times New Roman" w:cs="Times New Roman"/>
          <w:strike/>
        </w:rPr>
      </w:pPr>
    </w:p>
    <w:tbl>
      <w:tblPr>
        <w:tblStyle w:val="TableGrid"/>
        <w:tblW w:w="0" w:type="auto"/>
        <w:jc w:val="center"/>
        <w:tblLook w:val="04A0" w:firstRow="1" w:lastRow="0" w:firstColumn="1" w:lastColumn="0" w:noHBand="0" w:noVBand="1"/>
      </w:tblPr>
      <w:tblGrid>
        <w:gridCol w:w="220"/>
        <w:gridCol w:w="325"/>
        <w:gridCol w:w="325"/>
        <w:gridCol w:w="325"/>
        <w:gridCol w:w="325"/>
        <w:gridCol w:w="325"/>
        <w:gridCol w:w="325"/>
        <w:gridCol w:w="325"/>
        <w:gridCol w:w="325"/>
        <w:gridCol w:w="325"/>
        <w:gridCol w:w="325"/>
        <w:gridCol w:w="325"/>
        <w:gridCol w:w="325"/>
        <w:gridCol w:w="220"/>
        <w:gridCol w:w="325"/>
        <w:gridCol w:w="325"/>
        <w:gridCol w:w="325"/>
        <w:gridCol w:w="325"/>
        <w:gridCol w:w="325"/>
        <w:gridCol w:w="325"/>
        <w:gridCol w:w="325"/>
        <w:gridCol w:w="325"/>
        <w:gridCol w:w="220"/>
        <w:gridCol w:w="325"/>
        <w:gridCol w:w="325"/>
        <w:gridCol w:w="325"/>
        <w:gridCol w:w="325"/>
        <w:gridCol w:w="325"/>
        <w:gridCol w:w="325"/>
        <w:gridCol w:w="220"/>
      </w:tblGrid>
      <w:tr w:rsidR="00790660" w:rsidRPr="006B00A3" w14:paraId="1EF12A63" w14:textId="77777777" w:rsidTr="0007188E">
        <w:trPr>
          <w:jc w:val="center"/>
        </w:trPr>
        <w:tc>
          <w:tcPr>
            <w:tcW w:w="0" w:type="auto"/>
            <w:tcBorders>
              <w:top w:val="single" w:sz="12" w:space="0" w:color="auto"/>
              <w:left w:val="single" w:sz="12" w:space="0" w:color="auto"/>
              <w:bottom w:val="nil"/>
              <w:right w:val="nil"/>
            </w:tcBorders>
          </w:tcPr>
          <w:p w14:paraId="725D18F4" w14:textId="77777777" w:rsidR="00790660" w:rsidRPr="006B00A3" w:rsidRDefault="00790660" w:rsidP="0007188E">
            <w:pPr>
              <w:rPr>
                <w:rFonts w:ascii="Times New Roman" w:hAnsi="Times New Roman" w:cs="Times New Roman"/>
              </w:rPr>
            </w:pPr>
          </w:p>
        </w:tc>
        <w:tc>
          <w:tcPr>
            <w:tcW w:w="0" w:type="auto"/>
            <w:tcBorders>
              <w:top w:val="single" w:sz="12" w:space="0" w:color="auto"/>
              <w:left w:val="nil"/>
              <w:bottom w:val="single" w:sz="4" w:space="0" w:color="auto"/>
              <w:right w:val="nil"/>
            </w:tcBorders>
          </w:tcPr>
          <w:p w14:paraId="78932E04" w14:textId="77777777" w:rsidR="00790660" w:rsidRPr="006B00A3" w:rsidRDefault="00790660" w:rsidP="0007188E">
            <w:pPr>
              <w:rPr>
                <w:rFonts w:ascii="Times New Roman" w:hAnsi="Times New Roman" w:cs="Times New Roman"/>
                <w:b/>
                <w:bCs/>
              </w:rPr>
            </w:pPr>
            <w:r w:rsidRPr="006B00A3">
              <w:rPr>
                <w:rFonts w:ascii="Times New Roman" w:hAnsi="Times New Roman" w:cs="Times New Roman"/>
                <w:b/>
                <w:bCs/>
              </w:rPr>
              <w:t>a</w:t>
            </w:r>
          </w:p>
        </w:tc>
        <w:tc>
          <w:tcPr>
            <w:tcW w:w="0" w:type="auto"/>
            <w:tcBorders>
              <w:top w:val="single" w:sz="12" w:space="0" w:color="auto"/>
              <w:left w:val="nil"/>
              <w:bottom w:val="single" w:sz="4" w:space="0" w:color="auto"/>
              <w:right w:val="nil"/>
            </w:tcBorders>
          </w:tcPr>
          <w:p w14:paraId="41594684"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single" w:sz="4" w:space="0" w:color="auto"/>
              <w:right w:val="nil"/>
            </w:tcBorders>
          </w:tcPr>
          <w:p w14:paraId="18F3018F"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single" w:sz="4" w:space="0" w:color="auto"/>
              <w:right w:val="nil"/>
            </w:tcBorders>
          </w:tcPr>
          <w:p w14:paraId="3D8F88FE"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single" w:sz="4" w:space="0" w:color="auto"/>
              <w:right w:val="nil"/>
            </w:tcBorders>
          </w:tcPr>
          <w:p w14:paraId="46873B09"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single" w:sz="4" w:space="0" w:color="auto"/>
              <w:right w:val="nil"/>
            </w:tcBorders>
          </w:tcPr>
          <w:p w14:paraId="4CF09C0A"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single" w:sz="4" w:space="0" w:color="auto"/>
              <w:right w:val="nil"/>
            </w:tcBorders>
          </w:tcPr>
          <w:p w14:paraId="459F0852"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single" w:sz="4" w:space="0" w:color="auto"/>
              <w:right w:val="nil"/>
            </w:tcBorders>
          </w:tcPr>
          <w:p w14:paraId="010EFFB8"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single" w:sz="4" w:space="0" w:color="auto"/>
              <w:right w:val="nil"/>
            </w:tcBorders>
          </w:tcPr>
          <w:p w14:paraId="3774E5B9"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single" w:sz="4" w:space="0" w:color="auto"/>
              <w:right w:val="nil"/>
            </w:tcBorders>
          </w:tcPr>
          <w:p w14:paraId="1A9DC6AC"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single" w:sz="4" w:space="0" w:color="auto"/>
              <w:right w:val="nil"/>
            </w:tcBorders>
          </w:tcPr>
          <w:p w14:paraId="31DB78F8"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single" w:sz="4" w:space="0" w:color="auto"/>
              <w:right w:val="nil"/>
            </w:tcBorders>
          </w:tcPr>
          <w:p w14:paraId="4BBC9CAF"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nil"/>
              <w:right w:val="nil"/>
            </w:tcBorders>
          </w:tcPr>
          <w:p w14:paraId="1DD3B035"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single" w:sz="8" w:space="0" w:color="auto"/>
              <w:right w:val="nil"/>
            </w:tcBorders>
          </w:tcPr>
          <w:p w14:paraId="5D1B916E" w14:textId="77777777" w:rsidR="00790660" w:rsidRPr="006B00A3" w:rsidRDefault="00790660" w:rsidP="0007188E">
            <w:pPr>
              <w:rPr>
                <w:rFonts w:ascii="Times New Roman" w:hAnsi="Times New Roman" w:cs="Times New Roman"/>
                <w:b/>
                <w:bCs/>
              </w:rPr>
            </w:pPr>
            <w:r w:rsidRPr="006B00A3">
              <w:rPr>
                <w:rFonts w:ascii="Times New Roman" w:hAnsi="Times New Roman" w:cs="Times New Roman"/>
                <w:b/>
                <w:bCs/>
              </w:rPr>
              <w:t>b</w:t>
            </w:r>
          </w:p>
        </w:tc>
        <w:tc>
          <w:tcPr>
            <w:tcW w:w="0" w:type="auto"/>
            <w:tcBorders>
              <w:top w:val="single" w:sz="12" w:space="0" w:color="auto"/>
              <w:left w:val="nil"/>
              <w:bottom w:val="single" w:sz="8" w:space="0" w:color="auto"/>
              <w:right w:val="nil"/>
            </w:tcBorders>
          </w:tcPr>
          <w:p w14:paraId="05A7214D"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single" w:sz="8" w:space="0" w:color="auto"/>
              <w:right w:val="nil"/>
            </w:tcBorders>
          </w:tcPr>
          <w:p w14:paraId="77B52F81"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single" w:sz="8" w:space="0" w:color="auto"/>
              <w:right w:val="nil"/>
            </w:tcBorders>
          </w:tcPr>
          <w:p w14:paraId="7CEC7254"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single" w:sz="8" w:space="0" w:color="auto"/>
              <w:right w:val="nil"/>
            </w:tcBorders>
          </w:tcPr>
          <w:p w14:paraId="15EAF422"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single" w:sz="8" w:space="0" w:color="auto"/>
              <w:right w:val="nil"/>
            </w:tcBorders>
          </w:tcPr>
          <w:p w14:paraId="71A47A51"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single" w:sz="8" w:space="0" w:color="auto"/>
              <w:right w:val="nil"/>
            </w:tcBorders>
          </w:tcPr>
          <w:p w14:paraId="4DF55795"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single" w:sz="8" w:space="0" w:color="auto"/>
              <w:right w:val="nil"/>
            </w:tcBorders>
          </w:tcPr>
          <w:p w14:paraId="582DC72B"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nil"/>
              <w:right w:val="nil"/>
            </w:tcBorders>
          </w:tcPr>
          <w:p w14:paraId="6F3EA6DE"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single" w:sz="4" w:space="0" w:color="auto"/>
              <w:right w:val="nil"/>
            </w:tcBorders>
          </w:tcPr>
          <w:p w14:paraId="51948237" w14:textId="77777777" w:rsidR="00790660" w:rsidRPr="006B00A3" w:rsidRDefault="00790660" w:rsidP="0007188E">
            <w:pPr>
              <w:rPr>
                <w:rFonts w:ascii="Times New Roman" w:hAnsi="Times New Roman" w:cs="Times New Roman"/>
                <w:b/>
                <w:bCs/>
              </w:rPr>
            </w:pPr>
            <w:r w:rsidRPr="006B00A3">
              <w:rPr>
                <w:rFonts w:ascii="Times New Roman" w:hAnsi="Times New Roman" w:cs="Times New Roman"/>
                <w:b/>
                <w:bCs/>
              </w:rPr>
              <w:t>c</w:t>
            </w:r>
          </w:p>
        </w:tc>
        <w:tc>
          <w:tcPr>
            <w:tcW w:w="0" w:type="auto"/>
            <w:tcBorders>
              <w:top w:val="single" w:sz="12" w:space="0" w:color="auto"/>
              <w:left w:val="nil"/>
              <w:bottom w:val="single" w:sz="4" w:space="0" w:color="auto"/>
              <w:right w:val="nil"/>
            </w:tcBorders>
          </w:tcPr>
          <w:p w14:paraId="495463A7"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single" w:sz="4" w:space="0" w:color="auto"/>
              <w:right w:val="nil"/>
            </w:tcBorders>
          </w:tcPr>
          <w:p w14:paraId="457FD82E"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single" w:sz="4" w:space="0" w:color="auto"/>
              <w:right w:val="nil"/>
            </w:tcBorders>
          </w:tcPr>
          <w:p w14:paraId="549546BC" w14:textId="77777777" w:rsidR="00790660" w:rsidRPr="006B00A3" w:rsidRDefault="00790660" w:rsidP="0007188E">
            <w:pPr>
              <w:rPr>
                <w:rFonts w:ascii="Times New Roman" w:hAnsi="Times New Roman" w:cs="Times New Roman"/>
                <w:b/>
                <w:bCs/>
              </w:rPr>
            </w:pPr>
          </w:p>
        </w:tc>
        <w:tc>
          <w:tcPr>
            <w:tcW w:w="0" w:type="auto"/>
            <w:tcBorders>
              <w:top w:val="single" w:sz="12" w:space="0" w:color="auto"/>
              <w:left w:val="nil"/>
              <w:bottom w:val="single" w:sz="4" w:space="0" w:color="auto"/>
              <w:right w:val="nil"/>
            </w:tcBorders>
          </w:tcPr>
          <w:p w14:paraId="7DC774F5" w14:textId="77777777" w:rsidR="00790660" w:rsidRPr="006B00A3" w:rsidRDefault="00790660" w:rsidP="0007188E">
            <w:pPr>
              <w:rPr>
                <w:rFonts w:ascii="Times New Roman" w:hAnsi="Times New Roman" w:cs="Times New Roman"/>
              </w:rPr>
            </w:pPr>
          </w:p>
        </w:tc>
        <w:tc>
          <w:tcPr>
            <w:tcW w:w="0" w:type="auto"/>
            <w:tcBorders>
              <w:top w:val="single" w:sz="12" w:space="0" w:color="auto"/>
              <w:left w:val="nil"/>
              <w:bottom w:val="single" w:sz="4" w:space="0" w:color="auto"/>
              <w:right w:val="nil"/>
            </w:tcBorders>
          </w:tcPr>
          <w:p w14:paraId="67DED2F6" w14:textId="77777777" w:rsidR="00790660" w:rsidRPr="006B00A3" w:rsidRDefault="00790660" w:rsidP="0007188E">
            <w:pPr>
              <w:rPr>
                <w:rFonts w:ascii="Times New Roman" w:hAnsi="Times New Roman" w:cs="Times New Roman"/>
              </w:rPr>
            </w:pPr>
          </w:p>
        </w:tc>
        <w:tc>
          <w:tcPr>
            <w:tcW w:w="0" w:type="auto"/>
            <w:tcBorders>
              <w:top w:val="single" w:sz="12" w:space="0" w:color="auto"/>
              <w:left w:val="nil"/>
              <w:bottom w:val="nil"/>
              <w:right w:val="single" w:sz="12" w:space="0" w:color="auto"/>
            </w:tcBorders>
          </w:tcPr>
          <w:p w14:paraId="6A502039" w14:textId="77777777" w:rsidR="00790660" w:rsidRPr="006B00A3" w:rsidRDefault="00790660" w:rsidP="0007188E">
            <w:pPr>
              <w:rPr>
                <w:rFonts w:ascii="Times New Roman" w:hAnsi="Times New Roman" w:cs="Times New Roman"/>
              </w:rPr>
            </w:pPr>
          </w:p>
        </w:tc>
      </w:tr>
      <w:tr w:rsidR="00790660" w:rsidRPr="006B00A3" w14:paraId="4EB1F3FB" w14:textId="77777777" w:rsidTr="0007188E">
        <w:trPr>
          <w:jc w:val="center"/>
        </w:trPr>
        <w:tc>
          <w:tcPr>
            <w:tcW w:w="0" w:type="auto"/>
            <w:tcBorders>
              <w:top w:val="nil"/>
              <w:left w:val="single" w:sz="12" w:space="0" w:color="auto"/>
              <w:bottom w:val="nil"/>
              <w:right w:val="single" w:sz="8" w:space="0" w:color="auto"/>
            </w:tcBorders>
          </w:tcPr>
          <w:p w14:paraId="24F3DF39" w14:textId="77777777" w:rsidR="00790660" w:rsidRPr="006B00A3" w:rsidRDefault="00790660" w:rsidP="0007188E">
            <w:pPr>
              <w:rPr>
                <w:rFonts w:ascii="Times New Roman" w:hAnsi="Times New Roman" w:cs="Times New Roman"/>
              </w:rPr>
            </w:pPr>
          </w:p>
        </w:tc>
        <w:tc>
          <w:tcPr>
            <w:tcW w:w="0" w:type="auto"/>
            <w:tcBorders>
              <w:top w:val="single" w:sz="4" w:space="0" w:color="auto"/>
              <w:left w:val="single" w:sz="8" w:space="0" w:color="auto"/>
              <w:bottom w:val="nil"/>
              <w:right w:val="nil"/>
            </w:tcBorders>
            <w:shd w:val="clear" w:color="auto" w:fill="C5E0B3" w:themeFill="accent6" w:themeFillTint="66"/>
          </w:tcPr>
          <w:p w14:paraId="3AC75D95"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single" w:sz="4" w:space="0" w:color="auto"/>
              <w:left w:val="nil"/>
              <w:bottom w:val="nil"/>
              <w:right w:val="nil"/>
            </w:tcBorders>
            <w:shd w:val="clear" w:color="auto" w:fill="C5E0B3" w:themeFill="accent6" w:themeFillTint="66"/>
          </w:tcPr>
          <w:p w14:paraId="0D5DE8BC"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single" w:sz="4" w:space="0" w:color="auto"/>
              <w:left w:val="nil"/>
              <w:bottom w:val="nil"/>
              <w:right w:val="nil"/>
            </w:tcBorders>
            <w:shd w:val="clear" w:color="auto" w:fill="F7CAAC" w:themeFill="accent2" w:themeFillTint="66"/>
          </w:tcPr>
          <w:p w14:paraId="66B63256"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single" w:sz="4" w:space="0" w:color="auto"/>
              <w:left w:val="nil"/>
              <w:bottom w:val="nil"/>
              <w:right w:val="nil"/>
            </w:tcBorders>
            <w:shd w:val="clear" w:color="auto" w:fill="F7CAAC" w:themeFill="accent2" w:themeFillTint="66"/>
          </w:tcPr>
          <w:p w14:paraId="76B5F65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single" w:sz="4" w:space="0" w:color="auto"/>
              <w:left w:val="nil"/>
              <w:bottom w:val="nil"/>
              <w:right w:val="nil"/>
            </w:tcBorders>
            <w:shd w:val="clear" w:color="auto" w:fill="F7CAAC" w:themeFill="accent2" w:themeFillTint="66"/>
          </w:tcPr>
          <w:p w14:paraId="3DB947EB"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single" w:sz="4" w:space="0" w:color="auto"/>
              <w:left w:val="nil"/>
              <w:bottom w:val="nil"/>
              <w:right w:val="nil"/>
            </w:tcBorders>
            <w:shd w:val="clear" w:color="auto" w:fill="F7CAAC" w:themeFill="accent2" w:themeFillTint="66"/>
          </w:tcPr>
          <w:p w14:paraId="0808DF36"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single" w:sz="4" w:space="0" w:color="auto"/>
              <w:left w:val="nil"/>
              <w:bottom w:val="nil"/>
              <w:right w:val="nil"/>
            </w:tcBorders>
            <w:shd w:val="clear" w:color="auto" w:fill="F7CAAC" w:themeFill="accent2" w:themeFillTint="66"/>
          </w:tcPr>
          <w:p w14:paraId="5767D01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single" w:sz="4" w:space="0" w:color="auto"/>
              <w:left w:val="nil"/>
              <w:bottom w:val="nil"/>
              <w:right w:val="nil"/>
            </w:tcBorders>
            <w:shd w:val="clear" w:color="auto" w:fill="F7CAAC" w:themeFill="accent2" w:themeFillTint="66"/>
          </w:tcPr>
          <w:p w14:paraId="44A7DCE6"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single" w:sz="4" w:space="0" w:color="auto"/>
              <w:left w:val="nil"/>
              <w:bottom w:val="nil"/>
              <w:right w:val="nil"/>
            </w:tcBorders>
            <w:shd w:val="clear" w:color="auto" w:fill="F7CAAC" w:themeFill="accent2" w:themeFillTint="66"/>
          </w:tcPr>
          <w:p w14:paraId="76D240C3"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single" w:sz="4" w:space="0" w:color="auto"/>
              <w:left w:val="nil"/>
              <w:bottom w:val="nil"/>
              <w:right w:val="nil"/>
            </w:tcBorders>
            <w:shd w:val="clear" w:color="auto" w:fill="F7CAAC" w:themeFill="accent2" w:themeFillTint="66"/>
          </w:tcPr>
          <w:p w14:paraId="7B0B778A"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single" w:sz="4" w:space="0" w:color="auto"/>
              <w:left w:val="nil"/>
              <w:bottom w:val="nil"/>
              <w:right w:val="nil"/>
            </w:tcBorders>
            <w:shd w:val="clear" w:color="auto" w:fill="C5E0B3" w:themeFill="accent6" w:themeFillTint="66"/>
          </w:tcPr>
          <w:p w14:paraId="01F5EF55"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single" w:sz="4" w:space="0" w:color="auto"/>
              <w:left w:val="nil"/>
              <w:bottom w:val="nil"/>
              <w:right w:val="single" w:sz="4" w:space="0" w:color="auto"/>
            </w:tcBorders>
            <w:shd w:val="clear" w:color="auto" w:fill="C5E0B3" w:themeFill="accent6" w:themeFillTint="66"/>
          </w:tcPr>
          <w:p w14:paraId="52EB4FA4"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single" w:sz="4" w:space="0" w:color="auto"/>
              <w:bottom w:val="nil"/>
              <w:right w:val="single" w:sz="8" w:space="0" w:color="auto"/>
            </w:tcBorders>
          </w:tcPr>
          <w:p w14:paraId="285B3686" w14:textId="77777777" w:rsidR="00790660" w:rsidRPr="006B00A3" w:rsidRDefault="00790660" w:rsidP="0007188E">
            <w:pPr>
              <w:rPr>
                <w:rFonts w:ascii="Times New Roman" w:hAnsi="Times New Roman" w:cs="Times New Roman"/>
              </w:rPr>
            </w:pPr>
          </w:p>
        </w:tc>
        <w:tc>
          <w:tcPr>
            <w:tcW w:w="0" w:type="auto"/>
            <w:tcBorders>
              <w:top w:val="single" w:sz="8" w:space="0" w:color="auto"/>
              <w:left w:val="single" w:sz="8" w:space="0" w:color="auto"/>
              <w:bottom w:val="nil"/>
              <w:right w:val="nil"/>
            </w:tcBorders>
            <w:shd w:val="clear" w:color="auto" w:fill="BDD6EE" w:themeFill="accent5" w:themeFillTint="66"/>
          </w:tcPr>
          <w:p w14:paraId="4E478B65"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single" w:sz="8" w:space="0" w:color="auto"/>
              <w:left w:val="nil"/>
              <w:bottom w:val="nil"/>
              <w:right w:val="nil"/>
            </w:tcBorders>
            <w:shd w:val="clear" w:color="auto" w:fill="BDD6EE" w:themeFill="accent5" w:themeFillTint="66"/>
          </w:tcPr>
          <w:p w14:paraId="29BB7DEE"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single" w:sz="8" w:space="0" w:color="auto"/>
              <w:left w:val="nil"/>
              <w:bottom w:val="nil"/>
              <w:right w:val="nil"/>
            </w:tcBorders>
            <w:shd w:val="clear" w:color="auto" w:fill="FFE599" w:themeFill="accent4" w:themeFillTint="66"/>
          </w:tcPr>
          <w:p w14:paraId="18DADDF1"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single" w:sz="8" w:space="0" w:color="auto"/>
              <w:left w:val="nil"/>
              <w:bottom w:val="nil"/>
              <w:right w:val="nil"/>
            </w:tcBorders>
            <w:shd w:val="clear" w:color="auto" w:fill="FFE599" w:themeFill="accent4" w:themeFillTint="66"/>
          </w:tcPr>
          <w:p w14:paraId="1F812F29"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single" w:sz="8" w:space="0" w:color="auto"/>
              <w:left w:val="nil"/>
              <w:bottom w:val="nil"/>
              <w:right w:val="nil"/>
            </w:tcBorders>
            <w:shd w:val="clear" w:color="auto" w:fill="FFE599" w:themeFill="accent4" w:themeFillTint="66"/>
          </w:tcPr>
          <w:p w14:paraId="39FAEBBF"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single" w:sz="8" w:space="0" w:color="auto"/>
              <w:left w:val="nil"/>
              <w:bottom w:val="nil"/>
              <w:right w:val="nil"/>
            </w:tcBorders>
            <w:shd w:val="clear" w:color="auto" w:fill="FFE599" w:themeFill="accent4" w:themeFillTint="66"/>
          </w:tcPr>
          <w:p w14:paraId="6A32CC89"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single" w:sz="8" w:space="0" w:color="auto"/>
              <w:left w:val="nil"/>
              <w:bottom w:val="nil"/>
              <w:right w:val="nil"/>
            </w:tcBorders>
            <w:shd w:val="clear" w:color="auto" w:fill="BDD6EE" w:themeFill="accent5" w:themeFillTint="66"/>
          </w:tcPr>
          <w:p w14:paraId="39DD8EEB"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single" w:sz="8" w:space="0" w:color="auto"/>
              <w:left w:val="nil"/>
              <w:bottom w:val="nil"/>
              <w:right w:val="single" w:sz="8" w:space="0" w:color="auto"/>
            </w:tcBorders>
            <w:shd w:val="clear" w:color="auto" w:fill="BDD6EE" w:themeFill="accent5" w:themeFillTint="66"/>
          </w:tcPr>
          <w:p w14:paraId="03C09D79"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single" w:sz="8" w:space="0" w:color="auto"/>
              <w:bottom w:val="nil"/>
              <w:right w:val="single" w:sz="8" w:space="0" w:color="auto"/>
            </w:tcBorders>
          </w:tcPr>
          <w:p w14:paraId="0F65E51B" w14:textId="77777777" w:rsidR="00790660" w:rsidRPr="006B00A3" w:rsidRDefault="00790660" w:rsidP="0007188E">
            <w:pPr>
              <w:rPr>
                <w:rFonts w:ascii="Times New Roman" w:hAnsi="Times New Roman" w:cs="Times New Roman"/>
              </w:rPr>
            </w:pPr>
          </w:p>
        </w:tc>
        <w:tc>
          <w:tcPr>
            <w:tcW w:w="0" w:type="auto"/>
            <w:tcBorders>
              <w:top w:val="single" w:sz="4" w:space="0" w:color="auto"/>
              <w:left w:val="single" w:sz="8" w:space="0" w:color="auto"/>
              <w:bottom w:val="nil"/>
              <w:right w:val="nil"/>
            </w:tcBorders>
            <w:shd w:val="clear" w:color="auto" w:fill="F7CAAC" w:themeFill="accent2" w:themeFillTint="66"/>
          </w:tcPr>
          <w:p w14:paraId="5312EE7C"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single" w:sz="4" w:space="0" w:color="auto"/>
              <w:left w:val="nil"/>
              <w:bottom w:val="nil"/>
              <w:right w:val="nil"/>
            </w:tcBorders>
            <w:shd w:val="clear" w:color="auto" w:fill="F7CAAC" w:themeFill="accent2" w:themeFillTint="66"/>
          </w:tcPr>
          <w:p w14:paraId="1853F54C"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single" w:sz="4" w:space="0" w:color="auto"/>
              <w:left w:val="nil"/>
              <w:bottom w:val="nil"/>
              <w:right w:val="nil"/>
            </w:tcBorders>
            <w:shd w:val="clear" w:color="auto" w:fill="F7CAAC" w:themeFill="accent2" w:themeFillTint="66"/>
          </w:tcPr>
          <w:p w14:paraId="67F62DD0"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single" w:sz="4" w:space="0" w:color="auto"/>
              <w:left w:val="nil"/>
              <w:bottom w:val="nil"/>
              <w:right w:val="nil"/>
            </w:tcBorders>
            <w:shd w:val="clear" w:color="auto" w:fill="F7CAAC" w:themeFill="accent2" w:themeFillTint="66"/>
          </w:tcPr>
          <w:p w14:paraId="6A487028"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single" w:sz="4" w:space="0" w:color="auto"/>
              <w:left w:val="nil"/>
              <w:bottom w:val="nil"/>
              <w:right w:val="nil"/>
            </w:tcBorders>
            <w:shd w:val="clear" w:color="auto" w:fill="F7CAAC" w:themeFill="accent2" w:themeFillTint="66"/>
          </w:tcPr>
          <w:p w14:paraId="7803A870"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single" w:sz="4" w:space="0" w:color="auto"/>
              <w:left w:val="nil"/>
              <w:bottom w:val="nil"/>
              <w:right w:val="single" w:sz="4" w:space="0" w:color="auto"/>
            </w:tcBorders>
            <w:shd w:val="clear" w:color="auto" w:fill="F7CAAC" w:themeFill="accent2" w:themeFillTint="66"/>
          </w:tcPr>
          <w:p w14:paraId="3F61BED5"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single" w:sz="4" w:space="0" w:color="auto"/>
              <w:bottom w:val="nil"/>
              <w:right w:val="single" w:sz="12" w:space="0" w:color="auto"/>
            </w:tcBorders>
          </w:tcPr>
          <w:p w14:paraId="23E2CBD2" w14:textId="77777777" w:rsidR="00790660" w:rsidRPr="006B00A3" w:rsidRDefault="00790660" w:rsidP="0007188E">
            <w:pPr>
              <w:rPr>
                <w:rFonts w:ascii="Times New Roman" w:hAnsi="Times New Roman" w:cs="Times New Roman"/>
              </w:rPr>
            </w:pPr>
          </w:p>
        </w:tc>
      </w:tr>
      <w:tr w:rsidR="00790660" w:rsidRPr="006B00A3" w14:paraId="103FAE4D" w14:textId="77777777" w:rsidTr="0007188E">
        <w:trPr>
          <w:jc w:val="center"/>
        </w:trPr>
        <w:tc>
          <w:tcPr>
            <w:tcW w:w="0" w:type="auto"/>
            <w:tcBorders>
              <w:top w:val="nil"/>
              <w:left w:val="single" w:sz="12" w:space="0" w:color="auto"/>
              <w:bottom w:val="nil"/>
              <w:right w:val="single" w:sz="8" w:space="0" w:color="auto"/>
            </w:tcBorders>
          </w:tcPr>
          <w:p w14:paraId="1BE9C2F8"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FFE599" w:themeFill="accent4" w:themeFillTint="66"/>
          </w:tcPr>
          <w:p w14:paraId="71E97550"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24467A5F"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3ED14F2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7ED741D1"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2304F247"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0FCF514E"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1F6EEA11"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7D1641A6"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59E17557"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395F6425"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1B91BB9B"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single" w:sz="4" w:space="0" w:color="auto"/>
            </w:tcBorders>
            <w:shd w:val="clear" w:color="auto" w:fill="FFE599" w:themeFill="accent4" w:themeFillTint="66"/>
          </w:tcPr>
          <w:p w14:paraId="40D6ECD2"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single" w:sz="4" w:space="0" w:color="auto"/>
              <w:bottom w:val="nil"/>
              <w:right w:val="single" w:sz="8" w:space="0" w:color="auto"/>
            </w:tcBorders>
          </w:tcPr>
          <w:p w14:paraId="10480105"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C5E0B3" w:themeFill="accent6" w:themeFillTint="66"/>
          </w:tcPr>
          <w:p w14:paraId="355BD04B"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nil"/>
            </w:tcBorders>
            <w:shd w:val="clear" w:color="auto" w:fill="C5E0B3" w:themeFill="accent6" w:themeFillTint="66"/>
          </w:tcPr>
          <w:p w14:paraId="1E529EEC"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nil"/>
            </w:tcBorders>
            <w:shd w:val="clear" w:color="auto" w:fill="F7CAAC" w:themeFill="accent2" w:themeFillTint="66"/>
          </w:tcPr>
          <w:p w14:paraId="62A776C2"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4D83E511"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57F788E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4E4CDE70"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C5E0B3" w:themeFill="accent6" w:themeFillTint="66"/>
          </w:tcPr>
          <w:p w14:paraId="75FE4F91"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single" w:sz="8" w:space="0" w:color="auto"/>
            </w:tcBorders>
            <w:shd w:val="clear" w:color="auto" w:fill="C5E0B3" w:themeFill="accent6" w:themeFillTint="66"/>
          </w:tcPr>
          <w:p w14:paraId="383F688F"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single" w:sz="8" w:space="0" w:color="auto"/>
              <w:bottom w:val="nil"/>
              <w:right w:val="single" w:sz="8" w:space="0" w:color="auto"/>
            </w:tcBorders>
          </w:tcPr>
          <w:p w14:paraId="739B0B97"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BDD6EE" w:themeFill="accent5" w:themeFillTint="66"/>
          </w:tcPr>
          <w:p w14:paraId="1E18914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nil"/>
            </w:tcBorders>
            <w:shd w:val="clear" w:color="auto" w:fill="BDD6EE" w:themeFill="accent5" w:themeFillTint="66"/>
          </w:tcPr>
          <w:p w14:paraId="2F8AEAC0"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nil"/>
            </w:tcBorders>
            <w:shd w:val="clear" w:color="auto" w:fill="FFE599" w:themeFill="accent4" w:themeFillTint="66"/>
          </w:tcPr>
          <w:p w14:paraId="7F5C8EEE"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1CE42FBB"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BDD6EE" w:themeFill="accent5" w:themeFillTint="66"/>
          </w:tcPr>
          <w:p w14:paraId="7907E8BB"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single" w:sz="4" w:space="0" w:color="auto"/>
            </w:tcBorders>
            <w:shd w:val="clear" w:color="auto" w:fill="BDD6EE" w:themeFill="accent5" w:themeFillTint="66"/>
          </w:tcPr>
          <w:p w14:paraId="3F7838EE"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single" w:sz="4" w:space="0" w:color="auto"/>
              <w:bottom w:val="nil"/>
              <w:right w:val="single" w:sz="12" w:space="0" w:color="auto"/>
            </w:tcBorders>
          </w:tcPr>
          <w:p w14:paraId="022CEAFD" w14:textId="77777777" w:rsidR="00790660" w:rsidRPr="006B00A3" w:rsidRDefault="00790660" w:rsidP="0007188E">
            <w:pPr>
              <w:rPr>
                <w:rFonts w:ascii="Times New Roman" w:hAnsi="Times New Roman" w:cs="Times New Roman"/>
              </w:rPr>
            </w:pPr>
          </w:p>
        </w:tc>
      </w:tr>
      <w:tr w:rsidR="00790660" w:rsidRPr="006B00A3" w14:paraId="65C98EBD" w14:textId="77777777" w:rsidTr="0007188E">
        <w:trPr>
          <w:jc w:val="center"/>
        </w:trPr>
        <w:tc>
          <w:tcPr>
            <w:tcW w:w="0" w:type="auto"/>
            <w:tcBorders>
              <w:top w:val="nil"/>
              <w:left w:val="single" w:sz="12" w:space="0" w:color="auto"/>
              <w:bottom w:val="nil"/>
              <w:right w:val="single" w:sz="8" w:space="0" w:color="auto"/>
            </w:tcBorders>
          </w:tcPr>
          <w:p w14:paraId="760E70E6"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BDD6EE" w:themeFill="accent5" w:themeFillTint="66"/>
          </w:tcPr>
          <w:p w14:paraId="230E2FDA"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nil"/>
            </w:tcBorders>
            <w:shd w:val="clear" w:color="auto" w:fill="BDD6EE" w:themeFill="accent5" w:themeFillTint="66"/>
          </w:tcPr>
          <w:p w14:paraId="724E8141"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nil"/>
            </w:tcBorders>
            <w:shd w:val="clear" w:color="auto" w:fill="FFE599" w:themeFill="accent4" w:themeFillTint="66"/>
          </w:tcPr>
          <w:p w14:paraId="48C18A42"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43E1D254"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494EBDE0"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6CD720A6"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140C7E30"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3E51B0E8"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5EFC9A55"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1BB997DB"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BDD6EE" w:themeFill="accent5" w:themeFillTint="66"/>
          </w:tcPr>
          <w:p w14:paraId="3A037264"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single" w:sz="4" w:space="0" w:color="auto"/>
            </w:tcBorders>
            <w:shd w:val="clear" w:color="auto" w:fill="BDD6EE" w:themeFill="accent5" w:themeFillTint="66"/>
          </w:tcPr>
          <w:p w14:paraId="31484B42"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single" w:sz="4" w:space="0" w:color="auto"/>
              <w:bottom w:val="nil"/>
              <w:right w:val="single" w:sz="8" w:space="0" w:color="auto"/>
            </w:tcBorders>
          </w:tcPr>
          <w:p w14:paraId="3D7BF027"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C5E0B3" w:themeFill="accent6" w:themeFillTint="66"/>
          </w:tcPr>
          <w:p w14:paraId="56B8E574"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nil"/>
            </w:tcBorders>
            <w:shd w:val="clear" w:color="auto" w:fill="C5E0B3" w:themeFill="accent6" w:themeFillTint="66"/>
          </w:tcPr>
          <w:p w14:paraId="0E477274"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nil"/>
            </w:tcBorders>
            <w:shd w:val="clear" w:color="auto" w:fill="FFE599" w:themeFill="accent4" w:themeFillTint="66"/>
          </w:tcPr>
          <w:p w14:paraId="65FE816A"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6FB79EF7"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725A534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0E3AAEA1"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C5E0B3" w:themeFill="accent6" w:themeFillTint="66"/>
          </w:tcPr>
          <w:p w14:paraId="7C4A217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single" w:sz="8" w:space="0" w:color="auto"/>
            </w:tcBorders>
            <w:shd w:val="clear" w:color="auto" w:fill="C5E0B3" w:themeFill="accent6" w:themeFillTint="66"/>
          </w:tcPr>
          <w:p w14:paraId="42F3B1CB"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single" w:sz="8" w:space="0" w:color="auto"/>
              <w:bottom w:val="nil"/>
              <w:right w:val="single" w:sz="8" w:space="0" w:color="auto"/>
            </w:tcBorders>
          </w:tcPr>
          <w:p w14:paraId="19F89C7A"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BDD6EE" w:themeFill="accent5" w:themeFillTint="66"/>
          </w:tcPr>
          <w:p w14:paraId="7197C517"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nil"/>
            </w:tcBorders>
            <w:shd w:val="clear" w:color="auto" w:fill="BDD6EE" w:themeFill="accent5" w:themeFillTint="66"/>
          </w:tcPr>
          <w:p w14:paraId="6670FC36"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nil"/>
            </w:tcBorders>
            <w:shd w:val="clear" w:color="auto" w:fill="F7CAAC" w:themeFill="accent2" w:themeFillTint="66"/>
          </w:tcPr>
          <w:p w14:paraId="1788A35F"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6FF041BC"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BDD6EE" w:themeFill="accent5" w:themeFillTint="66"/>
          </w:tcPr>
          <w:p w14:paraId="6F16BB69"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single" w:sz="4" w:space="0" w:color="auto"/>
            </w:tcBorders>
            <w:shd w:val="clear" w:color="auto" w:fill="BDD6EE" w:themeFill="accent5" w:themeFillTint="66"/>
          </w:tcPr>
          <w:p w14:paraId="56209D8F"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single" w:sz="4" w:space="0" w:color="auto"/>
              <w:bottom w:val="nil"/>
              <w:right w:val="single" w:sz="12" w:space="0" w:color="auto"/>
            </w:tcBorders>
          </w:tcPr>
          <w:p w14:paraId="3C495EE0" w14:textId="77777777" w:rsidR="00790660" w:rsidRPr="006B00A3" w:rsidRDefault="00790660" w:rsidP="0007188E">
            <w:pPr>
              <w:rPr>
                <w:rFonts w:ascii="Times New Roman" w:hAnsi="Times New Roman" w:cs="Times New Roman"/>
              </w:rPr>
            </w:pPr>
          </w:p>
        </w:tc>
      </w:tr>
      <w:tr w:rsidR="00790660" w:rsidRPr="006B00A3" w14:paraId="2645FA27" w14:textId="77777777" w:rsidTr="0007188E">
        <w:trPr>
          <w:jc w:val="center"/>
        </w:trPr>
        <w:tc>
          <w:tcPr>
            <w:tcW w:w="0" w:type="auto"/>
            <w:tcBorders>
              <w:top w:val="nil"/>
              <w:left w:val="single" w:sz="12" w:space="0" w:color="auto"/>
              <w:bottom w:val="nil"/>
              <w:right w:val="single" w:sz="8" w:space="0" w:color="auto"/>
            </w:tcBorders>
          </w:tcPr>
          <w:p w14:paraId="0075E0ED"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BDD6EE" w:themeFill="accent5" w:themeFillTint="66"/>
          </w:tcPr>
          <w:p w14:paraId="454285AA"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nil"/>
            </w:tcBorders>
            <w:shd w:val="clear" w:color="auto" w:fill="BDD6EE" w:themeFill="accent5" w:themeFillTint="66"/>
          </w:tcPr>
          <w:p w14:paraId="240EB2FC"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nil"/>
            </w:tcBorders>
            <w:shd w:val="clear" w:color="auto" w:fill="F7CAAC" w:themeFill="accent2" w:themeFillTint="66"/>
          </w:tcPr>
          <w:p w14:paraId="62F545E3"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7686F538"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327A6ACB"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1D5FB48E"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7B9E7802"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096EEF6C"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7FE3BE19"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5F00CA4E"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BDD6EE" w:themeFill="accent5" w:themeFillTint="66"/>
          </w:tcPr>
          <w:p w14:paraId="3C5DEAA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single" w:sz="4" w:space="0" w:color="auto"/>
            </w:tcBorders>
            <w:shd w:val="clear" w:color="auto" w:fill="BDD6EE" w:themeFill="accent5" w:themeFillTint="66"/>
          </w:tcPr>
          <w:p w14:paraId="7A00CE9A"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single" w:sz="4" w:space="0" w:color="auto"/>
              <w:bottom w:val="nil"/>
              <w:right w:val="single" w:sz="8" w:space="0" w:color="auto"/>
            </w:tcBorders>
          </w:tcPr>
          <w:p w14:paraId="0C02EF65"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FFE599" w:themeFill="accent4" w:themeFillTint="66"/>
          </w:tcPr>
          <w:p w14:paraId="67A6BC7F"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029A46EE"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739FD66C"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55F1F5C1"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3E6DDC15"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17A0EBD8"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13848B9F"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single" w:sz="8" w:space="0" w:color="auto"/>
            </w:tcBorders>
            <w:shd w:val="clear" w:color="auto" w:fill="FFE599" w:themeFill="accent4" w:themeFillTint="66"/>
          </w:tcPr>
          <w:p w14:paraId="5EED178B"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single" w:sz="8" w:space="0" w:color="auto"/>
              <w:bottom w:val="nil"/>
              <w:right w:val="single" w:sz="8" w:space="0" w:color="auto"/>
            </w:tcBorders>
          </w:tcPr>
          <w:p w14:paraId="48AD25F5"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C5E0B3" w:themeFill="accent6" w:themeFillTint="66"/>
          </w:tcPr>
          <w:p w14:paraId="35960883"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nil"/>
            </w:tcBorders>
            <w:shd w:val="clear" w:color="auto" w:fill="C5E0B3" w:themeFill="accent6" w:themeFillTint="66"/>
          </w:tcPr>
          <w:p w14:paraId="57D161A1"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nil"/>
            </w:tcBorders>
            <w:shd w:val="clear" w:color="auto" w:fill="FFE599" w:themeFill="accent4" w:themeFillTint="66"/>
          </w:tcPr>
          <w:p w14:paraId="169B47B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5E1BE6D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C5E0B3" w:themeFill="accent6" w:themeFillTint="66"/>
          </w:tcPr>
          <w:p w14:paraId="6F7497E1"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single" w:sz="4" w:space="0" w:color="auto"/>
            </w:tcBorders>
            <w:shd w:val="clear" w:color="auto" w:fill="C5E0B3" w:themeFill="accent6" w:themeFillTint="66"/>
          </w:tcPr>
          <w:p w14:paraId="66F38CA5"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single" w:sz="4" w:space="0" w:color="auto"/>
              <w:bottom w:val="nil"/>
              <w:right w:val="single" w:sz="12" w:space="0" w:color="auto"/>
            </w:tcBorders>
          </w:tcPr>
          <w:p w14:paraId="2867842A" w14:textId="77777777" w:rsidR="00790660" w:rsidRPr="006B00A3" w:rsidRDefault="00790660" w:rsidP="0007188E">
            <w:pPr>
              <w:rPr>
                <w:rFonts w:ascii="Times New Roman" w:hAnsi="Times New Roman" w:cs="Times New Roman"/>
              </w:rPr>
            </w:pPr>
          </w:p>
        </w:tc>
      </w:tr>
      <w:tr w:rsidR="00790660" w:rsidRPr="006B00A3" w14:paraId="2532B0DF" w14:textId="77777777" w:rsidTr="0007188E">
        <w:trPr>
          <w:jc w:val="center"/>
        </w:trPr>
        <w:tc>
          <w:tcPr>
            <w:tcW w:w="0" w:type="auto"/>
            <w:tcBorders>
              <w:top w:val="nil"/>
              <w:left w:val="single" w:sz="12" w:space="0" w:color="auto"/>
              <w:bottom w:val="nil"/>
              <w:right w:val="single" w:sz="8" w:space="0" w:color="auto"/>
            </w:tcBorders>
          </w:tcPr>
          <w:p w14:paraId="659A7B2A"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C5E0B3" w:themeFill="accent6" w:themeFillTint="66"/>
          </w:tcPr>
          <w:p w14:paraId="7273E1A8"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nil"/>
            </w:tcBorders>
            <w:shd w:val="clear" w:color="auto" w:fill="C5E0B3" w:themeFill="accent6" w:themeFillTint="66"/>
          </w:tcPr>
          <w:p w14:paraId="62A4DD58"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nil"/>
            </w:tcBorders>
            <w:shd w:val="clear" w:color="auto" w:fill="FFE599" w:themeFill="accent4" w:themeFillTint="66"/>
          </w:tcPr>
          <w:p w14:paraId="69CC67C9"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61B67CA8"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30D935CA"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17F14A6C"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1EC0C204"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63DFD071"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1C4C79B6"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3CE5FBDB"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C5E0B3" w:themeFill="accent6" w:themeFillTint="66"/>
          </w:tcPr>
          <w:p w14:paraId="5DFBD800"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single" w:sz="4" w:space="0" w:color="auto"/>
            </w:tcBorders>
            <w:shd w:val="clear" w:color="auto" w:fill="C5E0B3" w:themeFill="accent6" w:themeFillTint="66"/>
          </w:tcPr>
          <w:p w14:paraId="219A50DE"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single" w:sz="4" w:space="0" w:color="auto"/>
              <w:bottom w:val="nil"/>
              <w:right w:val="single" w:sz="8" w:space="0" w:color="auto"/>
            </w:tcBorders>
          </w:tcPr>
          <w:p w14:paraId="381D1876"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BDD6EE" w:themeFill="accent5" w:themeFillTint="66"/>
          </w:tcPr>
          <w:p w14:paraId="4F40291A"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nil"/>
            </w:tcBorders>
            <w:shd w:val="clear" w:color="auto" w:fill="BDD6EE" w:themeFill="accent5" w:themeFillTint="66"/>
          </w:tcPr>
          <w:p w14:paraId="6B75BA29"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nil"/>
            </w:tcBorders>
            <w:shd w:val="clear" w:color="auto" w:fill="FFE599" w:themeFill="accent4" w:themeFillTint="66"/>
          </w:tcPr>
          <w:p w14:paraId="1E73B06E"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5744376A"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6F0EB3F9"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221B48D3"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BDD6EE" w:themeFill="accent5" w:themeFillTint="66"/>
          </w:tcPr>
          <w:p w14:paraId="0BC599C0"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single" w:sz="8" w:space="0" w:color="auto"/>
            </w:tcBorders>
            <w:shd w:val="clear" w:color="auto" w:fill="BDD6EE" w:themeFill="accent5" w:themeFillTint="66"/>
          </w:tcPr>
          <w:p w14:paraId="36A81F16"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single" w:sz="8" w:space="0" w:color="auto"/>
              <w:bottom w:val="nil"/>
              <w:right w:val="single" w:sz="8" w:space="0" w:color="auto"/>
            </w:tcBorders>
          </w:tcPr>
          <w:p w14:paraId="6ABD5BA4"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C5E0B3" w:themeFill="accent6" w:themeFillTint="66"/>
          </w:tcPr>
          <w:p w14:paraId="7D719BCF"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nil"/>
            </w:tcBorders>
            <w:shd w:val="clear" w:color="auto" w:fill="C5E0B3" w:themeFill="accent6" w:themeFillTint="66"/>
          </w:tcPr>
          <w:p w14:paraId="0A73505C"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nil"/>
            </w:tcBorders>
            <w:shd w:val="clear" w:color="auto" w:fill="F7CAAC" w:themeFill="accent2" w:themeFillTint="66"/>
          </w:tcPr>
          <w:p w14:paraId="04DE8C27"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68B36685"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C5E0B3" w:themeFill="accent6" w:themeFillTint="66"/>
          </w:tcPr>
          <w:p w14:paraId="4570D88E"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single" w:sz="4" w:space="0" w:color="auto"/>
            </w:tcBorders>
            <w:shd w:val="clear" w:color="auto" w:fill="C5E0B3" w:themeFill="accent6" w:themeFillTint="66"/>
          </w:tcPr>
          <w:p w14:paraId="15308A11"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single" w:sz="4" w:space="0" w:color="auto"/>
              <w:bottom w:val="nil"/>
              <w:right w:val="single" w:sz="12" w:space="0" w:color="auto"/>
            </w:tcBorders>
          </w:tcPr>
          <w:p w14:paraId="022D76C9" w14:textId="77777777" w:rsidR="00790660" w:rsidRPr="006B00A3" w:rsidRDefault="00790660" w:rsidP="0007188E">
            <w:pPr>
              <w:rPr>
                <w:rFonts w:ascii="Times New Roman" w:hAnsi="Times New Roman" w:cs="Times New Roman"/>
              </w:rPr>
            </w:pPr>
          </w:p>
        </w:tc>
      </w:tr>
      <w:tr w:rsidR="00790660" w:rsidRPr="006B00A3" w14:paraId="2D7B4A3C" w14:textId="77777777" w:rsidTr="0007188E">
        <w:trPr>
          <w:jc w:val="center"/>
        </w:trPr>
        <w:tc>
          <w:tcPr>
            <w:tcW w:w="0" w:type="auto"/>
            <w:tcBorders>
              <w:top w:val="nil"/>
              <w:left w:val="single" w:sz="12" w:space="0" w:color="auto"/>
              <w:bottom w:val="nil"/>
              <w:right w:val="single" w:sz="8" w:space="0" w:color="auto"/>
            </w:tcBorders>
          </w:tcPr>
          <w:p w14:paraId="24B8292B"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BDD6EE" w:themeFill="accent5" w:themeFillTint="66"/>
          </w:tcPr>
          <w:p w14:paraId="48100C0B"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nil"/>
            </w:tcBorders>
            <w:shd w:val="clear" w:color="auto" w:fill="BDD6EE" w:themeFill="accent5" w:themeFillTint="66"/>
          </w:tcPr>
          <w:p w14:paraId="2AAAEF65"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nil"/>
            </w:tcBorders>
            <w:shd w:val="clear" w:color="auto" w:fill="F7CAAC" w:themeFill="accent2" w:themeFillTint="66"/>
          </w:tcPr>
          <w:p w14:paraId="7AAEB0A8"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1ABC1B5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3D727BDA"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6C063575"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453DAC7C"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6A0EE8EF"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590B1B7F"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1A2ACEF3"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BDD6EE" w:themeFill="accent5" w:themeFillTint="66"/>
          </w:tcPr>
          <w:p w14:paraId="775204C2"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single" w:sz="4" w:space="0" w:color="auto"/>
            </w:tcBorders>
            <w:shd w:val="clear" w:color="auto" w:fill="BDD6EE" w:themeFill="accent5" w:themeFillTint="66"/>
          </w:tcPr>
          <w:p w14:paraId="208D876E"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single" w:sz="4" w:space="0" w:color="auto"/>
              <w:bottom w:val="nil"/>
              <w:right w:val="single" w:sz="8" w:space="0" w:color="auto"/>
            </w:tcBorders>
          </w:tcPr>
          <w:p w14:paraId="709151A9"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C5E0B3" w:themeFill="accent6" w:themeFillTint="66"/>
          </w:tcPr>
          <w:p w14:paraId="11F6C445"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nil"/>
            </w:tcBorders>
            <w:shd w:val="clear" w:color="auto" w:fill="C5E0B3" w:themeFill="accent6" w:themeFillTint="66"/>
          </w:tcPr>
          <w:p w14:paraId="42D458EB"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nil"/>
            </w:tcBorders>
            <w:shd w:val="clear" w:color="auto" w:fill="F7CAAC" w:themeFill="accent2" w:themeFillTint="66"/>
          </w:tcPr>
          <w:p w14:paraId="6763FEA5"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022CE087"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0EAE53B1"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50CD6D11"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C5E0B3" w:themeFill="accent6" w:themeFillTint="66"/>
          </w:tcPr>
          <w:p w14:paraId="73DE05C1"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single" w:sz="8" w:space="0" w:color="auto"/>
            </w:tcBorders>
            <w:shd w:val="clear" w:color="auto" w:fill="C5E0B3" w:themeFill="accent6" w:themeFillTint="66"/>
          </w:tcPr>
          <w:p w14:paraId="278FC27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single" w:sz="8" w:space="0" w:color="auto"/>
              <w:bottom w:val="nil"/>
              <w:right w:val="single" w:sz="8" w:space="0" w:color="auto"/>
            </w:tcBorders>
          </w:tcPr>
          <w:p w14:paraId="5124F52C"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BDD6EE" w:themeFill="accent5" w:themeFillTint="66"/>
          </w:tcPr>
          <w:p w14:paraId="11DE88EE"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nil"/>
            </w:tcBorders>
            <w:shd w:val="clear" w:color="auto" w:fill="BDD6EE" w:themeFill="accent5" w:themeFillTint="66"/>
          </w:tcPr>
          <w:p w14:paraId="2137D42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nil"/>
            </w:tcBorders>
            <w:shd w:val="clear" w:color="auto" w:fill="F7CAAC" w:themeFill="accent2" w:themeFillTint="66"/>
          </w:tcPr>
          <w:p w14:paraId="75D38149"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4E13BD89"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BDD6EE" w:themeFill="accent5" w:themeFillTint="66"/>
          </w:tcPr>
          <w:p w14:paraId="665B1FE3"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single" w:sz="4" w:space="0" w:color="auto"/>
            </w:tcBorders>
            <w:shd w:val="clear" w:color="auto" w:fill="BDD6EE" w:themeFill="accent5" w:themeFillTint="66"/>
          </w:tcPr>
          <w:p w14:paraId="50E32F9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single" w:sz="4" w:space="0" w:color="auto"/>
              <w:bottom w:val="nil"/>
              <w:right w:val="single" w:sz="12" w:space="0" w:color="auto"/>
            </w:tcBorders>
          </w:tcPr>
          <w:p w14:paraId="36A6864F" w14:textId="77777777" w:rsidR="00790660" w:rsidRPr="006B00A3" w:rsidRDefault="00790660" w:rsidP="0007188E">
            <w:pPr>
              <w:rPr>
                <w:rFonts w:ascii="Times New Roman" w:hAnsi="Times New Roman" w:cs="Times New Roman"/>
              </w:rPr>
            </w:pPr>
          </w:p>
        </w:tc>
      </w:tr>
      <w:tr w:rsidR="00790660" w:rsidRPr="006B00A3" w14:paraId="70D37A98" w14:textId="77777777" w:rsidTr="0007188E">
        <w:trPr>
          <w:jc w:val="center"/>
        </w:trPr>
        <w:tc>
          <w:tcPr>
            <w:tcW w:w="0" w:type="auto"/>
            <w:tcBorders>
              <w:top w:val="nil"/>
              <w:left w:val="single" w:sz="12" w:space="0" w:color="auto"/>
              <w:bottom w:val="nil"/>
              <w:right w:val="single" w:sz="8" w:space="0" w:color="auto"/>
            </w:tcBorders>
          </w:tcPr>
          <w:p w14:paraId="6DDBA8D9"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BDD6EE" w:themeFill="accent5" w:themeFillTint="66"/>
          </w:tcPr>
          <w:p w14:paraId="1EE990DC"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nil"/>
            </w:tcBorders>
            <w:shd w:val="clear" w:color="auto" w:fill="BDD6EE" w:themeFill="accent5" w:themeFillTint="66"/>
          </w:tcPr>
          <w:p w14:paraId="0166FD80"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nil"/>
            </w:tcBorders>
            <w:shd w:val="clear" w:color="auto" w:fill="FFE599" w:themeFill="accent4" w:themeFillTint="66"/>
          </w:tcPr>
          <w:p w14:paraId="6717C61A"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1617D2E7"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2B02A5BC"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1F9CF185"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62EA3516"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4E03688E"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73CEE813"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63AA0E98"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BDD6EE" w:themeFill="accent5" w:themeFillTint="66"/>
          </w:tcPr>
          <w:p w14:paraId="0DFEDA6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single" w:sz="4" w:space="0" w:color="auto"/>
            </w:tcBorders>
            <w:shd w:val="clear" w:color="auto" w:fill="BDD6EE" w:themeFill="accent5" w:themeFillTint="66"/>
          </w:tcPr>
          <w:p w14:paraId="050E4F15"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single" w:sz="4" w:space="0" w:color="auto"/>
              <w:bottom w:val="nil"/>
              <w:right w:val="single" w:sz="8" w:space="0" w:color="auto"/>
            </w:tcBorders>
          </w:tcPr>
          <w:p w14:paraId="10FC970C"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F7CAAC" w:themeFill="accent2" w:themeFillTint="66"/>
          </w:tcPr>
          <w:p w14:paraId="453B6699"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12DBE11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1857CDBC"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7B7C619C"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6DB9A657"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062F3D70"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5D549F78"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single" w:sz="8" w:space="0" w:color="auto"/>
            </w:tcBorders>
            <w:shd w:val="clear" w:color="auto" w:fill="F7CAAC" w:themeFill="accent2" w:themeFillTint="66"/>
          </w:tcPr>
          <w:p w14:paraId="127697C3"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single" w:sz="8" w:space="0" w:color="auto"/>
              <w:bottom w:val="nil"/>
              <w:right w:val="single" w:sz="8" w:space="0" w:color="auto"/>
            </w:tcBorders>
          </w:tcPr>
          <w:p w14:paraId="6AA8CD28"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C5E0B3" w:themeFill="accent6" w:themeFillTint="66"/>
          </w:tcPr>
          <w:p w14:paraId="68D37602"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nil"/>
            </w:tcBorders>
            <w:shd w:val="clear" w:color="auto" w:fill="C5E0B3" w:themeFill="accent6" w:themeFillTint="66"/>
          </w:tcPr>
          <w:p w14:paraId="13631BF2"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nil"/>
            </w:tcBorders>
            <w:shd w:val="clear" w:color="auto" w:fill="FFE599" w:themeFill="accent4" w:themeFillTint="66"/>
          </w:tcPr>
          <w:p w14:paraId="5C33D7FF"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4BF23D9C"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C5E0B3" w:themeFill="accent6" w:themeFillTint="66"/>
          </w:tcPr>
          <w:p w14:paraId="273259B2"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single" w:sz="4" w:space="0" w:color="auto"/>
            </w:tcBorders>
            <w:shd w:val="clear" w:color="auto" w:fill="C5E0B3" w:themeFill="accent6" w:themeFillTint="66"/>
          </w:tcPr>
          <w:p w14:paraId="51A7DB34"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single" w:sz="4" w:space="0" w:color="auto"/>
              <w:bottom w:val="nil"/>
              <w:right w:val="single" w:sz="12" w:space="0" w:color="auto"/>
            </w:tcBorders>
          </w:tcPr>
          <w:p w14:paraId="2F91360E" w14:textId="77777777" w:rsidR="00790660" w:rsidRPr="006B00A3" w:rsidRDefault="00790660" w:rsidP="0007188E">
            <w:pPr>
              <w:rPr>
                <w:rFonts w:ascii="Times New Roman" w:hAnsi="Times New Roman" w:cs="Times New Roman"/>
              </w:rPr>
            </w:pPr>
          </w:p>
        </w:tc>
      </w:tr>
      <w:tr w:rsidR="00790660" w:rsidRPr="006B00A3" w14:paraId="5B63073B" w14:textId="77777777" w:rsidTr="0007188E">
        <w:trPr>
          <w:jc w:val="center"/>
        </w:trPr>
        <w:tc>
          <w:tcPr>
            <w:tcW w:w="0" w:type="auto"/>
            <w:tcBorders>
              <w:top w:val="nil"/>
              <w:left w:val="single" w:sz="12" w:space="0" w:color="auto"/>
              <w:bottom w:val="nil"/>
              <w:right w:val="single" w:sz="8" w:space="0" w:color="auto"/>
            </w:tcBorders>
          </w:tcPr>
          <w:p w14:paraId="7C130C4E"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C5E0B3" w:themeFill="accent6" w:themeFillTint="66"/>
          </w:tcPr>
          <w:p w14:paraId="01CC0C8B"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nil"/>
            </w:tcBorders>
            <w:shd w:val="clear" w:color="auto" w:fill="C5E0B3" w:themeFill="accent6" w:themeFillTint="66"/>
          </w:tcPr>
          <w:p w14:paraId="0C09DBE2"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nil"/>
            </w:tcBorders>
            <w:shd w:val="clear" w:color="auto" w:fill="FFE599" w:themeFill="accent4" w:themeFillTint="66"/>
          </w:tcPr>
          <w:p w14:paraId="71452719"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04F9CB2F"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7DF47DFF"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27929B1F"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3E55B4E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790AB891"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2B579607"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5A234E0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C5E0B3" w:themeFill="accent6" w:themeFillTint="66"/>
          </w:tcPr>
          <w:p w14:paraId="17763BD1"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single" w:sz="4" w:space="0" w:color="auto"/>
            </w:tcBorders>
            <w:shd w:val="clear" w:color="auto" w:fill="C5E0B3" w:themeFill="accent6" w:themeFillTint="66"/>
          </w:tcPr>
          <w:p w14:paraId="2DE17467"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single" w:sz="4" w:space="0" w:color="auto"/>
              <w:bottom w:val="nil"/>
              <w:right w:val="single" w:sz="8" w:space="0" w:color="auto"/>
            </w:tcBorders>
          </w:tcPr>
          <w:p w14:paraId="3D3B6517"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BDD6EE" w:themeFill="accent5" w:themeFillTint="66"/>
          </w:tcPr>
          <w:p w14:paraId="2AA1FCBF"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nil"/>
            </w:tcBorders>
            <w:shd w:val="clear" w:color="auto" w:fill="BDD6EE" w:themeFill="accent5" w:themeFillTint="66"/>
          </w:tcPr>
          <w:p w14:paraId="2369F99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nil"/>
            </w:tcBorders>
            <w:shd w:val="clear" w:color="auto" w:fill="F7CAAC" w:themeFill="accent2" w:themeFillTint="66"/>
          </w:tcPr>
          <w:p w14:paraId="3399C7CA"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2D925C5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62EE164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62DA82DA"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BDD6EE" w:themeFill="accent5" w:themeFillTint="66"/>
          </w:tcPr>
          <w:p w14:paraId="73DAE133"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single" w:sz="8" w:space="0" w:color="auto"/>
            </w:tcBorders>
            <w:shd w:val="clear" w:color="auto" w:fill="BDD6EE" w:themeFill="accent5" w:themeFillTint="66"/>
          </w:tcPr>
          <w:p w14:paraId="2EFE52F8"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single" w:sz="8" w:space="0" w:color="auto"/>
              <w:bottom w:val="nil"/>
              <w:right w:val="single" w:sz="8" w:space="0" w:color="auto"/>
            </w:tcBorders>
          </w:tcPr>
          <w:p w14:paraId="6DC1CE3B"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BDD6EE" w:themeFill="accent5" w:themeFillTint="66"/>
          </w:tcPr>
          <w:p w14:paraId="3F119AFB"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nil"/>
            </w:tcBorders>
            <w:shd w:val="clear" w:color="auto" w:fill="BDD6EE" w:themeFill="accent5" w:themeFillTint="66"/>
          </w:tcPr>
          <w:p w14:paraId="2173583E"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nil"/>
            </w:tcBorders>
            <w:shd w:val="clear" w:color="auto" w:fill="FFE599" w:themeFill="accent4" w:themeFillTint="66"/>
          </w:tcPr>
          <w:p w14:paraId="610CF9D2"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49D8C913"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BDD6EE" w:themeFill="accent5" w:themeFillTint="66"/>
          </w:tcPr>
          <w:p w14:paraId="1CA6CB4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nil"/>
              <w:right w:val="single" w:sz="4" w:space="0" w:color="auto"/>
            </w:tcBorders>
            <w:shd w:val="clear" w:color="auto" w:fill="BDD6EE" w:themeFill="accent5" w:themeFillTint="66"/>
          </w:tcPr>
          <w:p w14:paraId="45D203F1"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single" w:sz="4" w:space="0" w:color="auto"/>
              <w:bottom w:val="nil"/>
              <w:right w:val="single" w:sz="12" w:space="0" w:color="auto"/>
            </w:tcBorders>
          </w:tcPr>
          <w:p w14:paraId="24EE0C85" w14:textId="77777777" w:rsidR="00790660" w:rsidRPr="006B00A3" w:rsidRDefault="00790660" w:rsidP="0007188E">
            <w:pPr>
              <w:rPr>
                <w:rFonts w:ascii="Times New Roman" w:hAnsi="Times New Roman" w:cs="Times New Roman"/>
              </w:rPr>
            </w:pPr>
          </w:p>
        </w:tc>
      </w:tr>
      <w:tr w:rsidR="00790660" w:rsidRPr="006B00A3" w14:paraId="37B70F87" w14:textId="77777777" w:rsidTr="0007188E">
        <w:trPr>
          <w:jc w:val="center"/>
        </w:trPr>
        <w:tc>
          <w:tcPr>
            <w:tcW w:w="0" w:type="auto"/>
            <w:tcBorders>
              <w:top w:val="nil"/>
              <w:left w:val="single" w:sz="12" w:space="0" w:color="auto"/>
              <w:bottom w:val="nil"/>
              <w:right w:val="single" w:sz="8" w:space="0" w:color="auto"/>
            </w:tcBorders>
          </w:tcPr>
          <w:p w14:paraId="01195621"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C5E0B3" w:themeFill="accent6" w:themeFillTint="66"/>
          </w:tcPr>
          <w:p w14:paraId="4409CE7C"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nil"/>
            </w:tcBorders>
            <w:shd w:val="clear" w:color="auto" w:fill="C5E0B3" w:themeFill="accent6" w:themeFillTint="66"/>
          </w:tcPr>
          <w:p w14:paraId="4743421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nil"/>
            </w:tcBorders>
            <w:shd w:val="clear" w:color="auto" w:fill="F7CAAC" w:themeFill="accent2" w:themeFillTint="66"/>
          </w:tcPr>
          <w:p w14:paraId="7A4C3A62"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5968B85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21759DE1"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38368F44"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2022E4F8"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75B6B995"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7DFA91DF"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10BB04E3"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C5E0B3" w:themeFill="accent6" w:themeFillTint="66"/>
          </w:tcPr>
          <w:p w14:paraId="71B72917"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single" w:sz="4" w:space="0" w:color="auto"/>
            </w:tcBorders>
            <w:shd w:val="clear" w:color="auto" w:fill="C5E0B3" w:themeFill="accent6" w:themeFillTint="66"/>
          </w:tcPr>
          <w:p w14:paraId="1AB05324"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single" w:sz="4" w:space="0" w:color="auto"/>
              <w:bottom w:val="nil"/>
              <w:right w:val="single" w:sz="8" w:space="0" w:color="auto"/>
            </w:tcBorders>
          </w:tcPr>
          <w:p w14:paraId="79724240"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C5E0B3" w:themeFill="accent6" w:themeFillTint="66"/>
          </w:tcPr>
          <w:p w14:paraId="2F64779A"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nil"/>
            </w:tcBorders>
            <w:shd w:val="clear" w:color="auto" w:fill="C5E0B3" w:themeFill="accent6" w:themeFillTint="66"/>
          </w:tcPr>
          <w:p w14:paraId="3C4D2D95"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nil"/>
            </w:tcBorders>
            <w:shd w:val="clear" w:color="auto" w:fill="FFE599" w:themeFill="accent4" w:themeFillTint="66"/>
          </w:tcPr>
          <w:p w14:paraId="77DA7069"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121770B2"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284B1C94"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FFE599" w:themeFill="accent4" w:themeFillTint="66"/>
          </w:tcPr>
          <w:p w14:paraId="64943148"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nil"/>
              <w:right w:val="nil"/>
            </w:tcBorders>
            <w:shd w:val="clear" w:color="auto" w:fill="C5E0B3" w:themeFill="accent6" w:themeFillTint="66"/>
          </w:tcPr>
          <w:p w14:paraId="243376FE"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single" w:sz="8" w:space="0" w:color="auto"/>
            </w:tcBorders>
            <w:shd w:val="clear" w:color="auto" w:fill="C5E0B3" w:themeFill="accent6" w:themeFillTint="66"/>
          </w:tcPr>
          <w:p w14:paraId="6568ADF6"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single" w:sz="8" w:space="0" w:color="auto"/>
              <w:bottom w:val="nil"/>
              <w:right w:val="single" w:sz="8" w:space="0" w:color="auto"/>
            </w:tcBorders>
          </w:tcPr>
          <w:p w14:paraId="7BE69F57"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nil"/>
              <w:right w:val="nil"/>
            </w:tcBorders>
            <w:shd w:val="clear" w:color="auto" w:fill="C5E0B3" w:themeFill="accent6" w:themeFillTint="66"/>
          </w:tcPr>
          <w:p w14:paraId="597BB8C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nil"/>
            </w:tcBorders>
            <w:shd w:val="clear" w:color="auto" w:fill="C5E0B3" w:themeFill="accent6" w:themeFillTint="66"/>
          </w:tcPr>
          <w:p w14:paraId="7A6D7566"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nil"/>
            </w:tcBorders>
            <w:shd w:val="clear" w:color="auto" w:fill="F7CAAC" w:themeFill="accent2" w:themeFillTint="66"/>
          </w:tcPr>
          <w:p w14:paraId="543DBD98"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F7CAAC" w:themeFill="accent2" w:themeFillTint="66"/>
          </w:tcPr>
          <w:p w14:paraId="5F9F4DA7"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nil"/>
              <w:right w:val="nil"/>
            </w:tcBorders>
            <w:shd w:val="clear" w:color="auto" w:fill="C5E0B3" w:themeFill="accent6" w:themeFillTint="66"/>
          </w:tcPr>
          <w:p w14:paraId="7D72ECE9"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nil"/>
              <w:bottom w:val="nil"/>
              <w:right w:val="single" w:sz="4" w:space="0" w:color="auto"/>
            </w:tcBorders>
            <w:shd w:val="clear" w:color="auto" w:fill="C5E0B3" w:themeFill="accent6" w:themeFillTint="66"/>
          </w:tcPr>
          <w:p w14:paraId="3CF7A067"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T</w:t>
            </w:r>
          </w:p>
        </w:tc>
        <w:tc>
          <w:tcPr>
            <w:tcW w:w="0" w:type="auto"/>
            <w:tcBorders>
              <w:top w:val="nil"/>
              <w:left w:val="single" w:sz="4" w:space="0" w:color="auto"/>
              <w:bottom w:val="nil"/>
              <w:right w:val="single" w:sz="12" w:space="0" w:color="auto"/>
            </w:tcBorders>
          </w:tcPr>
          <w:p w14:paraId="02D16FB4" w14:textId="77777777" w:rsidR="00790660" w:rsidRPr="006B00A3" w:rsidRDefault="00790660" w:rsidP="0007188E">
            <w:pPr>
              <w:rPr>
                <w:rFonts w:ascii="Times New Roman" w:hAnsi="Times New Roman" w:cs="Times New Roman"/>
              </w:rPr>
            </w:pPr>
          </w:p>
        </w:tc>
      </w:tr>
      <w:tr w:rsidR="00790660" w:rsidRPr="006B00A3" w14:paraId="0D1CE566" w14:textId="77777777" w:rsidTr="0007188E">
        <w:trPr>
          <w:jc w:val="center"/>
        </w:trPr>
        <w:tc>
          <w:tcPr>
            <w:tcW w:w="0" w:type="auto"/>
            <w:tcBorders>
              <w:top w:val="nil"/>
              <w:left w:val="single" w:sz="12" w:space="0" w:color="auto"/>
              <w:bottom w:val="nil"/>
              <w:right w:val="single" w:sz="8" w:space="0" w:color="auto"/>
            </w:tcBorders>
          </w:tcPr>
          <w:p w14:paraId="04DB7E4C"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single" w:sz="4" w:space="0" w:color="auto"/>
              <w:right w:val="nil"/>
            </w:tcBorders>
            <w:shd w:val="clear" w:color="auto" w:fill="F7CAAC" w:themeFill="accent2" w:themeFillTint="66"/>
          </w:tcPr>
          <w:p w14:paraId="7388E254"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single" w:sz="4" w:space="0" w:color="auto"/>
              <w:right w:val="nil"/>
            </w:tcBorders>
            <w:shd w:val="clear" w:color="auto" w:fill="F7CAAC" w:themeFill="accent2" w:themeFillTint="66"/>
          </w:tcPr>
          <w:p w14:paraId="655F9D9C"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single" w:sz="4" w:space="0" w:color="auto"/>
              <w:right w:val="nil"/>
            </w:tcBorders>
            <w:shd w:val="clear" w:color="auto" w:fill="F7CAAC" w:themeFill="accent2" w:themeFillTint="66"/>
          </w:tcPr>
          <w:p w14:paraId="202E557F"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single" w:sz="4" w:space="0" w:color="auto"/>
              <w:right w:val="nil"/>
            </w:tcBorders>
            <w:shd w:val="clear" w:color="auto" w:fill="F7CAAC" w:themeFill="accent2" w:themeFillTint="66"/>
          </w:tcPr>
          <w:p w14:paraId="2C92AB3A"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single" w:sz="4" w:space="0" w:color="auto"/>
              <w:right w:val="nil"/>
            </w:tcBorders>
            <w:shd w:val="clear" w:color="auto" w:fill="F7CAAC" w:themeFill="accent2" w:themeFillTint="66"/>
          </w:tcPr>
          <w:p w14:paraId="11BF8B7E"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single" w:sz="4" w:space="0" w:color="auto"/>
              <w:right w:val="nil"/>
            </w:tcBorders>
            <w:shd w:val="clear" w:color="auto" w:fill="F7CAAC" w:themeFill="accent2" w:themeFillTint="66"/>
          </w:tcPr>
          <w:p w14:paraId="7C5715D2"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single" w:sz="4" w:space="0" w:color="auto"/>
              <w:right w:val="nil"/>
            </w:tcBorders>
            <w:shd w:val="clear" w:color="auto" w:fill="F7CAAC" w:themeFill="accent2" w:themeFillTint="66"/>
          </w:tcPr>
          <w:p w14:paraId="33ED0A35"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single" w:sz="4" w:space="0" w:color="auto"/>
              <w:right w:val="nil"/>
            </w:tcBorders>
            <w:shd w:val="clear" w:color="auto" w:fill="F7CAAC" w:themeFill="accent2" w:themeFillTint="66"/>
          </w:tcPr>
          <w:p w14:paraId="27AD62E8"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single" w:sz="4" w:space="0" w:color="auto"/>
              <w:right w:val="nil"/>
            </w:tcBorders>
            <w:shd w:val="clear" w:color="auto" w:fill="F7CAAC" w:themeFill="accent2" w:themeFillTint="66"/>
          </w:tcPr>
          <w:p w14:paraId="41B814FB"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single" w:sz="4" w:space="0" w:color="auto"/>
              <w:right w:val="nil"/>
            </w:tcBorders>
            <w:shd w:val="clear" w:color="auto" w:fill="F7CAAC" w:themeFill="accent2" w:themeFillTint="66"/>
          </w:tcPr>
          <w:p w14:paraId="4E09AB96"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single" w:sz="4" w:space="0" w:color="auto"/>
              <w:right w:val="nil"/>
            </w:tcBorders>
            <w:shd w:val="clear" w:color="auto" w:fill="F7CAAC" w:themeFill="accent2" w:themeFillTint="66"/>
          </w:tcPr>
          <w:p w14:paraId="6408817E"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single" w:sz="4" w:space="0" w:color="auto"/>
              <w:right w:val="single" w:sz="4" w:space="0" w:color="auto"/>
            </w:tcBorders>
            <w:shd w:val="clear" w:color="auto" w:fill="F7CAAC" w:themeFill="accent2" w:themeFillTint="66"/>
          </w:tcPr>
          <w:p w14:paraId="355C9D1C"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single" w:sz="4" w:space="0" w:color="auto"/>
              <w:bottom w:val="nil"/>
              <w:right w:val="single" w:sz="8" w:space="0" w:color="auto"/>
            </w:tcBorders>
          </w:tcPr>
          <w:p w14:paraId="3D0408F3"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single" w:sz="8" w:space="0" w:color="auto"/>
              <w:right w:val="nil"/>
            </w:tcBorders>
            <w:shd w:val="clear" w:color="auto" w:fill="BDD6EE" w:themeFill="accent5" w:themeFillTint="66"/>
          </w:tcPr>
          <w:p w14:paraId="5ED81A95"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single" w:sz="8" w:space="0" w:color="auto"/>
              <w:right w:val="nil"/>
            </w:tcBorders>
            <w:shd w:val="clear" w:color="auto" w:fill="BDD6EE" w:themeFill="accent5" w:themeFillTint="66"/>
          </w:tcPr>
          <w:p w14:paraId="2380AAD6"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single" w:sz="8" w:space="0" w:color="auto"/>
              <w:right w:val="nil"/>
            </w:tcBorders>
            <w:shd w:val="clear" w:color="auto" w:fill="F7CAAC" w:themeFill="accent2" w:themeFillTint="66"/>
          </w:tcPr>
          <w:p w14:paraId="1A268C04"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single" w:sz="8" w:space="0" w:color="auto"/>
              <w:right w:val="nil"/>
            </w:tcBorders>
            <w:shd w:val="clear" w:color="auto" w:fill="F7CAAC" w:themeFill="accent2" w:themeFillTint="66"/>
          </w:tcPr>
          <w:p w14:paraId="53D638B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single" w:sz="8" w:space="0" w:color="auto"/>
              <w:right w:val="nil"/>
            </w:tcBorders>
            <w:shd w:val="clear" w:color="auto" w:fill="F7CAAC" w:themeFill="accent2" w:themeFillTint="66"/>
          </w:tcPr>
          <w:p w14:paraId="5C4B88D8"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single" w:sz="8" w:space="0" w:color="auto"/>
              <w:right w:val="nil"/>
            </w:tcBorders>
            <w:shd w:val="clear" w:color="auto" w:fill="F7CAAC" w:themeFill="accent2" w:themeFillTint="66"/>
          </w:tcPr>
          <w:p w14:paraId="58CDACAB"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A</w:t>
            </w:r>
          </w:p>
        </w:tc>
        <w:tc>
          <w:tcPr>
            <w:tcW w:w="0" w:type="auto"/>
            <w:tcBorders>
              <w:top w:val="nil"/>
              <w:left w:val="nil"/>
              <w:bottom w:val="single" w:sz="8" w:space="0" w:color="auto"/>
              <w:right w:val="nil"/>
            </w:tcBorders>
            <w:shd w:val="clear" w:color="auto" w:fill="BDD6EE" w:themeFill="accent5" w:themeFillTint="66"/>
          </w:tcPr>
          <w:p w14:paraId="65661308"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nil"/>
              <w:bottom w:val="single" w:sz="8" w:space="0" w:color="auto"/>
              <w:right w:val="single" w:sz="8" w:space="0" w:color="auto"/>
            </w:tcBorders>
            <w:shd w:val="clear" w:color="auto" w:fill="BDD6EE" w:themeFill="accent5" w:themeFillTint="66"/>
          </w:tcPr>
          <w:p w14:paraId="17F4FDDD"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S</w:t>
            </w:r>
          </w:p>
        </w:tc>
        <w:tc>
          <w:tcPr>
            <w:tcW w:w="0" w:type="auto"/>
            <w:tcBorders>
              <w:top w:val="nil"/>
              <w:left w:val="single" w:sz="8" w:space="0" w:color="auto"/>
              <w:bottom w:val="nil"/>
              <w:right w:val="single" w:sz="8" w:space="0" w:color="auto"/>
            </w:tcBorders>
          </w:tcPr>
          <w:p w14:paraId="2CBBC69A" w14:textId="77777777" w:rsidR="00790660" w:rsidRPr="006B00A3" w:rsidRDefault="00790660" w:rsidP="0007188E">
            <w:pPr>
              <w:rPr>
                <w:rFonts w:ascii="Times New Roman" w:hAnsi="Times New Roman" w:cs="Times New Roman"/>
              </w:rPr>
            </w:pPr>
          </w:p>
        </w:tc>
        <w:tc>
          <w:tcPr>
            <w:tcW w:w="0" w:type="auto"/>
            <w:tcBorders>
              <w:top w:val="nil"/>
              <w:left w:val="single" w:sz="8" w:space="0" w:color="auto"/>
              <w:bottom w:val="single" w:sz="4" w:space="0" w:color="auto"/>
              <w:right w:val="nil"/>
            </w:tcBorders>
            <w:shd w:val="clear" w:color="auto" w:fill="FFE599" w:themeFill="accent4" w:themeFillTint="66"/>
          </w:tcPr>
          <w:p w14:paraId="3ABEC814"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single" w:sz="4" w:space="0" w:color="auto"/>
              <w:right w:val="nil"/>
            </w:tcBorders>
            <w:shd w:val="clear" w:color="auto" w:fill="FFE599" w:themeFill="accent4" w:themeFillTint="66"/>
          </w:tcPr>
          <w:p w14:paraId="440E81B4"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single" w:sz="4" w:space="0" w:color="auto"/>
              <w:right w:val="nil"/>
            </w:tcBorders>
            <w:shd w:val="clear" w:color="auto" w:fill="FFE599" w:themeFill="accent4" w:themeFillTint="66"/>
          </w:tcPr>
          <w:p w14:paraId="7B92B971"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single" w:sz="4" w:space="0" w:color="auto"/>
              <w:right w:val="nil"/>
            </w:tcBorders>
            <w:shd w:val="clear" w:color="auto" w:fill="FFE599" w:themeFill="accent4" w:themeFillTint="66"/>
          </w:tcPr>
          <w:p w14:paraId="46E12933"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single" w:sz="4" w:space="0" w:color="auto"/>
              <w:right w:val="nil"/>
            </w:tcBorders>
            <w:shd w:val="clear" w:color="auto" w:fill="FFE599" w:themeFill="accent4" w:themeFillTint="66"/>
          </w:tcPr>
          <w:p w14:paraId="46F65AD3"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nil"/>
              <w:bottom w:val="single" w:sz="4" w:space="0" w:color="auto"/>
              <w:right w:val="single" w:sz="4" w:space="0" w:color="auto"/>
            </w:tcBorders>
            <w:shd w:val="clear" w:color="auto" w:fill="FFE599" w:themeFill="accent4" w:themeFillTint="66"/>
          </w:tcPr>
          <w:p w14:paraId="74072D90" w14:textId="77777777" w:rsidR="00790660" w:rsidRPr="006B00A3" w:rsidRDefault="00790660" w:rsidP="0007188E">
            <w:pPr>
              <w:rPr>
                <w:rFonts w:ascii="Times New Roman" w:hAnsi="Times New Roman" w:cs="Times New Roman"/>
              </w:rPr>
            </w:pPr>
            <w:r w:rsidRPr="006B00A3">
              <w:rPr>
                <w:rFonts w:ascii="Times New Roman" w:hAnsi="Times New Roman" w:cs="Times New Roman"/>
              </w:rPr>
              <w:t>B</w:t>
            </w:r>
          </w:p>
        </w:tc>
        <w:tc>
          <w:tcPr>
            <w:tcW w:w="0" w:type="auto"/>
            <w:tcBorders>
              <w:top w:val="nil"/>
              <w:left w:val="single" w:sz="4" w:space="0" w:color="auto"/>
              <w:bottom w:val="nil"/>
              <w:right w:val="single" w:sz="12" w:space="0" w:color="auto"/>
            </w:tcBorders>
          </w:tcPr>
          <w:p w14:paraId="526BD024" w14:textId="77777777" w:rsidR="00790660" w:rsidRPr="006B00A3" w:rsidRDefault="00790660" w:rsidP="0007188E">
            <w:pPr>
              <w:rPr>
                <w:rFonts w:ascii="Times New Roman" w:hAnsi="Times New Roman" w:cs="Times New Roman"/>
              </w:rPr>
            </w:pPr>
          </w:p>
        </w:tc>
      </w:tr>
      <w:tr w:rsidR="00790660" w:rsidRPr="006B00A3" w14:paraId="4D48ADB6" w14:textId="77777777" w:rsidTr="0007188E">
        <w:trPr>
          <w:jc w:val="center"/>
        </w:trPr>
        <w:tc>
          <w:tcPr>
            <w:tcW w:w="0" w:type="auto"/>
            <w:tcBorders>
              <w:top w:val="nil"/>
              <w:left w:val="single" w:sz="12" w:space="0" w:color="auto"/>
              <w:bottom w:val="single" w:sz="12" w:space="0" w:color="auto"/>
              <w:right w:val="nil"/>
            </w:tcBorders>
          </w:tcPr>
          <w:p w14:paraId="2899383F" w14:textId="77777777" w:rsidR="00790660" w:rsidRPr="006B00A3" w:rsidRDefault="00790660" w:rsidP="0007188E">
            <w:pPr>
              <w:rPr>
                <w:rFonts w:ascii="Times New Roman" w:hAnsi="Times New Roman" w:cs="Times New Roman"/>
              </w:rPr>
            </w:pPr>
          </w:p>
        </w:tc>
        <w:tc>
          <w:tcPr>
            <w:tcW w:w="0" w:type="auto"/>
            <w:tcBorders>
              <w:top w:val="single" w:sz="4" w:space="0" w:color="auto"/>
              <w:left w:val="nil"/>
              <w:bottom w:val="single" w:sz="12" w:space="0" w:color="auto"/>
              <w:right w:val="nil"/>
            </w:tcBorders>
          </w:tcPr>
          <w:p w14:paraId="190F9996" w14:textId="77777777" w:rsidR="00790660" w:rsidRPr="006B00A3" w:rsidRDefault="00790660" w:rsidP="0007188E">
            <w:pPr>
              <w:rPr>
                <w:rFonts w:ascii="Times New Roman" w:hAnsi="Times New Roman" w:cs="Times New Roman"/>
              </w:rPr>
            </w:pPr>
          </w:p>
        </w:tc>
        <w:tc>
          <w:tcPr>
            <w:tcW w:w="0" w:type="auto"/>
            <w:tcBorders>
              <w:top w:val="single" w:sz="4" w:space="0" w:color="auto"/>
              <w:left w:val="nil"/>
              <w:bottom w:val="single" w:sz="12" w:space="0" w:color="auto"/>
              <w:right w:val="nil"/>
            </w:tcBorders>
          </w:tcPr>
          <w:p w14:paraId="0683DB06" w14:textId="77777777" w:rsidR="00790660" w:rsidRPr="006B00A3" w:rsidRDefault="00790660" w:rsidP="0007188E">
            <w:pPr>
              <w:rPr>
                <w:rFonts w:ascii="Times New Roman" w:hAnsi="Times New Roman" w:cs="Times New Roman"/>
              </w:rPr>
            </w:pPr>
          </w:p>
        </w:tc>
        <w:tc>
          <w:tcPr>
            <w:tcW w:w="0" w:type="auto"/>
            <w:tcBorders>
              <w:top w:val="single" w:sz="4" w:space="0" w:color="auto"/>
              <w:left w:val="nil"/>
              <w:bottom w:val="single" w:sz="12" w:space="0" w:color="auto"/>
              <w:right w:val="nil"/>
            </w:tcBorders>
          </w:tcPr>
          <w:p w14:paraId="0B762C41" w14:textId="77777777" w:rsidR="00790660" w:rsidRPr="006B00A3" w:rsidRDefault="00790660" w:rsidP="0007188E">
            <w:pPr>
              <w:rPr>
                <w:rFonts w:ascii="Times New Roman" w:hAnsi="Times New Roman" w:cs="Times New Roman"/>
              </w:rPr>
            </w:pPr>
          </w:p>
        </w:tc>
        <w:tc>
          <w:tcPr>
            <w:tcW w:w="0" w:type="auto"/>
            <w:tcBorders>
              <w:top w:val="single" w:sz="4" w:space="0" w:color="auto"/>
              <w:left w:val="nil"/>
              <w:bottom w:val="single" w:sz="12" w:space="0" w:color="auto"/>
              <w:right w:val="nil"/>
            </w:tcBorders>
          </w:tcPr>
          <w:p w14:paraId="4F8C807F" w14:textId="77777777" w:rsidR="00790660" w:rsidRPr="006B00A3" w:rsidRDefault="00790660" w:rsidP="0007188E">
            <w:pPr>
              <w:rPr>
                <w:rFonts w:ascii="Times New Roman" w:hAnsi="Times New Roman" w:cs="Times New Roman"/>
              </w:rPr>
            </w:pPr>
          </w:p>
        </w:tc>
        <w:tc>
          <w:tcPr>
            <w:tcW w:w="0" w:type="auto"/>
            <w:tcBorders>
              <w:top w:val="single" w:sz="4" w:space="0" w:color="auto"/>
              <w:left w:val="nil"/>
              <w:bottom w:val="single" w:sz="12" w:space="0" w:color="auto"/>
              <w:right w:val="nil"/>
            </w:tcBorders>
          </w:tcPr>
          <w:p w14:paraId="5C2A5B88" w14:textId="77777777" w:rsidR="00790660" w:rsidRPr="006B00A3" w:rsidRDefault="00790660" w:rsidP="0007188E">
            <w:pPr>
              <w:rPr>
                <w:rFonts w:ascii="Times New Roman" w:hAnsi="Times New Roman" w:cs="Times New Roman"/>
              </w:rPr>
            </w:pPr>
          </w:p>
        </w:tc>
        <w:tc>
          <w:tcPr>
            <w:tcW w:w="0" w:type="auto"/>
            <w:tcBorders>
              <w:top w:val="single" w:sz="4" w:space="0" w:color="auto"/>
              <w:left w:val="nil"/>
              <w:bottom w:val="single" w:sz="12" w:space="0" w:color="auto"/>
              <w:right w:val="nil"/>
            </w:tcBorders>
          </w:tcPr>
          <w:p w14:paraId="6006509D" w14:textId="77777777" w:rsidR="00790660" w:rsidRPr="006B00A3" w:rsidRDefault="00790660" w:rsidP="0007188E">
            <w:pPr>
              <w:rPr>
                <w:rFonts w:ascii="Times New Roman" w:hAnsi="Times New Roman" w:cs="Times New Roman"/>
              </w:rPr>
            </w:pPr>
          </w:p>
        </w:tc>
        <w:tc>
          <w:tcPr>
            <w:tcW w:w="0" w:type="auto"/>
            <w:tcBorders>
              <w:top w:val="single" w:sz="4" w:space="0" w:color="auto"/>
              <w:left w:val="nil"/>
              <w:bottom w:val="single" w:sz="12" w:space="0" w:color="auto"/>
              <w:right w:val="nil"/>
            </w:tcBorders>
          </w:tcPr>
          <w:p w14:paraId="6D4F7990" w14:textId="77777777" w:rsidR="00790660" w:rsidRPr="006B00A3" w:rsidRDefault="00790660" w:rsidP="0007188E">
            <w:pPr>
              <w:rPr>
                <w:rFonts w:ascii="Times New Roman" w:hAnsi="Times New Roman" w:cs="Times New Roman"/>
              </w:rPr>
            </w:pPr>
          </w:p>
        </w:tc>
        <w:tc>
          <w:tcPr>
            <w:tcW w:w="0" w:type="auto"/>
            <w:tcBorders>
              <w:top w:val="single" w:sz="4" w:space="0" w:color="auto"/>
              <w:left w:val="nil"/>
              <w:bottom w:val="single" w:sz="12" w:space="0" w:color="auto"/>
              <w:right w:val="nil"/>
            </w:tcBorders>
          </w:tcPr>
          <w:p w14:paraId="1CF7840C" w14:textId="77777777" w:rsidR="00790660" w:rsidRPr="006B00A3" w:rsidRDefault="00790660" w:rsidP="0007188E">
            <w:pPr>
              <w:rPr>
                <w:rFonts w:ascii="Times New Roman" w:hAnsi="Times New Roman" w:cs="Times New Roman"/>
              </w:rPr>
            </w:pPr>
          </w:p>
        </w:tc>
        <w:tc>
          <w:tcPr>
            <w:tcW w:w="0" w:type="auto"/>
            <w:tcBorders>
              <w:top w:val="single" w:sz="4" w:space="0" w:color="auto"/>
              <w:left w:val="nil"/>
              <w:bottom w:val="single" w:sz="12" w:space="0" w:color="auto"/>
              <w:right w:val="nil"/>
            </w:tcBorders>
          </w:tcPr>
          <w:p w14:paraId="5E918837" w14:textId="77777777" w:rsidR="00790660" w:rsidRPr="006B00A3" w:rsidRDefault="00790660" w:rsidP="0007188E">
            <w:pPr>
              <w:rPr>
                <w:rFonts w:ascii="Times New Roman" w:hAnsi="Times New Roman" w:cs="Times New Roman"/>
              </w:rPr>
            </w:pPr>
          </w:p>
        </w:tc>
        <w:tc>
          <w:tcPr>
            <w:tcW w:w="0" w:type="auto"/>
            <w:tcBorders>
              <w:top w:val="single" w:sz="4" w:space="0" w:color="auto"/>
              <w:left w:val="nil"/>
              <w:bottom w:val="single" w:sz="12" w:space="0" w:color="auto"/>
              <w:right w:val="nil"/>
            </w:tcBorders>
          </w:tcPr>
          <w:p w14:paraId="1023873E" w14:textId="77777777" w:rsidR="00790660" w:rsidRPr="006B00A3" w:rsidRDefault="00790660" w:rsidP="0007188E">
            <w:pPr>
              <w:rPr>
                <w:rFonts w:ascii="Times New Roman" w:hAnsi="Times New Roman" w:cs="Times New Roman"/>
              </w:rPr>
            </w:pPr>
          </w:p>
        </w:tc>
        <w:tc>
          <w:tcPr>
            <w:tcW w:w="0" w:type="auto"/>
            <w:tcBorders>
              <w:top w:val="single" w:sz="4" w:space="0" w:color="auto"/>
              <w:left w:val="nil"/>
              <w:bottom w:val="single" w:sz="12" w:space="0" w:color="auto"/>
              <w:right w:val="nil"/>
            </w:tcBorders>
          </w:tcPr>
          <w:p w14:paraId="3E080028" w14:textId="77777777" w:rsidR="00790660" w:rsidRPr="006B00A3" w:rsidRDefault="00790660" w:rsidP="0007188E">
            <w:pPr>
              <w:rPr>
                <w:rFonts w:ascii="Times New Roman" w:hAnsi="Times New Roman" w:cs="Times New Roman"/>
              </w:rPr>
            </w:pPr>
          </w:p>
        </w:tc>
        <w:tc>
          <w:tcPr>
            <w:tcW w:w="0" w:type="auto"/>
            <w:tcBorders>
              <w:top w:val="single" w:sz="4" w:space="0" w:color="auto"/>
              <w:left w:val="nil"/>
              <w:bottom w:val="single" w:sz="12" w:space="0" w:color="auto"/>
              <w:right w:val="nil"/>
            </w:tcBorders>
          </w:tcPr>
          <w:p w14:paraId="53FAE5EE" w14:textId="77777777" w:rsidR="00790660" w:rsidRPr="006B00A3" w:rsidRDefault="00790660" w:rsidP="0007188E">
            <w:pPr>
              <w:rPr>
                <w:rFonts w:ascii="Times New Roman" w:hAnsi="Times New Roman" w:cs="Times New Roman"/>
              </w:rPr>
            </w:pPr>
          </w:p>
        </w:tc>
        <w:tc>
          <w:tcPr>
            <w:tcW w:w="0" w:type="auto"/>
            <w:tcBorders>
              <w:top w:val="nil"/>
              <w:left w:val="nil"/>
              <w:bottom w:val="single" w:sz="12" w:space="0" w:color="auto"/>
              <w:right w:val="nil"/>
            </w:tcBorders>
          </w:tcPr>
          <w:p w14:paraId="5B53CEC6" w14:textId="77777777" w:rsidR="00790660" w:rsidRPr="006B00A3" w:rsidRDefault="00790660" w:rsidP="0007188E">
            <w:pPr>
              <w:rPr>
                <w:rFonts w:ascii="Times New Roman" w:hAnsi="Times New Roman" w:cs="Times New Roman"/>
              </w:rPr>
            </w:pPr>
          </w:p>
        </w:tc>
        <w:tc>
          <w:tcPr>
            <w:tcW w:w="0" w:type="auto"/>
            <w:tcBorders>
              <w:top w:val="single" w:sz="8" w:space="0" w:color="auto"/>
              <w:left w:val="nil"/>
              <w:bottom w:val="single" w:sz="12" w:space="0" w:color="auto"/>
              <w:right w:val="nil"/>
            </w:tcBorders>
          </w:tcPr>
          <w:p w14:paraId="393070AD" w14:textId="77777777" w:rsidR="00790660" w:rsidRPr="006B00A3" w:rsidRDefault="00790660" w:rsidP="0007188E">
            <w:pPr>
              <w:rPr>
                <w:rFonts w:ascii="Times New Roman" w:hAnsi="Times New Roman" w:cs="Times New Roman"/>
              </w:rPr>
            </w:pPr>
          </w:p>
        </w:tc>
        <w:tc>
          <w:tcPr>
            <w:tcW w:w="0" w:type="auto"/>
            <w:tcBorders>
              <w:top w:val="single" w:sz="8" w:space="0" w:color="auto"/>
              <w:left w:val="nil"/>
              <w:bottom w:val="single" w:sz="12" w:space="0" w:color="auto"/>
              <w:right w:val="nil"/>
            </w:tcBorders>
          </w:tcPr>
          <w:p w14:paraId="125F6229" w14:textId="77777777" w:rsidR="00790660" w:rsidRPr="006B00A3" w:rsidRDefault="00790660" w:rsidP="0007188E">
            <w:pPr>
              <w:rPr>
                <w:rFonts w:ascii="Times New Roman" w:hAnsi="Times New Roman" w:cs="Times New Roman"/>
              </w:rPr>
            </w:pPr>
          </w:p>
        </w:tc>
        <w:tc>
          <w:tcPr>
            <w:tcW w:w="0" w:type="auto"/>
            <w:tcBorders>
              <w:top w:val="single" w:sz="8" w:space="0" w:color="auto"/>
              <w:left w:val="nil"/>
              <w:bottom w:val="single" w:sz="12" w:space="0" w:color="auto"/>
              <w:right w:val="nil"/>
            </w:tcBorders>
          </w:tcPr>
          <w:p w14:paraId="7045730B" w14:textId="77777777" w:rsidR="00790660" w:rsidRPr="006B00A3" w:rsidRDefault="00790660" w:rsidP="0007188E">
            <w:pPr>
              <w:rPr>
                <w:rFonts w:ascii="Times New Roman" w:hAnsi="Times New Roman" w:cs="Times New Roman"/>
              </w:rPr>
            </w:pPr>
          </w:p>
        </w:tc>
        <w:tc>
          <w:tcPr>
            <w:tcW w:w="0" w:type="auto"/>
            <w:tcBorders>
              <w:top w:val="single" w:sz="8" w:space="0" w:color="auto"/>
              <w:left w:val="nil"/>
              <w:bottom w:val="single" w:sz="12" w:space="0" w:color="auto"/>
              <w:right w:val="nil"/>
            </w:tcBorders>
          </w:tcPr>
          <w:p w14:paraId="335B5705" w14:textId="77777777" w:rsidR="00790660" w:rsidRPr="006B00A3" w:rsidRDefault="00790660" w:rsidP="0007188E">
            <w:pPr>
              <w:rPr>
                <w:rFonts w:ascii="Times New Roman" w:hAnsi="Times New Roman" w:cs="Times New Roman"/>
              </w:rPr>
            </w:pPr>
          </w:p>
        </w:tc>
        <w:tc>
          <w:tcPr>
            <w:tcW w:w="0" w:type="auto"/>
            <w:tcBorders>
              <w:top w:val="single" w:sz="8" w:space="0" w:color="auto"/>
              <w:left w:val="nil"/>
              <w:bottom w:val="single" w:sz="12" w:space="0" w:color="auto"/>
              <w:right w:val="nil"/>
            </w:tcBorders>
          </w:tcPr>
          <w:p w14:paraId="5226358E" w14:textId="77777777" w:rsidR="00790660" w:rsidRPr="006B00A3" w:rsidRDefault="00790660" w:rsidP="0007188E">
            <w:pPr>
              <w:rPr>
                <w:rFonts w:ascii="Times New Roman" w:hAnsi="Times New Roman" w:cs="Times New Roman"/>
              </w:rPr>
            </w:pPr>
          </w:p>
        </w:tc>
        <w:tc>
          <w:tcPr>
            <w:tcW w:w="0" w:type="auto"/>
            <w:tcBorders>
              <w:top w:val="single" w:sz="8" w:space="0" w:color="auto"/>
              <w:left w:val="nil"/>
              <w:bottom w:val="single" w:sz="12" w:space="0" w:color="auto"/>
              <w:right w:val="nil"/>
            </w:tcBorders>
          </w:tcPr>
          <w:p w14:paraId="1EE16127" w14:textId="77777777" w:rsidR="00790660" w:rsidRPr="006B00A3" w:rsidRDefault="00790660" w:rsidP="0007188E">
            <w:pPr>
              <w:rPr>
                <w:rFonts w:ascii="Times New Roman" w:hAnsi="Times New Roman" w:cs="Times New Roman"/>
              </w:rPr>
            </w:pPr>
          </w:p>
        </w:tc>
        <w:tc>
          <w:tcPr>
            <w:tcW w:w="0" w:type="auto"/>
            <w:tcBorders>
              <w:top w:val="single" w:sz="8" w:space="0" w:color="auto"/>
              <w:left w:val="nil"/>
              <w:bottom w:val="single" w:sz="12" w:space="0" w:color="auto"/>
              <w:right w:val="nil"/>
            </w:tcBorders>
          </w:tcPr>
          <w:p w14:paraId="4758E378" w14:textId="77777777" w:rsidR="00790660" w:rsidRPr="006B00A3" w:rsidRDefault="00790660" w:rsidP="0007188E">
            <w:pPr>
              <w:rPr>
                <w:rFonts w:ascii="Times New Roman" w:hAnsi="Times New Roman" w:cs="Times New Roman"/>
              </w:rPr>
            </w:pPr>
          </w:p>
        </w:tc>
        <w:tc>
          <w:tcPr>
            <w:tcW w:w="0" w:type="auto"/>
            <w:tcBorders>
              <w:top w:val="single" w:sz="8" w:space="0" w:color="auto"/>
              <w:left w:val="nil"/>
              <w:bottom w:val="single" w:sz="12" w:space="0" w:color="auto"/>
              <w:right w:val="nil"/>
            </w:tcBorders>
          </w:tcPr>
          <w:p w14:paraId="381B4551" w14:textId="77777777" w:rsidR="00790660" w:rsidRPr="006B00A3" w:rsidRDefault="00790660" w:rsidP="0007188E">
            <w:pPr>
              <w:rPr>
                <w:rFonts w:ascii="Times New Roman" w:hAnsi="Times New Roman" w:cs="Times New Roman"/>
              </w:rPr>
            </w:pPr>
          </w:p>
        </w:tc>
        <w:tc>
          <w:tcPr>
            <w:tcW w:w="0" w:type="auto"/>
            <w:tcBorders>
              <w:top w:val="nil"/>
              <w:left w:val="nil"/>
              <w:bottom w:val="single" w:sz="12" w:space="0" w:color="auto"/>
              <w:right w:val="nil"/>
            </w:tcBorders>
          </w:tcPr>
          <w:p w14:paraId="093EFC49" w14:textId="77777777" w:rsidR="00790660" w:rsidRPr="006B00A3" w:rsidRDefault="00790660" w:rsidP="0007188E">
            <w:pPr>
              <w:rPr>
                <w:rFonts w:ascii="Times New Roman" w:hAnsi="Times New Roman" w:cs="Times New Roman"/>
              </w:rPr>
            </w:pPr>
          </w:p>
        </w:tc>
        <w:tc>
          <w:tcPr>
            <w:tcW w:w="0" w:type="auto"/>
            <w:tcBorders>
              <w:top w:val="single" w:sz="4" w:space="0" w:color="auto"/>
              <w:left w:val="nil"/>
              <w:bottom w:val="single" w:sz="12" w:space="0" w:color="auto"/>
              <w:right w:val="nil"/>
            </w:tcBorders>
          </w:tcPr>
          <w:p w14:paraId="5061376A" w14:textId="77777777" w:rsidR="00790660" w:rsidRPr="006B00A3" w:rsidRDefault="00790660" w:rsidP="0007188E">
            <w:pPr>
              <w:rPr>
                <w:rFonts w:ascii="Times New Roman" w:hAnsi="Times New Roman" w:cs="Times New Roman"/>
              </w:rPr>
            </w:pPr>
          </w:p>
        </w:tc>
        <w:tc>
          <w:tcPr>
            <w:tcW w:w="0" w:type="auto"/>
            <w:tcBorders>
              <w:top w:val="single" w:sz="4" w:space="0" w:color="auto"/>
              <w:left w:val="nil"/>
              <w:bottom w:val="single" w:sz="12" w:space="0" w:color="auto"/>
              <w:right w:val="nil"/>
            </w:tcBorders>
          </w:tcPr>
          <w:p w14:paraId="3C97AE81" w14:textId="77777777" w:rsidR="00790660" w:rsidRPr="006B00A3" w:rsidRDefault="00790660" w:rsidP="0007188E">
            <w:pPr>
              <w:rPr>
                <w:rFonts w:ascii="Times New Roman" w:hAnsi="Times New Roman" w:cs="Times New Roman"/>
              </w:rPr>
            </w:pPr>
          </w:p>
        </w:tc>
        <w:tc>
          <w:tcPr>
            <w:tcW w:w="0" w:type="auto"/>
            <w:tcBorders>
              <w:top w:val="single" w:sz="4" w:space="0" w:color="auto"/>
              <w:left w:val="nil"/>
              <w:bottom w:val="single" w:sz="12" w:space="0" w:color="auto"/>
              <w:right w:val="nil"/>
            </w:tcBorders>
          </w:tcPr>
          <w:p w14:paraId="220E7244" w14:textId="77777777" w:rsidR="00790660" w:rsidRPr="006B00A3" w:rsidRDefault="00790660" w:rsidP="0007188E">
            <w:pPr>
              <w:rPr>
                <w:rFonts w:ascii="Times New Roman" w:hAnsi="Times New Roman" w:cs="Times New Roman"/>
              </w:rPr>
            </w:pPr>
          </w:p>
        </w:tc>
        <w:tc>
          <w:tcPr>
            <w:tcW w:w="0" w:type="auto"/>
            <w:tcBorders>
              <w:top w:val="single" w:sz="4" w:space="0" w:color="auto"/>
              <w:left w:val="nil"/>
              <w:bottom w:val="single" w:sz="12" w:space="0" w:color="auto"/>
              <w:right w:val="nil"/>
            </w:tcBorders>
          </w:tcPr>
          <w:p w14:paraId="1F4267A8" w14:textId="77777777" w:rsidR="00790660" w:rsidRPr="006B00A3" w:rsidRDefault="00790660" w:rsidP="0007188E">
            <w:pPr>
              <w:rPr>
                <w:rFonts w:ascii="Times New Roman" w:hAnsi="Times New Roman" w:cs="Times New Roman"/>
              </w:rPr>
            </w:pPr>
          </w:p>
        </w:tc>
        <w:tc>
          <w:tcPr>
            <w:tcW w:w="0" w:type="auto"/>
            <w:tcBorders>
              <w:top w:val="single" w:sz="4" w:space="0" w:color="auto"/>
              <w:left w:val="nil"/>
              <w:bottom w:val="single" w:sz="12" w:space="0" w:color="auto"/>
              <w:right w:val="nil"/>
            </w:tcBorders>
          </w:tcPr>
          <w:p w14:paraId="518F6069" w14:textId="77777777" w:rsidR="00790660" w:rsidRPr="006B00A3" w:rsidRDefault="00790660" w:rsidP="0007188E">
            <w:pPr>
              <w:rPr>
                <w:rFonts w:ascii="Times New Roman" w:hAnsi="Times New Roman" w:cs="Times New Roman"/>
              </w:rPr>
            </w:pPr>
          </w:p>
        </w:tc>
        <w:tc>
          <w:tcPr>
            <w:tcW w:w="0" w:type="auto"/>
            <w:tcBorders>
              <w:top w:val="single" w:sz="4" w:space="0" w:color="auto"/>
              <w:left w:val="nil"/>
              <w:bottom w:val="single" w:sz="12" w:space="0" w:color="auto"/>
              <w:right w:val="nil"/>
            </w:tcBorders>
          </w:tcPr>
          <w:p w14:paraId="047287D2" w14:textId="77777777" w:rsidR="00790660" w:rsidRPr="006B00A3" w:rsidRDefault="00790660" w:rsidP="0007188E">
            <w:pPr>
              <w:rPr>
                <w:rFonts w:ascii="Times New Roman" w:hAnsi="Times New Roman" w:cs="Times New Roman"/>
              </w:rPr>
            </w:pPr>
          </w:p>
        </w:tc>
        <w:tc>
          <w:tcPr>
            <w:tcW w:w="0" w:type="auto"/>
            <w:tcBorders>
              <w:top w:val="nil"/>
              <w:left w:val="nil"/>
              <w:bottom w:val="single" w:sz="12" w:space="0" w:color="auto"/>
              <w:right w:val="single" w:sz="12" w:space="0" w:color="auto"/>
            </w:tcBorders>
          </w:tcPr>
          <w:p w14:paraId="38D13771" w14:textId="77777777" w:rsidR="00790660" w:rsidRPr="006B00A3" w:rsidRDefault="00790660" w:rsidP="0007188E">
            <w:pPr>
              <w:rPr>
                <w:rFonts w:ascii="Times New Roman" w:hAnsi="Times New Roman" w:cs="Times New Roman"/>
              </w:rPr>
            </w:pPr>
          </w:p>
        </w:tc>
      </w:tr>
    </w:tbl>
    <w:p w14:paraId="783CF9C7" w14:textId="77777777" w:rsidR="00790660" w:rsidRPr="00C5308A" w:rsidRDefault="00790660" w:rsidP="00790660">
      <w:pPr>
        <w:ind w:left="576"/>
        <w:rPr>
          <w:rFonts w:ascii="Times New Roman" w:hAnsi="Times New Roman" w:cs="Times New Roman"/>
        </w:rPr>
      </w:pPr>
      <w:r w:rsidRPr="00C5308A">
        <w:rPr>
          <w:rFonts w:ascii="Times New Roman" w:hAnsi="Times New Roman" w:cs="Times New Roman"/>
          <w:b/>
          <w:bCs/>
        </w:rPr>
        <w:t xml:space="preserve">Figure 4. </w:t>
      </w:r>
      <w:r w:rsidRPr="00C5308A">
        <w:rPr>
          <w:rFonts w:ascii="Times New Roman" w:hAnsi="Times New Roman" w:cs="Times New Roman"/>
        </w:rPr>
        <w:t xml:space="preserve">An example of a field layout with randomization where </w:t>
      </w:r>
      <w:r w:rsidRPr="00C5308A">
        <w:rPr>
          <w:rFonts w:ascii="Times New Roman" w:hAnsi="Times New Roman" w:cs="Times New Roman"/>
          <w:b/>
          <w:bCs/>
        </w:rPr>
        <w:t>a</w:t>
      </w:r>
      <w:r w:rsidRPr="00C5308A">
        <w:rPr>
          <w:rFonts w:ascii="Times New Roman" w:hAnsi="Times New Roman" w:cs="Times New Roman"/>
        </w:rPr>
        <w:t xml:space="preserve"> represents a block at the 8-row test level, </w:t>
      </w:r>
      <w:r w:rsidRPr="00C5308A">
        <w:rPr>
          <w:rFonts w:ascii="Times New Roman" w:hAnsi="Times New Roman" w:cs="Times New Roman"/>
          <w:b/>
          <w:bCs/>
        </w:rPr>
        <w:t>b</w:t>
      </w:r>
      <w:r w:rsidRPr="00C5308A">
        <w:rPr>
          <w:rFonts w:ascii="Times New Roman" w:hAnsi="Times New Roman" w:cs="Times New Roman"/>
        </w:rPr>
        <w:t xml:space="preserve"> represents a block at the 4-row test level, and </w:t>
      </w:r>
      <w:r w:rsidRPr="00C5308A">
        <w:rPr>
          <w:rFonts w:ascii="Times New Roman" w:hAnsi="Times New Roman" w:cs="Times New Roman"/>
          <w:b/>
          <w:bCs/>
        </w:rPr>
        <w:t>c</w:t>
      </w:r>
      <w:r w:rsidRPr="00C5308A">
        <w:rPr>
          <w:rFonts w:ascii="Times New Roman" w:hAnsi="Times New Roman" w:cs="Times New Roman"/>
        </w:rPr>
        <w:t xml:space="preserve"> represents a block as the 2-row test level. ‘A’ and ‘B’ represent the 2 hybrids, ‘T’ represents a tall hybrid, and ‘S’ represents a short hybrid. Each letter represents a single 20-foot row. </w:t>
      </w:r>
    </w:p>
    <w:p w14:paraId="646409D8" w14:textId="77777777" w:rsidR="00790660" w:rsidRPr="006B00A3" w:rsidRDefault="00790660" w:rsidP="00790660">
      <w:pPr>
        <w:pStyle w:val="Heading2"/>
        <w:rPr>
          <w:rStyle w:val="Strong"/>
          <w:rFonts w:ascii="Times New Roman" w:hAnsi="Times New Roman" w:cs="Times New Roman"/>
        </w:rPr>
      </w:pPr>
      <w:bookmarkStart w:id="5" w:name="_Toc100638590"/>
      <w:r w:rsidRPr="006B00A3">
        <w:rPr>
          <w:rStyle w:val="Strong"/>
          <w:rFonts w:ascii="Times New Roman" w:hAnsi="Times New Roman" w:cs="Times New Roman"/>
        </w:rPr>
        <w:t>Data Collection</w:t>
      </w:r>
      <w:bookmarkEnd w:id="5"/>
    </w:p>
    <w:p w14:paraId="743F5F7B" w14:textId="665167F3" w:rsidR="00790660" w:rsidRPr="006B00A3" w:rsidRDefault="00790660" w:rsidP="00790660">
      <w:pPr>
        <w:ind w:left="576"/>
        <w:rPr>
          <w:rFonts w:ascii="Times New Roman" w:hAnsi="Times New Roman" w:cs="Times New Roman"/>
        </w:rPr>
      </w:pPr>
      <w:r w:rsidRPr="006B00A3">
        <w:rPr>
          <w:rFonts w:ascii="Times New Roman" w:hAnsi="Times New Roman" w:cs="Times New Roman"/>
        </w:rPr>
        <w:t xml:space="preserve">Each location was planted </w:t>
      </w:r>
      <w:r w:rsidR="0037751A" w:rsidRPr="006B00A3">
        <w:rPr>
          <w:rFonts w:ascii="Times New Roman" w:hAnsi="Times New Roman" w:cs="Times New Roman"/>
        </w:rPr>
        <w:t xml:space="preserve">at </w:t>
      </w:r>
      <w:r w:rsidRPr="006B00A3">
        <w:rPr>
          <w:rFonts w:ascii="Times New Roman" w:hAnsi="Times New Roman" w:cs="Times New Roman"/>
        </w:rPr>
        <w:t xml:space="preserve">seven yield trial testing locations in the Eastern corn belt. The planters used </w:t>
      </w:r>
      <w:r w:rsidR="00742905">
        <w:rPr>
          <w:rFonts w:ascii="Times New Roman" w:hAnsi="Times New Roman" w:cs="Times New Roman"/>
        </w:rPr>
        <w:t xml:space="preserve">were </w:t>
      </w:r>
      <w:proofErr w:type="spellStart"/>
      <w:r w:rsidR="00742905">
        <w:rPr>
          <w:rFonts w:ascii="Times New Roman" w:hAnsi="Times New Roman" w:cs="Times New Roman"/>
        </w:rPr>
        <w:t>Almaco</w:t>
      </w:r>
      <w:proofErr w:type="spellEnd"/>
      <w:r w:rsidR="00742905">
        <w:rPr>
          <w:rFonts w:ascii="Times New Roman" w:hAnsi="Times New Roman" w:cs="Times New Roman"/>
        </w:rPr>
        <w:t xml:space="preserve"> </w:t>
      </w:r>
      <w:proofErr w:type="spellStart"/>
      <w:r w:rsidR="00742905">
        <w:rPr>
          <w:rFonts w:ascii="Times New Roman" w:hAnsi="Times New Roman" w:cs="Times New Roman"/>
        </w:rPr>
        <w:t>SeedPro</w:t>
      </w:r>
      <w:proofErr w:type="spellEnd"/>
      <w:r w:rsidR="00742905">
        <w:rPr>
          <w:rFonts w:ascii="Times New Roman" w:hAnsi="Times New Roman" w:cs="Times New Roman"/>
        </w:rPr>
        <w:t xml:space="preserve"> 360</w:t>
      </w:r>
      <w:r w:rsidRPr="006B00A3">
        <w:rPr>
          <w:rFonts w:ascii="Times New Roman" w:hAnsi="Times New Roman" w:cs="Times New Roman"/>
        </w:rPr>
        <w:t xml:space="preserve"> 8-row precision planters configured for test plots. All sites were planted into worked soil based upon the local best practices for each location. Planting dates were as representative of that location’s normal planting timeframe and based around the weather conditions of the year (Table 2).  </w:t>
      </w:r>
    </w:p>
    <w:p w14:paraId="66F227F7" w14:textId="77777777" w:rsidR="00BB2D48" w:rsidRPr="006B00A3" w:rsidRDefault="00BB2D48" w:rsidP="00790660">
      <w:pPr>
        <w:ind w:left="576"/>
        <w:rPr>
          <w:rFonts w:ascii="Times New Roman" w:hAnsi="Times New Roman" w:cs="Times New Roman"/>
        </w:rPr>
      </w:pPr>
    </w:p>
    <w:p w14:paraId="7AA45CA6" w14:textId="2D7A109D" w:rsidR="00790660" w:rsidRPr="00C5308A" w:rsidRDefault="003A2861" w:rsidP="003A2861">
      <w:pPr>
        <w:ind w:left="576"/>
        <w:jc w:val="center"/>
        <w:rPr>
          <w:rFonts w:ascii="Times New Roman" w:hAnsi="Times New Roman" w:cs="Times New Roman"/>
          <w:sz w:val="28"/>
          <w:szCs w:val="28"/>
        </w:rPr>
      </w:pPr>
      <w:r w:rsidRPr="00C5308A">
        <w:rPr>
          <w:rFonts w:ascii="Times New Roman" w:hAnsi="Times New Roman" w:cs="Times New Roman"/>
          <w:b/>
          <w:bCs/>
        </w:rPr>
        <w:t>Table 2.</w:t>
      </w:r>
      <w:r w:rsidRPr="00C5308A">
        <w:rPr>
          <w:rFonts w:ascii="Times New Roman" w:hAnsi="Times New Roman" w:cs="Times New Roman"/>
        </w:rPr>
        <w:t xml:space="preserve"> Planting dates for all planted locations.</w:t>
      </w:r>
    </w:p>
    <w:tbl>
      <w:tblPr>
        <w:tblStyle w:val="TableGrid"/>
        <w:tblW w:w="0" w:type="auto"/>
        <w:jc w:val="center"/>
        <w:tblLook w:val="04A0" w:firstRow="1" w:lastRow="0" w:firstColumn="1" w:lastColumn="0" w:noHBand="0" w:noVBand="1"/>
      </w:tblPr>
      <w:tblGrid>
        <w:gridCol w:w="2507"/>
        <w:gridCol w:w="1518"/>
      </w:tblGrid>
      <w:tr w:rsidR="00790660" w:rsidRPr="006B00A3" w14:paraId="39E85DAA" w14:textId="77777777" w:rsidTr="0007188E">
        <w:trPr>
          <w:jc w:val="center"/>
        </w:trPr>
        <w:tc>
          <w:tcPr>
            <w:tcW w:w="0" w:type="auto"/>
            <w:vAlign w:val="center"/>
          </w:tcPr>
          <w:p w14:paraId="2786AB3C" w14:textId="77777777" w:rsidR="00790660" w:rsidRPr="006B00A3" w:rsidRDefault="00790660" w:rsidP="0007188E">
            <w:pPr>
              <w:jc w:val="center"/>
              <w:rPr>
                <w:rFonts w:ascii="Times New Roman" w:hAnsi="Times New Roman" w:cs="Times New Roman"/>
              </w:rPr>
            </w:pPr>
            <w:bookmarkStart w:id="6" w:name="_Hlk96511332"/>
            <w:r w:rsidRPr="006B00A3">
              <w:rPr>
                <w:rFonts w:ascii="Times New Roman" w:hAnsi="Times New Roman" w:cs="Times New Roman"/>
              </w:rPr>
              <w:t>Location (Abbreviations):</w:t>
            </w:r>
          </w:p>
        </w:tc>
        <w:tc>
          <w:tcPr>
            <w:tcW w:w="0" w:type="auto"/>
            <w:vAlign w:val="center"/>
          </w:tcPr>
          <w:p w14:paraId="7463F62F" w14:textId="77777777" w:rsidR="00790660" w:rsidRPr="006B00A3" w:rsidRDefault="00790660" w:rsidP="0007188E">
            <w:pPr>
              <w:jc w:val="center"/>
              <w:rPr>
                <w:rFonts w:ascii="Times New Roman" w:hAnsi="Times New Roman" w:cs="Times New Roman"/>
              </w:rPr>
            </w:pPr>
            <w:r w:rsidRPr="006B00A3">
              <w:rPr>
                <w:rFonts w:ascii="Times New Roman" w:hAnsi="Times New Roman" w:cs="Times New Roman"/>
              </w:rPr>
              <w:t>Planting dates:</w:t>
            </w:r>
          </w:p>
        </w:tc>
      </w:tr>
      <w:bookmarkEnd w:id="6"/>
      <w:tr w:rsidR="00790660" w:rsidRPr="006B00A3" w14:paraId="2447328F" w14:textId="77777777" w:rsidTr="0007188E">
        <w:trPr>
          <w:jc w:val="center"/>
        </w:trPr>
        <w:tc>
          <w:tcPr>
            <w:tcW w:w="0" w:type="auto"/>
            <w:vAlign w:val="center"/>
          </w:tcPr>
          <w:p w14:paraId="225E0E83" w14:textId="77777777" w:rsidR="00790660" w:rsidRPr="006B00A3" w:rsidRDefault="00790660" w:rsidP="0007188E">
            <w:pPr>
              <w:jc w:val="center"/>
              <w:rPr>
                <w:rFonts w:ascii="Times New Roman" w:hAnsi="Times New Roman" w:cs="Times New Roman"/>
              </w:rPr>
            </w:pPr>
            <w:r w:rsidRPr="006B00A3">
              <w:rPr>
                <w:rFonts w:ascii="Times New Roman" w:hAnsi="Times New Roman" w:cs="Times New Roman"/>
              </w:rPr>
              <w:t>Atlanta, IN (Clark)</w:t>
            </w:r>
          </w:p>
        </w:tc>
        <w:tc>
          <w:tcPr>
            <w:tcW w:w="0" w:type="auto"/>
            <w:vAlign w:val="center"/>
          </w:tcPr>
          <w:p w14:paraId="0D5F8392" w14:textId="77777777" w:rsidR="00790660" w:rsidRPr="006B00A3" w:rsidRDefault="00790660" w:rsidP="0007188E">
            <w:pPr>
              <w:jc w:val="center"/>
              <w:rPr>
                <w:rFonts w:ascii="Times New Roman" w:hAnsi="Times New Roman" w:cs="Times New Roman"/>
              </w:rPr>
            </w:pPr>
            <w:r w:rsidRPr="006B00A3">
              <w:rPr>
                <w:rFonts w:ascii="Times New Roman" w:hAnsi="Times New Roman" w:cs="Times New Roman"/>
              </w:rPr>
              <w:t>5/21/2021</w:t>
            </w:r>
          </w:p>
        </w:tc>
      </w:tr>
      <w:tr w:rsidR="00790660" w:rsidRPr="006B00A3" w14:paraId="6961A83C" w14:textId="77777777" w:rsidTr="0007188E">
        <w:trPr>
          <w:jc w:val="center"/>
        </w:trPr>
        <w:tc>
          <w:tcPr>
            <w:tcW w:w="0" w:type="auto"/>
            <w:vAlign w:val="center"/>
          </w:tcPr>
          <w:p w14:paraId="5A6B6C78" w14:textId="77777777" w:rsidR="00790660" w:rsidRPr="006B00A3" w:rsidRDefault="00790660" w:rsidP="0007188E">
            <w:pPr>
              <w:jc w:val="center"/>
              <w:rPr>
                <w:rFonts w:ascii="Times New Roman" w:hAnsi="Times New Roman" w:cs="Times New Roman"/>
              </w:rPr>
            </w:pPr>
            <w:r w:rsidRPr="006B00A3">
              <w:rPr>
                <w:rFonts w:ascii="Times New Roman" w:hAnsi="Times New Roman" w:cs="Times New Roman"/>
              </w:rPr>
              <w:t>Bluffton, IN (A-BU)</w:t>
            </w:r>
          </w:p>
        </w:tc>
        <w:tc>
          <w:tcPr>
            <w:tcW w:w="0" w:type="auto"/>
            <w:vAlign w:val="center"/>
          </w:tcPr>
          <w:p w14:paraId="662D0D3C" w14:textId="77777777" w:rsidR="00790660" w:rsidRPr="006B00A3" w:rsidRDefault="00790660" w:rsidP="0007188E">
            <w:pPr>
              <w:jc w:val="center"/>
              <w:rPr>
                <w:rFonts w:ascii="Times New Roman" w:hAnsi="Times New Roman" w:cs="Times New Roman"/>
              </w:rPr>
            </w:pPr>
            <w:r w:rsidRPr="006B00A3">
              <w:rPr>
                <w:rFonts w:ascii="Times New Roman" w:hAnsi="Times New Roman" w:cs="Times New Roman"/>
              </w:rPr>
              <w:t>5/17/2021</w:t>
            </w:r>
          </w:p>
        </w:tc>
      </w:tr>
      <w:tr w:rsidR="00790660" w:rsidRPr="006B00A3" w14:paraId="075416A9" w14:textId="77777777" w:rsidTr="0007188E">
        <w:trPr>
          <w:jc w:val="center"/>
        </w:trPr>
        <w:tc>
          <w:tcPr>
            <w:tcW w:w="0" w:type="auto"/>
            <w:vAlign w:val="center"/>
          </w:tcPr>
          <w:p w14:paraId="62800626" w14:textId="77777777" w:rsidR="00790660" w:rsidRPr="006B00A3" w:rsidRDefault="00790660" w:rsidP="0007188E">
            <w:pPr>
              <w:jc w:val="center"/>
              <w:rPr>
                <w:rFonts w:ascii="Times New Roman" w:hAnsi="Times New Roman" w:cs="Times New Roman"/>
              </w:rPr>
            </w:pPr>
            <w:r w:rsidRPr="006B00A3">
              <w:rPr>
                <w:rFonts w:ascii="Times New Roman" w:hAnsi="Times New Roman" w:cs="Times New Roman"/>
              </w:rPr>
              <w:t>Champaign, IL (A-CP)</w:t>
            </w:r>
          </w:p>
        </w:tc>
        <w:tc>
          <w:tcPr>
            <w:tcW w:w="0" w:type="auto"/>
            <w:vAlign w:val="center"/>
          </w:tcPr>
          <w:p w14:paraId="6478BF69" w14:textId="77777777" w:rsidR="00790660" w:rsidRPr="006B00A3" w:rsidRDefault="00790660" w:rsidP="0007188E">
            <w:pPr>
              <w:jc w:val="center"/>
              <w:rPr>
                <w:rFonts w:ascii="Times New Roman" w:hAnsi="Times New Roman" w:cs="Times New Roman"/>
              </w:rPr>
            </w:pPr>
            <w:r w:rsidRPr="006B00A3">
              <w:rPr>
                <w:rFonts w:ascii="Times New Roman" w:hAnsi="Times New Roman" w:cs="Times New Roman"/>
              </w:rPr>
              <w:t>5/14/2021</w:t>
            </w:r>
          </w:p>
        </w:tc>
      </w:tr>
      <w:tr w:rsidR="00790660" w:rsidRPr="006B00A3" w14:paraId="371608D2" w14:textId="77777777" w:rsidTr="0007188E">
        <w:trPr>
          <w:jc w:val="center"/>
        </w:trPr>
        <w:tc>
          <w:tcPr>
            <w:tcW w:w="0" w:type="auto"/>
            <w:vAlign w:val="center"/>
          </w:tcPr>
          <w:p w14:paraId="3FF5FA02" w14:textId="77777777" w:rsidR="00790660" w:rsidRPr="006B00A3" w:rsidRDefault="00790660" w:rsidP="0007188E">
            <w:pPr>
              <w:jc w:val="center"/>
              <w:rPr>
                <w:rFonts w:ascii="Times New Roman" w:hAnsi="Times New Roman" w:cs="Times New Roman"/>
              </w:rPr>
            </w:pPr>
            <w:r w:rsidRPr="006B00A3">
              <w:rPr>
                <w:rFonts w:ascii="Times New Roman" w:hAnsi="Times New Roman" w:cs="Times New Roman"/>
              </w:rPr>
              <w:t>Elwood, IN (A-EL)</w:t>
            </w:r>
          </w:p>
        </w:tc>
        <w:tc>
          <w:tcPr>
            <w:tcW w:w="0" w:type="auto"/>
            <w:vAlign w:val="center"/>
          </w:tcPr>
          <w:p w14:paraId="5A84E36F" w14:textId="77777777" w:rsidR="00790660" w:rsidRPr="006B00A3" w:rsidRDefault="00790660" w:rsidP="0007188E">
            <w:pPr>
              <w:jc w:val="center"/>
              <w:rPr>
                <w:rFonts w:ascii="Times New Roman" w:hAnsi="Times New Roman" w:cs="Times New Roman"/>
              </w:rPr>
            </w:pPr>
            <w:r w:rsidRPr="006B00A3">
              <w:rPr>
                <w:rFonts w:ascii="Times New Roman" w:hAnsi="Times New Roman" w:cs="Times New Roman"/>
              </w:rPr>
              <w:t>5/15/2021</w:t>
            </w:r>
          </w:p>
        </w:tc>
      </w:tr>
      <w:tr w:rsidR="00790660" w:rsidRPr="006B00A3" w14:paraId="2C585605" w14:textId="77777777" w:rsidTr="0007188E">
        <w:trPr>
          <w:jc w:val="center"/>
        </w:trPr>
        <w:tc>
          <w:tcPr>
            <w:tcW w:w="0" w:type="auto"/>
            <w:vAlign w:val="center"/>
          </w:tcPr>
          <w:p w14:paraId="635D1E8D" w14:textId="77777777" w:rsidR="00790660" w:rsidRPr="006B00A3" w:rsidRDefault="00790660" w:rsidP="0007188E">
            <w:pPr>
              <w:jc w:val="center"/>
              <w:rPr>
                <w:rFonts w:ascii="Times New Roman" w:hAnsi="Times New Roman" w:cs="Times New Roman"/>
              </w:rPr>
            </w:pPr>
            <w:r w:rsidRPr="006B00A3">
              <w:rPr>
                <w:rFonts w:ascii="Times New Roman" w:hAnsi="Times New Roman" w:cs="Times New Roman"/>
              </w:rPr>
              <w:t>Lafayette, IN (A-LF)</w:t>
            </w:r>
          </w:p>
        </w:tc>
        <w:tc>
          <w:tcPr>
            <w:tcW w:w="0" w:type="auto"/>
            <w:vAlign w:val="center"/>
          </w:tcPr>
          <w:p w14:paraId="066A0542" w14:textId="77777777" w:rsidR="00790660" w:rsidRPr="006B00A3" w:rsidRDefault="00790660" w:rsidP="0007188E">
            <w:pPr>
              <w:jc w:val="center"/>
              <w:rPr>
                <w:rFonts w:ascii="Times New Roman" w:hAnsi="Times New Roman" w:cs="Times New Roman"/>
              </w:rPr>
            </w:pPr>
            <w:r w:rsidRPr="006B00A3">
              <w:rPr>
                <w:rFonts w:ascii="Times New Roman" w:hAnsi="Times New Roman" w:cs="Times New Roman"/>
              </w:rPr>
              <w:t>4/27/2021</w:t>
            </w:r>
          </w:p>
        </w:tc>
      </w:tr>
      <w:tr w:rsidR="00790660" w:rsidRPr="006B00A3" w14:paraId="21C8D3FD" w14:textId="77777777" w:rsidTr="0007188E">
        <w:trPr>
          <w:jc w:val="center"/>
        </w:trPr>
        <w:tc>
          <w:tcPr>
            <w:tcW w:w="0" w:type="auto"/>
            <w:vAlign w:val="center"/>
          </w:tcPr>
          <w:p w14:paraId="53E8DBA0" w14:textId="77777777" w:rsidR="00790660" w:rsidRPr="006B00A3" w:rsidRDefault="00790660" w:rsidP="0007188E">
            <w:pPr>
              <w:jc w:val="center"/>
              <w:rPr>
                <w:rFonts w:ascii="Times New Roman" w:hAnsi="Times New Roman" w:cs="Times New Roman"/>
              </w:rPr>
            </w:pPr>
            <w:r w:rsidRPr="006B00A3">
              <w:rPr>
                <w:rFonts w:ascii="Times New Roman" w:hAnsi="Times New Roman" w:cs="Times New Roman"/>
              </w:rPr>
              <w:t>Remington, IN (A-RM)</w:t>
            </w:r>
          </w:p>
        </w:tc>
        <w:tc>
          <w:tcPr>
            <w:tcW w:w="0" w:type="auto"/>
            <w:vAlign w:val="center"/>
          </w:tcPr>
          <w:p w14:paraId="273E72DA" w14:textId="77777777" w:rsidR="00790660" w:rsidRPr="006B00A3" w:rsidRDefault="00790660" w:rsidP="0007188E">
            <w:pPr>
              <w:jc w:val="center"/>
              <w:rPr>
                <w:rFonts w:ascii="Times New Roman" w:hAnsi="Times New Roman" w:cs="Times New Roman"/>
              </w:rPr>
            </w:pPr>
            <w:r w:rsidRPr="006B00A3">
              <w:rPr>
                <w:rFonts w:ascii="Times New Roman" w:hAnsi="Times New Roman" w:cs="Times New Roman"/>
              </w:rPr>
              <w:t>5/24/2021</w:t>
            </w:r>
          </w:p>
        </w:tc>
      </w:tr>
      <w:tr w:rsidR="00790660" w:rsidRPr="006B00A3" w14:paraId="43A6D594" w14:textId="77777777" w:rsidTr="0007188E">
        <w:trPr>
          <w:jc w:val="center"/>
        </w:trPr>
        <w:tc>
          <w:tcPr>
            <w:tcW w:w="0" w:type="auto"/>
            <w:vAlign w:val="center"/>
          </w:tcPr>
          <w:p w14:paraId="30794CA1" w14:textId="77777777" w:rsidR="00790660" w:rsidRPr="006B00A3" w:rsidRDefault="00790660" w:rsidP="0007188E">
            <w:pPr>
              <w:jc w:val="center"/>
              <w:rPr>
                <w:rFonts w:ascii="Times New Roman" w:hAnsi="Times New Roman" w:cs="Times New Roman"/>
              </w:rPr>
            </w:pPr>
            <w:r w:rsidRPr="006B00A3">
              <w:rPr>
                <w:rFonts w:ascii="Times New Roman" w:hAnsi="Times New Roman" w:cs="Times New Roman"/>
              </w:rPr>
              <w:t>Terre Haute, IN (A-TH)</w:t>
            </w:r>
          </w:p>
        </w:tc>
        <w:tc>
          <w:tcPr>
            <w:tcW w:w="0" w:type="auto"/>
            <w:vAlign w:val="center"/>
          </w:tcPr>
          <w:p w14:paraId="387D8D69" w14:textId="77777777" w:rsidR="00790660" w:rsidRPr="006B00A3" w:rsidRDefault="00790660" w:rsidP="0007188E">
            <w:pPr>
              <w:jc w:val="center"/>
              <w:rPr>
                <w:rFonts w:ascii="Times New Roman" w:hAnsi="Times New Roman" w:cs="Times New Roman"/>
              </w:rPr>
            </w:pPr>
            <w:r w:rsidRPr="006B00A3">
              <w:rPr>
                <w:rFonts w:ascii="Times New Roman" w:hAnsi="Times New Roman" w:cs="Times New Roman"/>
              </w:rPr>
              <w:t>5/14/2021</w:t>
            </w:r>
          </w:p>
        </w:tc>
      </w:tr>
    </w:tbl>
    <w:p w14:paraId="725C5FD6" w14:textId="44E55852" w:rsidR="00790660" w:rsidRPr="006B00A3" w:rsidRDefault="00790660" w:rsidP="00790660">
      <w:pPr>
        <w:ind w:left="2160"/>
        <w:rPr>
          <w:rFonts w:ascii="Times New Roman" w:hAnsi="Times New Roman" w:cs="Times New Roman"/>
        </w:rPr>
      </w:pPr>
      <w:r w:rsidRPr="006B00A3">
        <w:rPr>
          <w:rFonts w:ascii="Times New Roman" w:hAnsi="Times New Roman" w:cs="Times New Roman"/>
          <w:b/>
          <w:bCs/>
          <w:sz w:val="18"/>
          <w:szCs w:val="18"/>
        </w:rPr>
        <w:t xml:space="preserve">            </w:t>
      </w:r>
    </w:p>
    <w:p w14:paraId="36522A73" w14:textId="13CFE3A7" w:rsidR="00790660" w:rsidRPr="006B00A3" w:rsidRDefault="00790660" w:rsidP="00790660">
      <w:pPr>
        <w:ind w:left="720"/>
        <w:rPr>
          <w:rFonts w:ascii="Times New Roman" w:hAnsi="Times New Roman" w:cs="Times New Roman"/>
        </w:rPr>
      </w:pPr>
      <w:r w:rsidRPr="006B00A3">
        <w:rPr>
          <w:rFonts w:ascii="Times New Roman" w:hAnsi="Times New Roman" w:cs="Times New Roman"/>
        </w:rPr>
        <w:t>To measure the plant and ear heights, special poles were used in the field and notes were taken manually. The poles are 10</w:t>
      </w:r>
      <w:r w:rsidR="0084342A" w:rsidRPr="006B00A3">
        <w:rPr>
          <w:rFonts w:ascii="Times New Roman" w:hAnsi="Times New Roman" w:cs="Times New Roman"/>
        </w:rPr>
        <w:t xml:space="preserve"> feet</w:t>
      </w:r>
      <w:r w:rsidRPr="006B00A3">
        <w:rPr>
          <w:rFonts w:ascii="Times New Roman" w:hAnsi="Times New Roman" w:cs="Times New Roman"/>
        </w:rPr>
        <w:t xml:space="preserve"> tall and have markings on them every </w:t>
      </w:r>
      <w:r w:rsidR="0084342A" w:rsidRPr="006B00A3">
        <w:rPr>
          <w:rFonts w:ascii="Times New Roman" w:hAnsi="Times New Roman" w:cs="Times New Roman"/>
        </w:rPr>
        <w:t>four inches</w:t>
      </w:r>
      <w:r w:rsidRPr="006B00A3">
        <w:rPr>
          <w:rFonts w:ascii="Times New Roman" w:hAnsi="Times New Roman" w:cs="Times New Roman"/>
        </w:rPr>
        <w:t xml:space="preserve">. This allows us to be accurate within </w:t>
      </w:r>
      <w:r w:rsidR="0084342A" w:rsidRPr="006B00A3">
        <w:rPr>
          <w:rFonts w:ascii="Times New Roman" w:hAnsi="Times New Roman" w:cs="Times New Roman"/>
        </w:rPr>
        <w:t xml:space="preserve">approximately </w:t>
      </w:r>
      <w:r w:rsidR="00F82BD4" w:rsidRPr="006B00A3">
        <w:rPr>
          <w:rFonts w:ascii="Times New Roman" w:hAnsi="Times New Roman" w:cs="Times New Roman"/>
        </w:rPr>
        <w:t>two</w:t>
      </w:r>
      <w:r w:rsidR="0084342A" w:rsidRPr="006B00A3">
        <w:rPr>
          <w:rFonts w:ascii="Times New Roman" w:hAnsi="Times New Roman" w:cs="Times New Roman"/>
        </w:rPr>
        <w:t xml:space="preserve"> inches</w:t>
      </w:r>
      <w:r w:rsidRPr="006B00A3">
        <w:rPr>
          <w:rFonts w:ascii="Times New Roman" w:hAnsi="Times New Roman" w:cs="Times New Roman"/>
        </w:rPr>
        <w:t xml:space="preserve">. Each individual row was measured from the middle of the row to avoid any “alley effect” from having a gap between ranges. The ear heights were measured shortly following pollination. </w:t>
      </w:r>
      <w:r w:rsidR="00780B3D" w:rsidRPr="006B00A3">
        <w:rPr>
          <w:rFonts w:ascii="Times New Roman" w:hAnsi="Times New Roman" w:cs="Times New Roman"/>
        </w:rPr>
        <w:t xml:space="preserve">Ear </w:t>
      </w:r>
      <w:r w:rsidRPr="006B00A3">
        <w:rPr>
          <w:rFonts w:ascii="Times New Roman" w:hAnsi="Times New Roman" w:cs="Times New Roman"/>
        </w:rPr>
        <w:t>height</w:t>
      </w:r>
      <w:r w:rsidR="00780B3D" w:rsidRPr="006B00A3">
        <w:rPr>
          <w:rFonts w:ascii="Times New Roman" w:hAnsi="Times New Roman" w:cs="Times New Roman"/>
        </w:rPr>
        <w:t xml:space="preserve"> measurements</w:t>
      </w:r>
      <w:r w:rsidRPr="006B00A3">
        <w:rPr>
          <w:rFonts w:ascii="Times New Roman" w:hAnsi="Times New Roman" w:cs="Times New Roman"/>
        </w:rPr>
        <w:t xml:space="preserve"> were taken at the base of the ear. Plant heights were taken at the same time</w:t>
      </w:r>
      <w:r w:rsidR="00DD6ECC" w:rsidRPr="006B00A3">
        <w:rPr>
          <w:rFonts w:ascii="Times New Roman" w:hAnsi="Times New Roman" w:cs="Times New Roman"/>
        </w:rPr>
        <w:t>, by measuring h</w:t>
      </w:r>
      <w:r w:rsidRPr="006B00A3">
        <w:rPr>
          <w:rFonts w:ascii="Times New Roman" w:hAnsi="Times New Roman" w:cs="Times New Roman"/>
        </w:rPr>
        <w:t xml:space="preserve">eights </w:t>
      </w:r>
      <w:r w:rsidR="006F23D5">
        <w:rPr>
          <w:rFonts w:ascii="Times New Roman" w:hAnsi="Times New Roman" w:cs="Times New Roman"/>
        </w:rPr>
        <w:t xml:space="preserve">in inches </w:t>
      </w:r>
      <w:r w:rsidRPr="006B00A3">
        <w:rPr>
          <w:rFonts w:ascii="Times New Roman" w:hAnsi="Times New Roman" w:cs="Times New Roman"/>
        </w:rPr>
        <w:t xml:space="preserve">at the node of the flag leaf. </w:t>
      </w:r>
    </w:p>
    <w:p w14:paraId="2973E702" w14:textId="7B96109F" w:rsidR="00790660" w:rsidRPr="006B00A3" w:rsidRDefault="00790660" w:rsidP="00790660">
      <w:pPr>
        <w:ind w:left="720"/>
        <w:rPr>
          <w:rFonts w:ascii="Times New Roman" w:hAnsi="Times New Roman" w:cs="Times New Roman"/>
        </w:rPr>
      </w:pPr>
      <w:r w:rsidRPr="006B00A3">
        <w:rPr>
          <w:rFonts w:ascii="Times New Roman" w:hAnsi="Times New Roman" w:cs="Times New Roman"/>
        </w:rPr>
        <w:lastRenderedPageBreak/>
        <w:t>Harvest data were collected with a New Holland TR-88 combine that is retrofitted for research plots. Plots were harvested one row at a time. The plot weigh</w:t>
      </w:r>
      <w:r w:rsidR="000557BB" w:rsidRPr="006B00A3">
        <w:rPr>
          <w:rFonts w:ascii="Times New Roman" w:hAnsi="Times New Roman" w:cs="Times New Roman"/>
        </w:rPr>
        <w:t>t</w:t>
      </w:r>
      <w:r w:rsidRPr="006B00A3">
        <w:rPr>
          <w:rFonts w:ascii="Times New Roman" w:hAnsi="Times New Roman" w:cs="Times New Roman"/>
        </w:rPr>
        <w:t>, test weight, and moisture data were measured with a HarvestMaster H2 weighing system on the combine</w:t>
      </w:r>
      <w:r w:rsidR="006F23D5">
        <w:rPr>
          <w:rFonts w:ascii="Times New Roman" w:hAnsi="Times New Roman" w:cs="Times New Roman"/>
        </w:rPr>
        <w:t xml:space="preserve"> and then converted to bushels per acre</w:t>
      </w:r>
      <w:r w:rsidRPr="006B00A3">
        <w:rPr>
          <w:rFonts w:ascii="Times New Roman" w:hAnsi="Times New Roman" w:cs="Times New Roman"/>
        </w:rPr>
        <w:t xml:space="preserve">. Only </w:t>
      </w:r>
      <w:r w:rsidR="0084342A" w:rsidRPr="006B00A3">
        <w:rPr>
          <w:rFonts w:ascii="Times New Roman" w:hAnsi="Times New Roman" w:cs="Times New Roman"/>
        </w:rPr>
        <w:t>five</w:t>
      </w:r>
      <w:r w:rsidRPr="006B00A3">
        <w:rPr>
          <w:rFonts w:ascii="Times New Roman" w:hAnsi="Times New Roman" w:cs="Times New Roman"/>
        </w:rPr>
        <w:t xml:space="preserve"> of the </w:t>
      </w:r>
      <w:r w:rsidR="0084342A" w:rsidRPr="006B00A3">
        <w:rPr>
          <w:rFonts w:ascii="Times New Roman" w:hAnsi="Times New Roman" w:cs="Times New Roman"/>
        </w:rPr>
        <w:t>seven</w:t>
      </w:r>
      <w:r w:rsidRPr="006B00A3">
        <w:rPr>
          <w:rFonts w:ascii="Times New Roman" w:hAnsi="Times New Roman" w:cs="Times New Roman"/>
        </w:rPr>
        <w:t xml:space="preserve"> locations were harvested</w:t>
      </w:r>
      <w:r w:rsidR="00750926" w:rsidRPr="006B00A3">
        <w:rPr>
          <w:rFonts w:ascii="Times New Roman" w:hAnsi="Times New Roman" w:cs="Times New Roman"/>
        </w:rPr>
        <w:t xml:space="preserve"> due to </w:t>
      </w:r>
      <w:r w:rsidR="0084342A" w:rsidRPr="006B00A3">
        <w:rPr>
          <w:rFonts w:ascii="Times New Roman" w:hAnsi="Times New Roman" w:cs="Times New Roman"/>
        </w:rPr>
        <w:t>two</w:t>
      </w:r>
      <w:r w:rsidR="00750926" w:rsidRPr="006B00A3">
        <w:rPr>
          <w:rFonts w:ascii="Times New Roman" w:hAnsi="Times New Roman" w:cs="Times New Roman"/>
        </w:rPr>
        <w:t xml:space="preserve"> of the locations receiving poor weather during the growing season</w:t>
      </w:r>
      <w:r w:rsidRPr="006B00A3">
        <w:rPr>
          <w:rFonts w:ascii="Times New Roman" w:hAnsi="Times New Roman" w:cs="Times New Roman"/>
        </w:rPr>
        <w:t xml:space="preserve">. </w:t>
      </w:r>
    </w:p>
    <w:p w14:paraId="6556AF99" w14:textId="77777777" w:rsidR="00790660" w:rsidRPr="006B00A3" w:rsidRDefault="00790660" w:rsidP="00790660">
      <w:pPr>
        <w:pStyle w:val="Heading2"/>
        <w:rPr>
          <w:rStyle w:val="Strong"/>
          <w:rFonts w:ascii="Times New Roman" w:hAnsi="Times New Roman" w:cs="Times New Roman"/>
        </w:rPr>
      </w:pPr>
      <w:bookmarkStart w:id="7" w:name="_Toc100638591"/>
      <w:r w:rsidRPr="006B00A3">
        <w:rPr>
          <w:rStyle w:val="Strong"/>
          <w:rFonts w:ascii="Times New Roman" w:hAnsi="Times New Roman" w:cs="Times New Roman"/>
        </w:rPr>
        <w:t>Data Analysis</w:t>
      </w:r>
      <w:bookmarkEnd w:id="7"/>
    </w:p>
    <w:p w14:paraId="0DBE67BA" w14:textId="440E4649" w:rsidR="00790660" w:rsidRPr="006B00A3" w:rsidRDefault="00790660" w:rsidP="00790660">
      <w:pPr>
        <w:ind w:left="720"/>
        <w:rPr>
          <w:rFonts w:ascii="Times New Roman" w:hAnsi="Times New Roman" w:cs="Times New Roman"/>
        </w:rPr>
      </w:pPr>
      <w:r w:rsidRPr="006B00A3">
        <w:rPr>
          <w:rFonts w:ascii="Times New Roman" w:hAnsi="Times New Roman" w:cs="Times New Roman"/>
        </w:rPr>
        <w:t>The initial plan for analyzing the data was to look at each row individually and make inferences based upon</w:t>
      </w:r>
      <w:r w:rsidR="004B4B07" w:rsidRPr="006B00A3">
        <w:rPr>
          <w:rFonts w:ascii="Times New Roman" w:hAnsi="Times New Roman" w:cs="Times New Roman"/>
        </w:rPr>
        <w:t xml:space="preserve"> the distance of</w:t>
      </w:r>
      <w:r w:rsidRPr="006B00A3">
        <w:rPr>
          <w:rFonts w:ascii="Times New Roman" w:hAnsi="Times New Roman" w:cs="Times New Roman"/>
        </w:rPr>
        <w:t xml:space="preserve"> each row from the border. At the 8-row test level, for each experimental unit, there would be </w:t>
      </w:r>
      <w:r w:rsidR="0084342A" w:rsidRPr="006B00A3">
        <w:rPr>
          <w:rFonts w:ascii="Times New Roman" w:hAnsi="Times New Roman" w:cs="Times New Roman"/>
        </w:rPr>
        <w:t>eight</w:t>
      </w:r>
      <w:r w:rsidRPr="006B00A3">
        <w:rPr>
          <w:rFonts w:ascii="Times New Roman" w:hAnsi="Times New Roman" w:cs="Times New Roman"/>
        </w:rPr>
        <w:t xml:space="preserve"> rows of data. For 4</w:t>
      </w:r>
      <w:r w:rsidR="00966916" w:rsidRPr="006B00A3">
        <w:rPr>
          <w:rFonts w:ascii="Times New Roman" w:hAnsi="Times New Roman" w:cs="Times New Roman"/>
        </w:rPr>
        <w:t>-</w:t>
      </w:r>
      <w:r w:rsidRPr="006B00A3">
        <w:rPr>
          <w:rFonts w:ascii="Times New Roman" w:hAnsi="Times New Roman" w:cs="Times New Roman"/>
        </w:rPr>
        <w:t xml:space="preserve"> and 2-row test levels there would be </w:t>
      </w:r>
      <w:r w:rsidR="0084342A" w:rsidRPr="006B00A3">
        <w:rPr>
          <w:rFonts w:ascii="Times New Roman" w:hAnsi="Times New Roman" w:cs="Times New Roman"/>
        </w:rPr>
        <w:t>four</w:t>
      </w:r>
      <w:r w:rsidRPr="006B00A3">
        <w:rPr>
          <w:rFonts w:ascii="Times New Roman" w:hAnsi="Times New Roman" w:cs="Times New Roman"/>
        </w:rPr>
        <w:t xml:space="preserve"> and </w:t>
      </w:r>
      <w:r w:rsidR="0084342A" w:rsidRPr="006B00A3">
        <w:rPr>
          <w:rFonts w:ascii="Times New Roman" w:hAnsi="Times New Roman" w:cs="Times New Roman"/>
        </w:rPr>
        <w:t>two</w:t>
      </w:r>
      <w:r w:rsidRPr="006B00A3">
        <w:rPr>
          <w:rFonts w:ascii="Times New Roman" w:hAnsi="Times New Roman" w:cs="Times New Roman"/>
        </w:rPr>
        <w:t xml:space="preserve"> rows of data</w:t>
      </w:r>
      <w:r w:rsidR="00C920A2">
        <w:rPr>
          <w:rFonts w:ascii="Times New Roman" w:hAnsi="Times New Roman" w:cs="Times New Roman"/>
        </w:rPr>
        <w:t>,</w:t>
      </w:r>
      <w:r w:rsidRPr="006B00A3">
        <w:rPr>
          <w:rFonts w:ascii="Times New Roman" w:hAnsi="Times New Roman" w:cs="Times New Roman"/>
        </w:rPr>
        <w:t xml:space="preserve"> respectively. </w:t>
      </w:r>
      <w:r w:rsidR="00876630" w:rsidRPr="006B00A3">
        <w:rPr>
          <w:rFonts w:ascii="Times New Roman" w:hAnsi="Times New Roman" w:cs="Times New Roman"/>
        </w:rPr>
        <w:t xml:space="preserve">Analysis of individual row data </w:t>
      </w:r>
      <w:r w:rsidR="0016278B" w:rsidRPr="006B00A3">
        <w:rPr>
          <w:rFonts w:ascii="Times New Roman" w:hAnsi="Times New Roman" w:cs="Times New Roman"/>
        </w:rPr>
        <w:t xml:space="preserve">showed </w:t>
      </w:r>
      <w:r w:rsidR="00475BCF" w:rsidRPr="006B00A3">
        <w:rPr>
          <w:rFonts w:ascii="Times New Roman" w:hAnsi="Times New Roman" w:cs="Times New Roman"/>
        </w:rPr>
        <w:t xml:space="preserve">a large amount of </w:t>
      </w:r>
      <w:r w:rsidR="0084342A" w:rsidRPr="006B00A3">
        <w:rPr>
          <w:rFonts w:ascii="Times New Roman" w:hAnsi="Times New Roman" w:cs="Times New Roman"/>
        </w:rPr>
        <w:t>row-to-row</w:t>
      </w:r>
      <w:r w:rsidR="00475BCF" w:rsidRPr="006B00A3">
        <w:rPr>
          <w:rFonts w:ascii="Times New Roman" w:hAnsi="Times New Roman" w:cs="Times New Roman"/>
        </w:rPr>
        <w:t xml:space="preserve"> </w:t>
      </w:r>
      <w:r w:rsidR="00184667" w:rsidRPr="006B00A3">
        <w:rPr>
          <w:rFonts w:ascii="Times New Roman" w:hAnsi="Times New Roman" w:cs="Times New Roman"/>
        </w:rPr>
        <w:t>variability,</w:t>
      </w:r>
      <w:r w:rsidR="00475BCF" w:rsidRPr="006B00A3">
        <w:rPr>
          <w:rFonts w:ascii="Times New Roman" w:hAnsi="Times New Roman" w:cs="Times New Roman"/>
        </w:rPr>
        <w:t xml:space="preserve"> and no consistent trends or </w:t>
      </w:r>
      <w:r w:rsidR="00770D78" w:rsidRPr="006B00A3">
        <w:rPr>
          <w:rFonts w:ascii="Times New Roman" w:hAnsi="Times New Roman" w:cs="Times New Roman"/>
        </w:rPr>
        <w:t xml:space="preserve">statistical differences were detected. </w:t>
      </w:r>
      <w:r w:rsidRPr="006B00A3">
        <w:rPr>
          <w:rFonts w:ascii="Times New Roman" w:hAnsi="Times New Roman" w:cs="Times New Roman"/>
        </w:rPr>
        <w:t>The next way of analyzing the data was to group</w:t>
      </w:r>
      <w:r w:rsidR="000A664A" w:rsidRPr="006B00A3">
        <w:rPr>
          <w:rFonts w:ascii="Times New Roman" w:hAnsi="Times New Roman" w:cs="Times New Roman"/>
        </w:rPr>
        <w:t xml:space="preserve"> </w:t>
      </w:r>
      <w:r w:rsidR="00770D78" w:rsidRPr="006B00A3">
        <w:rPr>
          <w:rFonts w:ascii="Times New Roman" w:hAnsi="Times New Roman" w:cs="Times New Roman"/>
        </w:rPr>
        <w:t>the</w:t>
      </w:r>
      <w:r w:rsidRPr="006B00A3">
        <w:rPr>
          <w:rFonts w:ascii="Times New Roman" w:hAnsi="Times New Roman" w:cs="Times New Roman"/>
        </w:rPr>
        <w:t xml:space="preserve"> rows together</w:t>
      </w:r>
      <w:r w:rsidR="00463681" w:rsidRPr="006B00A3">
        <w:rPr>
          <w:rFonts w:ascii="Times New Roman" w:hAnsi="Times New Roman" w:cs="Times New Roman"/>
        </w:rPr>
        <w:t xml:space="preserve"> in the same way they would be harvested </w:t>
      </w:r>
      <w:r w:rsidR="008E5A9B" w:rsidRPr="006B00A3">
        <w:rPr>
          <w:rFonts w:ascii="Times New Roman" w:hAnsi="Times New Roman" w:cs="Times New Roman"/>
        </w:rPr>
        <w:t>in a typical experiment</w:t>
      </w:r>
      <w:r w:rsidRPr="006B00A3">
        <w:rPr>
          <w:rFonts w:ascii="Times New Roman" w:hAnsi="Times New Roman" w:cs="Times New Roman"/>
        </w:rPr>
        <w:t xml:space="preserve">. </w:t>
      </w:r>
      <w:r w:rsidR="008E5A9B" w:rsidRPr="006B00A3">
        <w:rPr>
          <w:rFonts w:ascii="Times New Roman" w:hAnsi="Times New Roman" w:cs="Times New Roman"/>
        </w:rPr>
        <w:t>The process</w:t>
      </w:r>
      <w:r w:rsidRPr="006B00A3">
        <w:rPr>
          <w:rFonts w:ascii="Times New Roman" w:hAnsi="Times New Roman" w:cs="Times New Roman"/>
        </w:rPr>
        <w:t xml:space="preserve"> consisted of grouping the harvest rows of each experimental unit together. The 8-row experimental unit would have the middle </w:t>
      </w:r>
      <w:r w:rsidR="0084342A" w:rsidRPr="006B00A3">
        <w:rPr>
          <w:rFonts w:ascii="Times New Roman" w:hAnsi="Times New Roman" w:cs="Times New Roman"/>
        </w:rPr>
        <w:t>four</w:t>
      </w:r>
      <w:r w:rsidRPr="006B00A3">
        <w:rPr>
          <w:rFonts w:ascii="Times New Roman" w:hAnsi="Times New Roman" w:cs="Times New Roman"/>
        </w:rPr>
        <w:t xml:space="preserve"> rows grouped together as shown in </w:t>
      </w:r>
      <w:r w:rsidR="003D58B5" w:rsidRPr="006B00A3">
        <w:rPr>
          <w:rFonts w:ascii="Times New Roman" w:hAnsi="Times New Roman" w:cs="Times New Roman"/>
        </w:rPr>
        <w:t>F</w:t>
      </w:r>
      <w:r w:rsidRPr="006B00A3">
        <w:rPr>
          <w:rFonts w:ascii="Times New Roman" w:hAnsi="Times New Roman" w:cs="Times New Roman"/>
        </w:rPr>
        <w:t xml:space="preserve">igure 3, the 4-row experimental unit would have the middle </w:t>
      </w:r>
      <w:r w:rsidR="0084342A" w:rsidRPr="006B00A3">
        <w:rPr>
          <w:rFonts w:ascii="Times New Roman" w:hAnsi="Times New Roman" w:cs="Times New Roman"/>
        </w:rPr>
        <w:t>two</w:t>
      </w:r>
      <w:r w:rsidRPr="006B00A3">
        <w:rPr>
          <w:rFonts w:ascii="Times New Roman" w:hAnsi="Times New Roman" w:cs="Times New Roman"/>
        </w:rPr>
        <w:t xml:space="preserve"> rows grouped together as shown in </w:t>
      </w:r>
      <w:r w:rsidR="003D58B5" w:rsidRPr="006B00A3">
        <w:rPr>
          <w:rFonts w:ascii="Times New Roman" w:hAnsi="Times New Roman" w:cs="Times New Roman"/>
        </w:rPr>
        <w:t>F</w:t>
      </w:r>
      <w:r w:rsidRPr="006B00A3">
        <w:rPr>
          <w:rFonts w:ascii="Times New Roman" w:hAnsi="Times New Roman" w:cs="Times New Roman"/>
        </w:rPr>
        <w:t xml:space="preserve">igure 2 and the 2-row experimental unit would have the </w:t>
      </w:r>
      <w:r w:rsidR="0084342A" w:rsidRPr="006B00A3">
        <w:rPr>
          <w:rFonts w:ascii="Times New Roman" w:hAnsi="Times New Roman" w:cs="Times New Roman"/>
        </w:rPr>
        <w:t>two</w:t>
      </w:r>
      <w:r w:rsidRPr="006B00A3">
        <w:rPr>
          <w:rFonts w:ascii="Times New Roman" w:hAnsi="Times New Roman" w:cs="Times New Roman"/>
        </w:rPr>
        <w:t xml:space="preserve"> rows grouped together as shown in </w:t>
      </w:r>
      <w:r w:rsidR="003D58B5" w:rsidRPr="006B00A3">
        <w:rPr>
          <w:rFonts w:ascii="Times New Roman" w:hAnsi="Times New Roman" w:cs="Times New Roman"/>
        </w:rPr>
        <w:t>F</w:t>
      </w:r>
      <w:r w:rsidRPr="006B00A3">
        <w:rPr>
          <w:rFonts w:ascii="Times New Roman" w:hAnsi="Times New Roman" w:cs="Times New Roman"/>
        </w:rPr>
        <w:t>igure 1. This grouping of rows both made the data more reliable and provided better data to make inferences on. This grouping also aligned the data better with the overall question of the experiment.</w:t>
      </w:r>
    </w:p>
    <w:p w14:paraId="175E3630" w14:textId="381A9E3A" w:rsidR="00BB2D48" w:rsidRDefault="00790660" w:rsidP="00BB2D48">
      <w:pPr>
        <w:ind w:left="720"/>
        <w:rPr>
          <w:rFonts w:ascii="Times New Roman" w:hAnsi="Times New Roman" w:cs="Times New Roman"/>
        </w:rPr>
      </w:pPr>
      <w:r w:rsidRPr="006B00A3">
        <w:rPr>
          <w:rFonts w:ascii="Times New Roman" w:hAnsi="Times New Roman" w:cs="Times New Roman"/>
        </w:rPr>
        <w:t>Three models were used to estimate the means of each treatment (</w:t>
      </w:r>
      <w:r w:rsidR="006B3909" w:rsidRPr="006B00A3">
        <w:rPr>
          <w:rFonts w:ascii="Times New Roman" w:hAnsi="Times New Roman" w:cs="Times New Roman"/>
        </w:rPr>
        <w:t>Model</w:t>
      </w:r>
      <w:r w:rsidR="004A4F8D" w:rsidRPr="006B00A3">
        <w:rPr>
          <w:rFonts w:ascii="Times New Roman" w:hAnsi="Times New Roman" w:cs="Times New Roman"/>
        </w:rPr>
        <w:t>s</w:t>
      </w:r>
      <w:r w:rsidR="006B3909" w:rsidRPr="006B00A3">
        <w:rPr>
          <w:rFonts w:ascii="Times New Roman" w:hAnsi="Times New Roman" w:cs="Times New Roman"/>
        </w:rPr>
        <w:t xml:space="preserve"> </w:t>
      </w:r>
      <w:r w:rsidRPr="006B00A3">
        <w:rPr>
          <w:rFonts w:ascii="Times New Roman" w:hAnsi="Times New Roman" w:cs="Times New Roman"/>
        </w:rPr>
        <w:t xml:space="preserve">1, 2, and 3). Exploratory data analysis for this data was done with </w:t>
      </w:r>
      <w:r w:rsidR="000C1BDF" w:rsidRPr="006B00A3">
        <w:rPr>
          <w:rFonts w:ascii="Times New Roman" w:hAnsi="Times New Roman" w:cs="Times New Roman"/>
        </w:rPr>
        <w:t xml:space="preserve">Model </w:t>
      </w:r>
      <w:r w:rsidRPr="006B00A3">
        <w:rPr>
          <w:rFonts w:ascii="Times New Roman" w:hAnsi="Times New Roman" w:cs="Times New Roman"/>
        </w:rPr>
        <w:t xml:space="preserve">1. </w:t>
      </w:r>
      <w:r w:rsidR="000C1BDF" w:rsidRPr="006B00A3">
        <w:rPr>
          <w:rFonts w:ascii="Times New Roman" w:hAnsi="Times New Roman" w:cs="Times New Roman"/>
        </w:rPr>
        <w:t xml:space="preserve">Model </w:t>
      </w:r>
      <w:r w:rsidRPr="006B00A3">
        <w:rPr>
          <w:rFonts w:ascii="Times New Roman" w:hAnsi="Times New Roman" w:cs="Times New Roman"/>
        </w:rPr>
        <w:t xml:space="preserve">1 was used for each location and for each of hybrids 6049V2P and 5909AM. </w:t>
      </w:r>
      <w:r w:rsidR="000C1BDF" w:rsidRPr="006B00A3">
        <w:rPr>
          <w:rFonts w:ascii="Times New Roman" w:hAnsi="Times New Roman" w:cs="Times New Roman"/>
        </w:rPr>
        <w:t xml:space="preserve">Model </w:t>
      </w:r>
      <w:r w:rsidRPr="006B00A3">
        <w:rPr>
          <w:rFonts w:ascii="Times New Roman" w:hAnsi="Times New Roman" w:cs="Times New Roman"/>
        </w:rPr>
        <w:t xml:space="preserve">2 pools all locations together and looks at each of the two hybrids 6049V2P and 5909AM. Most of the inferences were made with this </w:t>
      </w:r>
      <w:r w:rsidR="008918E0" w:rsidRPr="006B00A3">
        <w:rPr>
          <w:rFonts w:ascii="Times New Roman" w:hAnsi="Times New Roman" w:cs="Times New Roman"/>
        </w:rPr>
        <w:t>model</w:t>
      </w:r>
      <w:r w:rsidRPr="006B00A3">
        <w:rPr>
          <w:rFonts w:ascii="Times New Roman" w:hAnsi="Times New Roman" w:cs="Times New Roman"/>
        </w:rPr>
        <w:t xml:space="preserve">. A least square means table was produced with confidence intervals at 95%. All locations and hybrids were pooled together for </w:t>
      </w:r>
      <w:r w:rsidR="00DD6BA0" w:rsidRPr="006B00A3">
        <w:rPr>
          <w:rFonts w:ascii="Times New Roman" w:hAnsi="Times New Roman" w:cs="Times New Roman"/>
        </w:rPr>
        <w:t xml:space="preserve">Model </w:t>
      </w:r>
      <w:r w:rsidRPr="006B00A3">
        <w:rPr>
          <w:rFonts w:ascii="Times New Roman" w:hAnsi="Times New Roman" w:cs="Times New Roman"/>
        </w:rPr>
        <w:t xml:space="preserve">3 and an ANOVA table was produced. This ANOVA table was used to make inferences on what factors proved to be significant in this experiment. </w:t>
      </w:r>
      <w:r w:rsidR="00267687" w:rsidRPr="006B00A3">
        <w:rPr>
          <w:rFonts w:ascii="Times New Roman" w:hAnsi="Times New Roman" w:cs="Times New Roman"/>
        </w:rPr>
        <w:t xml:space="preserve">A fourth model (Model 4) was used to estimate plant heights for all hybrids in the experiment across all locations. </w:t>
      </w:r>
    </w:p>
    <w:p w14:paraId="7034ED9C" w14:textId="77777777" w:rsidR="00FF047B" w:rsidRPr="006B00A3" w:rsidRDefault="00FF047B" w:rsidP="00BB2D48">
      <w:pPr>
        <w:ind w:left="720"/>
        <w:rPr>
          <w:rFonts w:ascii="Times New Roman" w:hAnsi="Times New Roman" w:cs="Times New Roman"/>
        </w:rPr>
      </w:pPr>
    </w:p>
    <w:p w14:paraId="5BFE85C6" w14:textId="7139B23B" w:rsidR="00FF047B" w:rsidRPr="006B00A3" w:rsidRDefault="00790660" w:rsidP="00843779">
      <w:pPr>
        <w:ind w:left="576"/>
        <w:jc w:val="center"/>
        <w:rPr>
          <w:rFonts w:ascii="Times New Roman" w:hAnsi="Times New Roman" w:cs="Times New Roman"/>
        </w:rPr>
      </w:pPr>
      <m:oMath>
        <m:r>
          <m:rPr>
            <m:sty m:val="b"/>
          </m:rPr>
          <w:rPr>
            <w:rFonts w:ascii="Cambria Math" w:hAnsi="Cambria Math" w:cs="Times New Roman"/>
          </w:rPr>
          <m:t>Model 1:</m:t>
        </m:r>
        <m:r>
          <m:rPr>
            <m:sty m:val="p"/>
          </m:rPr>
          <w:rPr>
            <w:rFonts w:ascii="Cambria Math" w:hAnsi="Cambria Math" w:cs="Times New Roman"/>
          </w:rPr>
          <m:t xml:space="preserve"> </m:t>
        </m:r>
        <m:r>
          <w:rPr>
            <w:rFonts w:ascii="Cambria Math" w:hAnsi="Cambria Math" w:cs="Times New Roman"/>
          </w:rPr>
          <m:t>Trait= Test Level + Border +</m:t>
        </m:r>
        <m:d>
          <m:dPr>
            <m:ctrlPr>
              <w:rPr>
                <w:rFonts w:ascii="Cambria Math" w:hAnsi="Cambria Math" w:cs="Times New Roman"/>
                <w:i/>
              </w:rPr>
            </m:ctrlPr>
          </m:dPr>
          <m:e>
            <m:r>
              <w:rPr>
                <w:rFonts w:ascii="Cambria Math" w:hAnsi="Cambria Math" w:cs="Times New Roman"/>
              </w:rPr>
              <m:t>Test Level x Border</m:t>
            </m:r>
          </m:e>
        </m:d>
        <m:r>
          <w:rPr>
            <w:rFonts w:ascii="Cambria Math" w:hAnsi="Cambria Math" w:cs="Times New Roman"/>
          </w:rPr>
          <m:t>+error</m:t>
        </m:r>
      </m:oMath>
      <w:r w:rsidRPr="006B00A3">
        <w:rPr>
          <w:rFonts w:ascii="Times New Roman" w:hAnsi="Times New Roman" w:cs="Times New Roman"/>
        </w:rPr>
        <w:t xml:space="preserve"> </w:t>
      </w:r>
    </w:p>
    <w:p w14:paraId="2B028B78" w14:textId="4D77690F" w:rsidR="00FF047B" w:rsidRPr="006B00A3" w:rsidRDefault="00790660" w:rsidP="00843779">
      <w:pPr>
        <w:ind w:left="576"/>
        <w:jc w:val="center"/>
        <w:rPr>
          <w:rFonts w:ascii="Times New Roman" w:hAnsi="Times New Roman" w:cs="Times New Roman"/>
        </w:rPr>
      </w:pPr>
      <m:oMath>
        <m:r>
          <m:rPr>
            <m:sty m:val="b"/>
          </m:rPr>
          <w:rPr>
            <w:rFonts w:ascii="Cambria Math" w:hAnsi="Cambria Math" w:cs="Times New Roman"/>
          </w:rPr>
          <m:t>Model 2:</m:t>
        </m:r>
        <m:r>
          <m:rPr>
            <m:sty m:val="bi"/>
          </m:rPr>
          <w:rPr>
            <w:rFonts w:ascii="Cambria Math" w:hAnsi="Cambria Math" w:cs="Times New Roman"/>
          </w:rPr>
          <m:t xml:space="preserve"> </m:t>
        </m:r>
        <m:r>
          <w:rPr>
            <w:rFonts w:ascii="Cambria Math" w:hAnsi="Cambria Math" w:cs="Times New Roman"/>
          </w:rPr>
          <m:t>Trait= Location + Test Level + Border+</m:t>
        </m:r>
        <m:d>
          <m:dPr>
            <m:ctrlPr>
              <w:rPr>
                <w:rFonts w:ascii="Cambria Math" w:hAnsi="Cambria Math" w:cs="Times New Roman"/>
                <w:i/>
              </w:rPr>
            </m:ctrlPr>
          </m:dPr>
          <m:e>
            <m:r>
              <w:rPr>
                <w:rFonts w:ascii="Cambria Math" w:hAnsi="Cambria Math" w:cs="Times New Roman"/>
              </w:rPr>
              <m:t>Location x Test Level</m:t>
            </m:r>
          </m:e>
        </m:d>
        <m:r>
          <w:rPr>
            <w:rFonts w:ascii="Cambria Math" w:hAnsi="Cambria Math" w:cs="Times New Roman"/>
          </w:rPr>
          <m:t>+</m:t>
        </m:r>
        <m:d>
          <m:dPr>
            <m:ctrlPr>
              <w:rPr>
                <w:rFonts w:ascii="Cambria Math" w:hAnsi="Cambria Math" w:cs="Times New Roman"/>
                <w:i/>
              </w:rPr>
            </m:ctrlPr>
          </m:dPr>
          <m:e>
            <m:r>
              <w:rPr>
                <w:rFonts w:ascii="Cambria Math" w:hAnsi="Cambria Math" w:cs="Times New Roman"/>
              </w:rPr>
              <m:t>Location x Border</m:t>
            </m:r>
          </m:e>
        </m:d>
        <m:r>
          <w:rPr>
            <w:rFonts w:ascii="Cambria Math" w:hAnsi="Cambria Math" w:cs="Times New Roman"/>
          </w:rPr>
          <m:t>+</m:t>
        </m:r>
        <m:d>
          <m:dPr>
            <m:ctrlPr>
              <w:rPr>
                <w:rFonts w:ascii="Cambria Math" w:hAnsi="Cambria Math" w:cs="Times New Roman"/>
                <w:i/>
              </w:rPr>
            </m:ctrlPr>
          </m:dPr>
          <m:e>
            <m:r>
              <w:rPr>
                <w:rFonts w:ascii="Cambria Math" w:hAnsi="Cambria Math" w:cs="Times New Roman"/>
              </w:rPr>
              <m:t>Test Level x Border</m:t>
            </m:r>
          </m:e>
        </m:d>
        <m:r>
          <w:rPr>
            <w:rFonts w:ascii="Cambria Math" w:hAnsi="Cambria Math" w:cs="Times New Roman"/>
          </w:rPr>
          <m:t>+</m:t>
        </m:r>
        <m:d>
          <m:dPr>
            <m:ctrlPr>
              <w:rPr>
                <w:rFonts w:ascii="Cambria Math" w:hAnsi="Cambria Math" w:cs="Times New Roman"/>
                <w:i/>
              </w:rPr>
            </m:ctrlPr>
          </m:dPr>
          <m:e>
            <m:r>
              <w:rPr>
                <w:rFonts w:ascii="Cambria Math" w:hAnsi="Cambria Math" w:cs="Times New Roman"/>
              </w:rPr>
              <m:t>Location x Test Level x Border</m:t>
            </m:r>
          </m:e>
        </m:d>
        <m:r>
          <w:rPr>
            <w:rFonts w:ascii="Cambria Math" w:hAnsi="Cambria Math" w:cs="Times New Roman"/>
          </w:rPr>
          <m:t>+error</m:t>
        </m:r>
      </m:oMath>
      <w:r w:rsidRPr="006B00A3">
        <w:rPr>
          <w:rFonts w:ascii="Times New Roman" w:hAnsi="Times New Roman" w:cs="Times New Roman"/>
        </w:rPr>
        <w:t xml:space="preserve"> </w:t>
      </w:r>
    </w:p>
    <w:p w14:paraId="5F7986F1" w14:textId="79064661" w:rsidR="00FF047B" w:rsidRPr="006B00A3" w:rsidRDefault="00790660" w:rsidP="00843779">
      <w:pPr>
        <w:ind w:left="576"/>
        <w:jc w:val="center"/>
        <w:rPr>
          <w:rFonts w:ascii="Times New Roman" w:hAnsi="Times New Roman" w:cs="Times New Roman"/>
        </w:rPr>
      </w:pPr>
      <w:bookmarkStart w:id="8" w:name="_Hlk97982714"/>
      <m:oMath>
        <m:r>
          <m:rPr>
            <m:sty m:val="b"/>
          </m:rPr>
          <w:rPr>
            <w:rFonts w:ascii="Cambria Math" w:hAnsi="Cambria Math" w:cs="Times New Roman"/>
          </w:rPr>
          <m:t>Model 3:</m:t>
        </m:r>
        <m:r>
          <m:rPr>
            <m:sty m:val="bi"/>
          </m:rPr>
          <w:rPr>
            <w:rFonts w:ascii="Cambria Math" w:hAnsi="Cambria Math" w:cs="Times New Roman"/>
          </w:rPr>
          <m:t xml:space="preserve"> </m:t>
        </m:r>
        <m:r>
          <w:rPr>
            <w:rFonts w:ascii="Cambria Math" w:hAnsi="Cambria Math" w:cs="Times New Roman"/>
          </w:rPr>
          <m:t>Trait= Location + Test Level + Border + Hybrid +</m:t>
        </m:r>
        <m:d>
          <m:dPr>
            <m:ctrlPr>
              <w:rPr>
                <w:rFonts w:ascii="Cambria Math" w:hAnsi="Cambria Math" w:cs="Times New Roman"/>
                <w:i/>
              </w:rPr>
            </m:ctrlPr>
          </m:dPr>
          <m:e>
            <m:r>
              <w:rPr>
                <w:rFonts w:ascii="Cambria Math" w:hAnsi="Cambria Math" w:cs="Times New Roman"/>
              </w:rPr>
              <m:t>Location x Test Level</m:t>
            </m:r>
          </m:e>
        </m:d>
        <m:r>
          <w:rPr>
            <w:rFonts w:ascii="Cambria Math" w:hAnsi="Cambria Math" w:cs="Times New Roman"/>
          </w:rPr>
          <m:t>+</m:t>
        </m:r>
        <m:d>
          <m:dPr>
            <m:ctrlPr>
              <w:rPr>
                <w:rFonts w:ascii="Cambria Math" w:hAnsi="Cambria Math" w:cs="Times New Roman"/>
                <w:i/>
              </w:rPr>
            </m:ctrlPr>
          </m:dPr>
          <m:e>
            <m:r>
              <w:rPr>
                <w:rFonts w:ascii="Cambria Math" w:hAnsi="Cambria Math" w:cs="Times New Roman"/>
              </w:rPr>
              <m:t>Location x Border</m:t>
            </m:r>
          </m:e>
        </m:d>
        <m:r>
          <w:rPr>
            <w:rFonts w:ascii="Cambria Math" w:hAnsi="Cambria Math" w:cs="Times New Roman"/>
          </w:rPr>
          <m:t>+</m:t>
        </m:r>
        <m:d>
          <m:dPr>
            <m:ctrlPr>
              <w:rPr>
                <w:rFonts w:ascii="Cambria Math" w:hAnsi="Cambria Math" w:cs="Times New Roman"/>
                <w:i/>
              </w:rPr>
            </m:ctrlPr>
          </m:dPr>
          <m:e>
            <m:r>
              <w:rPr>
                <w:rFonts w:ascii="Cambria Math" w:hAnsi="Cambria Math" w:cs="Times New Roman"/>
              </w:rPr>
              <m:t xml:space="preserve">Location x Hybrid </m:t>
            </m:r>
          </m:e>
        </m:d>
        <m:r>
          <w:rPr>
            <w:rFonts w:ascii="Cambria Math" w:hAnsi="Cambria Math" w:cs="Times New Roman"/>
          </w:rPr>
          <m:t>+</m:t>
        </m:r>
        <m:d>
          <m:dPr>
            <m:ctrlPr>
              <w:rPr>
                <w:rFonts w:ascii="Cambria Math" w:hAnsi="Cambria Math" w:cs="Times New Roman"/>
                <w:i/>
              </w:rPr>
            </m:ctrlPr>
          </m:dPr>
          <m:e>
            <m:r>
              <w:rPr>
                <w:rFonts w:ascii="Cambria Math" w:hAnsi="Cambria Math" w:cs="Times New Roman"/>
              </w:rPr>
              <m:t>Test Level x Border</m:t>
            </m:r>
          </m:e>
        </m:d>
        <m:r>
          <w:rPr>
            <w:rFonts w:ascii="Cambria Math" w:hAnsi="Cambria Math" w:cs="Times New Roman"/>
          </w:rPr>
          <m:t>+</m:t>
        </m:r>
        <m:d>
          <m:dPr>
            <m:ctrlPr>
              <w:rPr>
                <w:rFonts w:ascii="Cambria Math" w:hAnsi="Cambria Math" w:cs="Times New Roman"/>
                <w:i/>
              </w:rPr>
            </m:ctrlPr>
          </m:dPr>
          <m:e>
            <m:r>
              <w:rPr>
                <w:rFonts w:ascii="Cambria Math" w:hAnsi="Cambria Math" w:cs="Times New Roman"/>
              </w:rPr>
              <m:t>Test Level x Hybrid</m:t>
            </m:r>
          </m:e>
        </m:d>
        <m:r>
          <w:rPr>
            <w:rFonts w:ascii="Cambria Math" w:hAnsi="Cambria Math" w:cs="Times New Roman"/>
          </w:rPr>
          <m:t xml:space="preserve">+ </m:t>
        </m:r>
        <m:d>
          <m:dPr>
            <m:ctrlPr>
              <w:rPr>
                <w:rFonts w:ascii="Cambria Math" w:hAnsi="Cambria Math" w:cs="Times New Roman"/>
                <w:i/>
              </w:rPr>
            </m:ctrlPr>
          </m:dPr>
          <m:e>
            <m:r>
              <w:rPr>
                <w:rFonts w:ascii="Cambria Math" w:hAnsi="Cambria Math" w:cs="Times New Roman"/>
              </w:rPr>
              <m:t>Border x Hybrid</m:t>
            </m:r>
          </m:e>
        </m:d>
        <m:r>
          <w:rPr>
            <w:rFonts w:ascii="Cambria Math" w:hAnsi="Cambria Math" w:cs="Times New Roman"/>
          </w:rPr>
          <m:t>+</m:t>
        </m:r>
        <m:d>
          <m:dPr>
            <m:ctrlPr>
              <w:rPr>
                <w:rFonts w:ascii="Cambria Math" w:hAnsi="Cambria Math" w:cs="Times New Roman"/>
                <w:i/>
              </w:rPr>
            </m:ctrlPr>
          </m:dPr>
          <m:e>
            <m:r>
              <w:rPr>
                <w:rFonts w:ascii="Cambria Math" w:hAnsi="Cambria Math" w:cs="Times New Roman"/>
              </w:rPr>
              <m:t>Location x Test Level x Border</m:t>
            </m:r>
          </m:e>
        </m:d>
        <m:r>
          <w:rPr>
            <w:rFonts w:ascii="Cambria Math" w:hAnsi="Cambria Math" w:cs="Times New Roman"/>
          </w:rPr>
          <m:t>+</m:t>
        </m:r>
        <m:d>
          <m:dPr>
            <m:ctrlPr>
              <w:rPr>
                <w:rFonts w:ascii="Cambria Math" w:hAnsi="Cambria Math" w:cs="Times New Roman"/>
                <w:i/>
              </w:rPr>
            </m:ctrlPr>
          </m:dPr>
          <m:e>
            <m:r>
              <w:rPr>
                <w:rFonts w:ascii="Cambria Math" w:hAnsi="Cambria Math" w:cs="Times New Roman"/>
              </w:rPr>
              <m:t>Location x Test Level x Hybrid</m:t>
            </m:r>
          </m:e>
        </m:d>
        <m:r>
          <w:rPr>
            <w:rFonts w:ascii="Cambria Math" w:hAnsi="Cambria Math" w:cs="Times New Roman"/>
          </w:rPr>
          <m:t xml:space="preserve">+ </m:t>
        </m:r>
        <m:d>
          <m:dPr>
            <m:ctrlPr>
              <w:rPr>
                <w:rFonts w:ascii="Cambria Math" w:hAnsi="Cambria Math" w:cs="Times New Roman"/>
                <w:i/>
              </w:rPr>
            </m:ctrlPr>
          </m:dPr>
          <m:e>
            <m:r>
              <w:rPr>
                <w:rFonts w:ascii="Cambria Math" w:hAnsi="Cambria Math" w:cs="Times New Roman"/>
              </w:rPr>
              <m:t>Location x Border x Hybrid</m:t>
            </m:r>
          </m:e>
        </m:d>
        <m:r>
          <w:rPr>
            <w:rFonts w:ascii="Cambria Math" w:hAnsi="Cambria Math" w:cs="Times New Roman"/>
          </w:rPr>
          <m:t>+</m:t>
        </m:r>
        <m:d>
          <m:dPr>
            <m:ctrlPr>
              <w:rPr>
                <w:rFonts w:ascii="Cambria Math" w:hAnsi="Cambria Math" w:cs="Times New Roman"/>
                <w:i/>
              </w:rPr>
            </m:ctrlPr>
          </m:dPr>
          <m:e>
            <m:r>
              <w:rPr>
                <w:rFonts w:ascii="Cambria Math" w:hAnsi="Cambria Math" w:cs="Times New Roman"/>
              </w:rPr>
              <m:t>Test Level x Border x Hybrid</m:t>
            </m:r>
          </m:e>
        </m:d>
        <m:r>
          <w:rPr>
            <w:rFonts w:ascii="Cambria Math" w:hAnsi="Cambria Math" w:cs="Times New Roman"/>
          </w:rPr>
          <m:t xml:space="preserve"> +</m:t>
        </m:r>
        <m:d>
          <m:dPr>
            <m:ctrlPr>
              <w:rPr>
                <w:rFonts w:ascii="Cambria Math" w:hAnsi="Cambria Math" w:cs="Times New Roman"/>
                <w:i/>
              </w:rPr>
            </m:ctrlPr>
          </m:dPr>
          <m:e>
            <m:r>
              <w:rPr>
                <w:rFonts w:ascii="Cambria Math" w:hAnsi="Cambria Math" w:cs="Times New Roman"/>
              </w:rPr>
              <m:t>Location x Test Level x Border x Hybrid</m:t>
            </m:r>
          </m:e>
        </m:d>
        <m:r>
          <w:rPr>
            <w:rFonts w:ascii="Cambria Math" w:hAnsi="Cambria Math" w:cs="Times New Roman"/>
          </w:rPr>
          <m:t>+error</m:t>
        </m:r>
      </m:oMath>
      <w:r w:rsidRPr="006B00A3">
        <w:rPr>
          <w:rFonts w:ascii="Times New Roman" w:hAnsi="Times New Roman" w:cs="Times New Roman"/>
        </w:rPr>
        <w:t xml:space="preserve"> </w:t>
      </w:r>
    </w:p>
    <w:bookmarkEnd w:id="8"/>
    <w:p w14:paraId="09D7FE1D" w14:textId="176B4D6C" w:rsidR="00790660" w:rsidRPr="006B00A3" w:rsidRDefault="00267687" w:rsidP="00BB2D48">
      <w:pPr>
        <w:ind w:left="576"/>
        <w:jc w:val="center"/>
        <w:rPr>
          <w:rFonts w:ascii="Times New Roman" w:hAnsi="Times New Roman" w:cs="Times New Roman"/>
        </w:rPr>
      </w:pPr>
      <m:oMathPara>
        <m:oMath>
          <m:r>
            <m:rPr>
              <m:sty m:val="b"/>
            </m:rPr>
            <w:rPr>
              <w:rFonts w:ascii="Cambria Math" w:hAnsi="Cambria Math" w:cs="Times New Roman"/>
            </w:rPr>
            <m:t>Model 4:</m:t>
          </m:r>
          <m:r>
            <m:rPr>
              <m:sty m:val="bi"/>
            </m:rPr>
            <w:rPr>
              <w:rFonts w:ascii="Cambria Math" w:hAnsi="Cambria Math" w:cs="Times New Roman"/>
            </w:rPr>
            <m:t xml:space="preserve"> </m:t>
          </m:r>
          <m:r>
            <w:rPr>
              <w:rFonts w:ascii="Cambria Math" w:hAnsi="Cambria Math" w:cs="Times New Roman"/>
            </w:rPr>
            <m:t xml:space="preserve">Trait= Location + Test Level + </m:t>
          </m:r>
          <m:d>
            <m:dPr>
              <m:ctrlPr>
                <w:rPr>
                  <w:rFonts w:ascii="Cambria Math" w:hAnsi="Cambria Math" w:cs="Times New Roman"/>
                  <w:i/>
                </w:rPr>
              </m:ctrlPr>
            </m:dPr>
            <m:e>
              <m:r>
                <w:rPr>
                  <w:rFonts w:ascii="Cambria Math" w:hAnsi="Cambria Math" w:cs="Times New Roman"/>
                </w:rPr>
                <m:t>Location x Test Level</m:t>
              </m:r>
            </m:e>
          </m:d>
        </m:oMath>
      </m:oMathPara>
    </w:p>
    <w:p w14:paraId="51B9D821" w14:textId="7623AFA7" w:rsidR="00790660" w:rsidRPr="006B00A3" w:rsidRDefault="00790660" w:rsidP="00790660">
      <w:pPr>
        <w:pStyle w:val="Heading1"/>
        <w:rPr>
          <w:rFonts w:ascii="Times New Roman" w:hAnsi="Times New Roman" w:cs="Times New Roman"/>
        </w:rPr>
      </w:pPr>
      <w:bookmarkStart w:id="9" w:name="_Hlk97620780"/>
      <w:bookmarkStart w:id="10" w:name="_Toc100638592"/>
      <w:r w:rsidRPr="006B00A3">
        <w:rPr>
          <w:rFonts w:ascii="Times New Roman" w:hAnsi="Times New Roman" w:cs="Times New Roman"/>
        </w:rPr>
        <w:lastRenderedPageBreak/>
        <w:t>Results &amp; Discussion</w:t>
      </w:r>
      <w:bookmarkEnd w:id="10"/>
    </w:p>
    <w:p w14:paraId="1EDC6FE4" w14:textId="77777777" w:rsidR="00790660" w:rsidRPr="006B00A3" w:rsidRDefault="00790660" w:rsidP="00790660">
      <w:pPr>
        <w:pStyle w:val="Heading2"/>
        <w:rPr>
          <w:rStyle w:val="Strong"/>
          <w:rFonts w:ascii="Times New Roman" w:hAnsi="Times New Roman" w:cs="Times New Roman"/>
        </w:rPr>
      </w:pPr>
      <w:bookmarkStart w:id="11" w:name="_Toc100638593"/>
      <w:bookmarkEnd w:id="9"/>
      <w:r w:rsidRPr="006B00A3">
        <w:rPr>
          <w:rStyle w:val="Strong"/>
          <w:rFonts w:ascii="Times New Roman" w:hAnsi="Times New Roman" w:cs="Times New Roman"/>
        </w:rPr>
        <w:t>Results</w:t>
      </w:r>
      <w:bookmarkEnd w:id="11"/>
    </w:p>
    <w:p w14:paraId="285AA2B9" w14:textId="10EA384F" w:rsidR="00790660" w:rsidRPr="006B00A3" w:rsidRDefault="002633F9" w:rsidP="00790660">
      <w:pPr>
        <w:ind w:left="576"/>
        <w:rPr>
          <w:rFonts w:ascii="Times New Roman" w:hAnsi="Times New Roman" w:cs="Times New Roman"/>
          <w:sz w:val="18"/>
          <w:szCs w:val="18"/>
        </w:rPr>
      </w:pPr>
      <w:r w:rsidRPr="006B00A3">
        <w:rPr>
          <w:rFonts w:ascii="Times New Roman" w:hAnsi="Times New Roman" w:cs="Times New Roman"/>
        </w:rPr>
        <w:t>T</w:t>
      </w:r>
      <w:r w:rsidR="00790660" w:rsidRPr="006B00A3">
        <w:rPr>
          <w:rFonts w:ascii="Times New Roman" w:hAnsi="Times New Roman" w:cs="Times New Roman"/>
        </w:rPr>
        <w:t xml:space="preserve">est level and its interactions with other factors </w:t>
      </w:r>
      <w:r w:rsidR="00E06AA7" w:rsidRPr="006B00A3">
        <w:rPr>
          <w:rFonts w:ascii="Times New Roman" w:hAnsi="Times New Roman" w:cs="Times New Roman"/>
        </w:rPr>
        <w:t xml:space="preserve">were </w:t>
      </w:r>
      <w:r w:rsidR="00790660" w:rsidRPr="006B00A3">
        <w:rPr>
          <w:rFonts w:ascii="Times New Roman" w:hAnsi="Times New Roman" w:cs="Times New Roman"/>
        </w:rPr>
        <w:t>significan</w:t>
      </w:r>
      <w:r w:rsidR="00E06AA7" w:rsidRPr="006B00A3">
        <w:rPr>
          <w:rFonts w:ascii="Times New Roman" w:hAnsi="Times New Roman" w:cs="Times New Roman"/>
        </w:rPr>
        <w:t>t</w:t>
      </w:r>
      <w:r w:rsidR="00790660" w:rsidRPr="006B00A3">
        <w:rPr>
          <w:rFonts w:ascii="Times New Roman" w:hAnsi="Times New Roman" w:cs="Times New Roman"/>
        </w:rPr>
        <w:t xml:space="preserve"> which </w:t>
      </w:r>
      <w:r w:rsidR="00E06AA7" w:rsidRPr="006B00A3">
        <w:rPr>
          <w:rFonts w:ascii="Times New Roman" w:hAnsi="Times New Roman" w:cs="Times New Roman"/>
        </w:rPr>
        <w:t xml:space="preserve">means </w:t>
      </w:r>
      <w:r w:rsidR="00790660" w:rsidRPr="006B00A3">
        <w:rPr>
          <w:rFonts w:ascii="Times New Roman" w:hAnsi="Times New Roman" w:cs="Times New Roman"/>
        </w:rPr>
        <w:t>that the size of the test matters between 2, 4 or 8-rows</w:t>
      </w:r>
      <w:r w:rsidRPr="006B00A3">
        <w:rPr>
          <w:rFonts w:ascii="Times New Roman" w:hAnsi="Times New Roman" w:cs="Times New Roman"/>
        </w:rPr>
        <w:t xml:space="preserve"> (Table 3)</w:t>
      </w:r>
      <w:r w:rsidR="00790660" w:rsidRPr="006B00A3">
        <w:rPr>
          <w:rFonts w:ascii="Times New Roman" w:hAnsi="Times New Roman" w:cs="Times New Roman"/>
        </w:rPr>
        <w:t xml:space="preserve">. </w:t>
      </w:r>
      <w:r w:rsidR="00A8758D" w:rsidRPr="006B00A3">
        <w:rPr>
          <w:rFonts w:ascii="Times New Roman" w:hAnsi="Times New Roman" w:cs="Times New Roman"/>
        </w:rPr>
        <w:t>M</w:t>
      </w:r>
      <w:r w:rsidR="00790660" w:rsidRPr="006B00A3">
        <w:rPr>
          <w:rFonts w:ascii="Times New Roman" w:hAnsi="Times New Roman" w:cs="Times New Roman"/>
        </w:rPr>
        <w:t xml:space="preserve">ost of the variability within this experiment can be attributed to location, </w:t>
      </w:r>
      <w:r w:rsidR="00A8758D" w:rsidRPr="006B00A3">
        <w:rPr>
          <w:rFonts w:ascii="Times New Roman" w:hAnsi="Times New Roman" w:cs="Times New Roman"/>
        </w:rPr>
        <w:t xml:space="preserve">which </w:t>
      </w:r>
      <w:r w:rsidR="00790660" w:rsidRPr="006B00A3">
        <w:rPr>
          <w:rFonts w:ascii="Times New Roman" w:hAnsi="Times New Roman" w:cs="Times New Roman"/>
        </w:rPr>
        <w:t xml:space="preserve">is to be expected, but shows the importance of multi-environment trials in hybrid ranking studies. </w:t>
      </w:r>
      <w:r w:rsidR="002B3955" w:rsidRPr="006B00A3">
        <w:rPr>
          <w:rFonts w:ascii="Times New Roman" w:hAnsi="Times New Roman" w:cs="Times New Roman"/>
        </w:rPr>
        <w:t>T</w:t>
      </w:r>
      <w:r w:rsidR="00790660" w:rsidRPr="006B00A3">
        <w:rPr>
          <w:rFonts w:ascii="Times New Roman" w:hAnsi="Times New Roman" w:cs="Times New Roman"/>
        </w:rPr>
        <w:t xml:space="preserve">he border treatment </w:t>
      </w:r>
      <w:r w:rsidR="002B3955" w:rsidRPr="006B00A3">
        <w:rPr>
          <w:rFonts w:ascii="Times New Roman" w:hAnsi="Times New Roman" w:cs="Times New Roman"/>
        </w:rPr>
        <w:t xml:space="preserve">was </w:t>
      </w:r>
      <w:r w:rsidR="00790660" w:rsidRPr="006B00A3">
        <w:rPr>
          <w:rFonts w:ascii="Times New Roman" w:hAnsi="Times New Roman" w:cs="Times New Roman"/>
        </w:rPr>
        <w:t>significan</w:t>
      </w:r>
      <w:r w:rsidR="002B3955" w:rsidRPr="006B00A3">
        <w:rPr>
          <w:rFonts w:ascii="Times New Roman" w:hAnsi="Times New Roman" w:cs="Times New Roman"/>
        </w:rPr>
        <w:t>t</w:t>
      </w:r>
      <w:r w:rsidR="00790660" w:rsidRPr="006B00A3">
        <w:rPr>
          <w:rFonts w:ascii="Times New Roman" w:hAnsi="Times New Roman" w:cs="Times New Roman"/>
        </w:rPr>
        <w:t xml:space="preserve"> </w:t>
      </w:r>
      <w:r w:rsidR="002B3955" w:rsidRPr="006B00A3">
        <w:rPr>
          <w:rFonts w:ascii="Times New Roman" w:hAnsi="Times New Roman" w:cs="Times New Roman"/>
        </w:rPr>
        <w:t xml:space="preserve">for </w:t>
      </w:r>
      <w:r w:rsidR="00790660" w:rsidRPr="006B00A3">
        <w:rPr>
          <w:rFonts w:ascii="Times New Roman" w:hAnsi="Times New Roman" w:cs="Times New Roman"/>
        </w:rPr>
        <w:t xml:space="preserve">yield, </w:t>
      </w:r>
      <w:r w:rsidR="005544EE" w:rsidRPr="006B00A3">
        <w:rPr>
          <w:rFonts w:ascii="Times New Roman" w:hAnsi="Times New Roman" w:cs="Times New Roman"/>
        </w:rPr>
        <w:t>indicating</w:t>
      </w:r>
      <w:r w:rsidR="00790660" w:rsidRPr="006B00A3">
        <w:rPr>
          <w:rFonts w:ascii="Times New Roman" w:hAnsi="Times New Roman" w:cs="Times New Roman"/>
        </w:rPr>
        <w:t xml:space="preserve"> that the heights of bordering plants can cause variability within an experiment and needs to be considered when designing a yield trial experiment.</w:t>
      </w:r>
      <w:r w:rsidR="00B47CC1">
        <w:rPr>
          <w:rFonts w:ascii="Times New Roman" w:hAnsi="Times New Roman" w:cs="Times New Roman"/>
        </w:rPr>
        <w:t xml:space="preserve"> </w:t>
      </w:r>
    </w:p>
    <w:p w14:paraId="6AE369FC" w14:textId="0A85E7B4" w:rsidR="003A2861" w:rsidRPr="006B00A3" w:rsidRDefault="00790660" w:rsidP="00790660">
      <w:pPr>
        <w:ind w:left="576"/>
        <w:rPr>
          <w:rFonts w:ascii="Times New Roman" w:hAnsi="Times New Roman" w:cs="Times New Roman"/>
        </w:rPr>
      </w:pPr>
      <w:r w:rsidRPr="006B00A3">
        <w:rPr>
          <w:rFonts w:ascii="Times New Roman" w:hAnsi="Times New Roman" w:cs="Times New Roman"/>
        </w:rPr>
        <w:t xml:space="preserve">Many observations can also be made from </w:t>
      </w:r>
      <w:r w:rsidR="004E7E04" w:rsidRPr="006B00A3">
        <w:rPr>
          <w:rFonts w:ascii="Times New Roman" w:hAnsi="Times New Roman" w:cs="Times New Roman"/>
        </w:rPr>
        <w:t>T</w:t>
      </w:r>
      <w:r w:rsidRPr="006B00A3">
        <w:rPr>
          <w:rFonts w:ascii="Times New Roman" w:hAnsi="Times New Roman" w:cs="Times New Roman"/>
        </w:rPr>
        <w:t>able 4. First, location and hybrid are the most significant factors in this study regarding plant height. This is to be expected, but again shows the importance of multi-environment trials among hybrids. This also shows the importance of considering a larger test level, as hybrids can show great variability among plant heights. Second, less factors contribute as significantly for plant height as they would for yield. This shows that plant height is less responsive to borders and test level as yield is and that location and hybrid have a greater effect on plant height. Third, if the objective of an experiment is to measure plant height, this study shows increasing test level is not as impactful as it would be for yield, as test level alone shows no significance in the results for plant height.</w:t>
      </w:r>
    </w:p>
    <w:p w14:paraId="4E169219" w14:textId="77777777" w:rsidR="00BB2D48" w:rsidRPr="006B00A3" w:rsidRDefault="00BB2D48" w:rsidP="00790660">
      <w:pPr>
        <w:ind w:left="576"/>
        <w:rPr>
          <w:rFonts w:ascii="Times New Roman" w:hAnsi="Times New Roman" w:cs="Times New Roman"/>
        </w:rPr>
      </w:pPr>
    </w:p>
    <w:p w14:paraId="3821536C" w14:textId="3BB47370" w:rsidR="00790660" w:rsidRPr="00C5308A" w:rsidRDefault="003A2861" w:rsidP="003A2861">
      <w:pPr>
        <w:ind w:left="576"/>
        <w:jc w:val="center"/>
        <w:rPr>
          <w:rFonts w:ascii="Times New Roman" w:hAnsi="Times New Roman" w:cs="Times New Roman"/>
          <w:sz w:val="28"/>
          <w:szCs w:val="28"/>
        </w:rPr>
      </w:pPr>
      <w:r w:rsidRPr="00C5308A">
        <w:rPr>
          <w:rFonts w:ascii="Times New Roman" w:hAnsi="Times New Roman" w:cs="Times New Roman"/>
          <w:b/>
          <w:bCs/>
        </w:rPr>
        <w:t>Table 3.</w:t>
      </w:r>
      <w:r w:rsidRPr="00C5308A">
        <w:rPr>
          <w:rFonts w:ascii="Times New Roman" w:hAnsi="Times New Roman" w:cs="Times New Roman"/>
        </w:rPr>
        <w:t xml:space="preserve"> </w:t>
      </w:r>
      <w:bookmarkStart w:id="12" w:name="_Hlk97875753"/>
      <w:r w:rsidRPr="00C5308A">
        <w:rPr>
          <w:rFonts w:ascii="Times New Roman" w:hAnsi="Times New Roman" w:cs="Times New Roman"/>
        </w:rPr>
        <w:t>The sums of squares, mean squares, F-tests, and significant levels from the combined analysis of variance over five locations for grain yield based on Model 3</w:t>
      </w:r>
      <w:bookmarkEnd w:id="12"/>
      <w:r w:rsidRPr="00C5308A">
        <w:rPr>
          <w:rFonts w:ascii="Times New Roman" w:hAnsi="Times New Roman" w:cs="Times New Roman"/>
        </w:rPr>
        <w:t>.</w:t>
      </w:r>
    </w:p>
    <w:tbl>
      <w:tblPr>
        <w:tblW w:w="0" w:type="auto"/>
        <w:jc w:val="center"/>
        <w:tblLook w:val="04A0" w:firstRow="1" w:lastRow="0" w:firstColumn="1" w:lastColumn="0" w:noHBand="0" w:noVBand="1"/>
      </w:tblPr>
      <w:tblGrid>
        <w:gridCol w:w="2781"/>
        <w:gridCol w:w="486"/>
        <w:gridCol w:w="1356"/>
        <w:gridCol w:w="1171"/>
        <w:gridCol w:w="711"/>
        <w:gridCol w:w="1071"/>
        <w:gridCol w:w="486"/>
      </w:tblGrid>
      <w:tr w:rsidR="00E728AC" w:rsidRPr="006B00A3" w14:paraId="03A8EFEB" w14:textId="77777777" w:rsidTr="0007188E">
        <w:trPr>
          <w:trHeight w:val="20"/>
          <w:jc w:val="center"/>
        </w:trPr>
        <w:tc>
          <w:tcPr>
            <w:tcW w:w="0" w:type="auto"/>
            <w:tcBorders>
              <w:top w:val="single" w:sz="4" w:space="0" w:color="auto"/>
              <w:left w:val="single" w:sz="4" w:space="0" w:color="auto"/>
              <w:bottom w:val="single" w:sz="8" w:space="0" w:color="auto"/>
              <w:right w:val="nil"/>
            </w:tcBorders>
            <w:shd w:val="clear" w:color="auto" w:fill="auto"/>
            <w:noWrap/>
            <w:vAlign w:val="bottom"/>
            <w:hideMark/>
          </w:tcPr>
          <w:p w14:paraId="65DA2D24" w14:textId="77777777" w:rsidR="00790660" w:rsidRPr="006B00A3" w:rsidRDefault="00790660" w:rsidP="0007188E">
            <w:pPr>
              <w:spacing w:after="0" w:line="240" w:lineRule="auto"/>
              <w:rPr>
                <w:rFonts w:ascii="Times New Roman" w:eastAsia="Times New Roman" w:hAnsi="Times New Roman" w:cs="Times New Roman"/>
                <w:b/>
                <w:bCs/>
                <w:color w:val="000000"/>
                <w:sz w:val="18"/>
                <w:szCs w:val="18"/>
              </w:rPr>
            </w:pPr>
            <w:r w:rsidRPr="006B00A3">
              <w:rPr>
                <w:rFonts w:ascii="Times New Roman" w:eastAsia="Times New Roman" w:hAnsi="Times New Roman" w:cs="Times New Roman"/>
                <w:b/>
                <w:bCs/>
                <w:color w:val="000000"/>
                <w:sz w:val="18"/>
                <w:szCs w:val="18"/>
              </w:rPr>
              <w:t>Response: Yield</w:t>
            </w:r>
          </w:p>
        </w:tc>
        <w:tc>
          <w:tcPr>
            <w:tcW w:w="0" w:type="auto"/>
            <w:tcBorders>
              <w:top w:val="single" w:sz="4" w:space="0" w:color="auto"/>
              <w:left w:val="nil"/>
              <w:bottom w:val="single" w:sz="8" w:space="0" w:color="auto"/>
              <w:right w:val="nil"/>
            </w:tcBorders>
            <w:shd w:val="clear" w:color="auto" w:fill="auto"/>
            <w:noWrap/>
            <w:vAlign w:val="bottom"/>
            <w:hideMark/>
          </w:tcPr>
          <w:p w14:paraId="7E029CEF"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single" w:sz="4" w:space="0" w:color="auto"/>
              <w:left w:val="nil"/>
              <w:bottom w:val="single" w:sz="8" w:space="0" w:color="auto"/>
              <w:right w:val="nil"/>
            </w:tcBorders>
            <w:shd w:val="clear" w:color="auto" w:fill="auto"/>
            <w:noWrap/>
            <w:vAlign w:val="bottom"/>
            <w:hideMark/>
          </w:tcPr>
          <w:p w14:paraId="454B7B6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single" w:sz="4" w:space="0" w:color="auto"/>
              <w:left w:val="nil"/>
              <w:bottom w:val="single" w:sz="8" w:space="0" w:color="auto"/>
              <w:right w:val="nil"/>
            </w:tcBorders>
            <w:shd w:val="clear" w:color="auto" w:fill="auto"/>
            <w:noWrap/>
            <w:vAlign w:val="bottom"/>
            <w:hideMark/>
          </w:tcPr>
          <w:p w14:paraId="7BC90A2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single" w:sz="4" w:space="0" w:color="auto"/>
              <w:left w:val="nil"/>
              <w:bottom w:val="single" w:sz="8" w:space="0" w:color="auto"/>
              <w:right w:val="nil"/>
            </w:tcBorders>
            <w:shd w:val="clear" w:color="auto" w:fill="auto"/>
            <w:noWrap/>
            <w:vAlign w:val="bottom"/>
            <w:hideMark/>
          </w:tcPr>
          <w:p w14:paraId="6A96A8A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single" w:sz="4" w:space="0" w:color="auto"/>
              <w:left w:val="nil"/>
              <w:bottom w:val="single" w:sz="8" w:space="0" w:color="auto"/>
              <w:right w:val="nil"/>
            </w:tcBorders>
            <w:shd w:val="clear" w:color="auto" w:fill="auto"/>
            <w:noWrap/>
            <w:vAlign w:val="bottom"/>
            <w:hideMark/>
          </w:tcPr>
          <w:p w14:paraId="30D0AA2B"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single" w:sz="4" w:space="0" w:color="auto"/>
              <w:left w:val="nil"/>
              <w:bottom w:val="single" w:sz="8" w:space="0" w:color="auto"/>
              <w:right w:val="single" w:sz="4" w:space="0" w:color="auto"/>
            </w:tcBorders>
            <w:shd w:val="clear" w:color="auto" w:fill="auto"/>
            <w:noWrap/>
            <w:vAlign w:val="bottom"/>
            <w:hideMark/>
          </w:tcPr>
          <w:p w14:paraId="501D007F"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r>
      <w:tr w:rsidR="00E728AC" w:rsidRPr="006B00A3" w14:paraId="3CDAC6A5" w14:textId="77777777" w:rsidTr="0007188E">
        <w:trPr>
          <w:trHeight w:val="20"/>
          <w:jc w:val="center"/>
        </w:trPr>
        <w:tc>
          <w:tcPr>
            <w:tcW w:w="0" w:type="auto"/>
            <w:tcBorders>
              <w:top w:val="nil"/>
              <w:left w:val="single" w:sz="4" w:space="0" w:color="auto"/>
              <w:bottom w:val="single" w:sz="8" w:space="0" w:color="auto"/>
              <w:right w:val="nil"/>
            </w:tcBorders>
            <w:shd w:val="clear" w:color="auto" w:fill="auto"/>
            <w:noWrap/>
            <w:vAlign w:val="bottom"/>
            <w:hideMark/>
          </w:tcPr>
          <w:p w14:paraId="0308AD7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nil"/>
              <w:left w:val="nil"/>
              <w:bottom w:val="single" w:sz="8" w:space="0" w:color="auto"/>
              <w:right w:val="nil"/>
            </w:tcBorders>
            <w:shd w:val="clear" w:color="auto" w:fill="auto"/>
            <w:noWrap/>
            <w:vAlign w:val="center"/>
            <w:hideMark/>
          </w:tcPr>
          <w:p w14:paraId="7EF27BD3"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roofErr w:type="spellStart"/>
            <w:r w:rsidRPr="006B00A3">
              <w:rPr>
                <w:rFonts w:ascii="Times New Roman" w:eastAsia="Times New Roman" w:hAnsi="Times New Roman" w:cs="Times New Roman"/>
                <w:color w:val="000000"/>
                <w:sz w:val="18"/>
                <w:szCs w:val="18"/>
              </w:rPr>
              <w:t>df</w:t>
            </w:r>
            <w:proofErr w:type="spellEnd"/>
          </w:p>
        </w:tc>
        <w:tc>
          <w:tcPr>
            <w:tcW w:w="0" w:type="auto"/>
            <w:tcBorders>
              <w:top w:val="nil"/>
              <w:left w:val="nil"/>
              <w:bottom w:val="single" w:sz="8" w:space="0" w:color="auto"/>
              <w:right w:val="nil"/>
            </w:tcBorders>
            <w:shd w:val="clear" w:color="auto" w:fill="auto"/>
            <w:noWrap/>
            <w:vAlign w:val="center"/>
            <w:hideMark/>
          </w:tcPr>
          <w:p w14:paraId="37853B33"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Sum of Squares</w:t>
            </w:r>
          </w:p>
        </w:tc>
        <w:tc>
          <w:tcPr>
            <w:tcW w:w="0" w:type="auto"/>
            <w:tcBorders>
              <w:top w:val="nil"/>
              <w:left w:val="nil"/>
              <w:bottom w:val="single" w:sz="8" w:space="0" w:color="auto"/>
              <w:right w:val="nil"/>
            </w:tcBorders>
            <w:shd w:val="clear" w:color="auto" w:fill="auto"/>
            <w:noWrap/>
            <w:vAlign w:val="center"/>
            <w:hideMark/>
          </w:tcPr>
          <w:p w14:paraId="0D3CF38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Mean Square</w:t>
            </w:r>
          </w:p>
        </w:tc>
        <w:tc>
          <w:tcPr>
            <w:tcW w:w="0" w:type="auto"/>
            <w:tcBorders>
              <w:top w:val="nil"/>
              <w:left w:val="nil"/>
              <w:bottom w:val="single" w:sz="8" w:space="0" w:color="auto"/>
              <w:right w:val="nil"/>
            </w:tcBorders>
            <w:shd w:val="clear" w:color="auto" w:fill="auto"/>
            <w:noWrap/>
            <w:vAlign w:val="center"/>
            <w:hideMark/>
          </w:tcPr>
          <w:p w14:paraId="7656B636"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F</w:t>
            </w:r>
          </w:p>
        </w:tc>
        <w:tc>
          <w:tcPr>
            <w:tcW w:w="0" w:type="auto"/>
            <w:tcBorders>
              <w:top w:val="nil"/>
              <w:left w:val="nil"/>
              <w:bottom w:val="single" w:sz="8" w:space="0" w:color="auto"/>
              <w:right w:val="nil"/>
            </w:tcBorders>
            <w:shd w:val="clear" w:color="auto" w:fill="auto"/>
            <w:noWrap/>
            <w:vAlign w:val="center"/>
            <w:hideMark/>
          </w:tcPr>
          <w:p w14:paraId="77993CB6"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P</w:t>
            </w:r>
          </w:p>
        </w:tc>
        <w:tc>
          <w:tcPr>
            <w:tcW w:w="0" w:type="auto"/>
            <w:tcBorders>
              <w:top w:val="nil"/>
              <w:left w:val="nil"/>
              <w:bottom w:val="single" w:sz="8" w:space="0" w:color="auto"/>
              <w:right w:val="single" w:sz="4" w:space="0" w:color="auto"/>
            </w:tcBorders>
            <w:shd w:val="clear" w:color="auto" w:fill="auto"/>
            <w:noWrap/>
            <w:vAlign w:val="center"/>
            <w:hideMark/>
          </w:tcPr>
          <w:p w14:paraId="4CBAFF23"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r>
      <w:tr w:rsidR="00E728AC" w:rsidRPr="006B00A3" w14:paraId="3DED62CF"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3003751E"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Location</w:t>
            </w:r>
          </w:p>
        </w:tc>
        <w:tc>
          <w:tcPr>
            <w:tcW w:w="0" w:type="auto"/>
            <w:tcBorders>
              <w:top w:val="nil"/>
              <w:left w:val="nil"/>
              <w:bottom w:val="nil"/>
              <w:right w:val="nil"/>
            </w:tcBorders>
            <w:shd w:val="clear" w:color="auto" w:fill="auto"/>
            <w:noWrap/>
            <w:vAlign w:val="center"/>
            <w:hideMark/>
          </w:tcPr>
          <w:p w14:paraId="0FB0DD30"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w:t>
            </w:r>
          </w:p>
        </w:tc>
        <w:tc>
          <w:tcPr>
            <w:tcW w:w="0" w:type="auto"/>
            <w:tcBorders>
              <w:top w:val="nil"/>
              <w:left w:val="nil"/>
              <w:bottom w:val="nil"/>
              <w:right w:val="nil"/>
            </w:tcBorders>
            <w:shd w:val="clear" w:color="auto" w:fill="auto"/>
            <w:noWrap/>
            <w:vAlign w:val="center"/>
            <w:hideMark/>
          </w:tcPr>
          <w:p w14:paraId="0F223363"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591008.17</w:t>
            </w:r>
          </w:p>
        </w:tc>
        <w:tc>
          <w:tcPr>
            <w:tcW w:w="0" w:type="auto"/>
            <w:tcBorders>
              <w:top w:val="nil"/>
              <w:left w:val="nil"/>
              <w:bottom w:val="nil"/>
              <w:right w:val="nil"/>
            </w:tcBorders>
            <w:shd w:val="clear" w:color="auto" w:fill="auto"/>
            <w:noWrap/>
            <w:vAlign w:val="center"/>
            <w:hideMark/>
          </w:tcPr>
          <w:p w14:paraId="2E1A123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147752.04</w:t>
            </w:r>
          </w:p>
        </w:tc>
        <w:tc>
          <w:tcPr>
            <w:tcW w:w="0" w:type="auto"/>
            <w:tcBorders>
              <w:top w:val="nil"/>
              <w:left w:val="nil"/>
              <w:bottom w:val="nil"/>
              <w:right w:val="nil"/>
            </w:tcBorders>
            <w:shd w:val="clear" w:color="auto" w:fill="auto"/>
            <w:noWrap/>
            <w:vAlign w:val="center"/>
            <w:hideMark/>
          </w:tcPr>
          <w:p w14:paraId="393A8D9F"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670.70</w:t>
            </w:r>
          </w:p>
        </w:tc>
        <w:tc>
          <w:tcPr>
            <w:tcW w:w="0" w:type="auto"/>
            <w:tcBorders>
              <w:top w:val="nil"/>
              <w:left w:val="nil"/>
              <w:bottom w:val="nil"/>
              <w:right w:val="nil"/>
            </w:tcBorders>
            <w:shd w:val="clear" w:color="auto" w:fill="auto"/>
            <w:noWrap/>
            <w:vAlign w:val="center"/>
            <w:hideMark/>
          </w:tcPr>
          <w:p w14:paraId="1657CFFA"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3.272E-151</w:t>
            </w:r>
          </w:p>
        </w:tc>
        <w:tc>
          <w:tcPr>
            <w:tcW w:w="0" w:type="auto"/>
            <w:tcBorders>
              <w:top w:val="nil"/>
              <w:left w:val="nil"/>
              <w:bottom w:val="nil"/>
              <w:right w:val="single" w:sz="4" w:space="0" w:color="auto"/>
            </w:tcBorders>
            <w:shd w:val="clear" w:color="auto" w:fill="auto"/>
            <w:noWrap/>
            <w:vAlign w:val="center"/>
            <w:hideMark/>
          </w:tcPr>
          <w:p w14:paraId="41D25AAC"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w:t>
            </w:r>
          </w:p>
        </w:tc>
      </w:tr>
      <w:tr w:rsidR="00E728AC" w:rsidRPr="006B00A3" w14:paraId="39720E26"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56F46F5F"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proofErr w:type="gramStart"/>
            <w:r w:rsidRPr="006B00A3">
              <w:rPr>
                <w:rFonts w:ascii="Times New Roman" w:eastAsia="Times New Roman" w:hAnsi="Times New Roman" w:cs="Times New Roman"/>
                <w:color w:val="000000"/>
                <w:sz w:val="18"/>
                <w:szCs w:val="18"/>
              </w:rPr>
              <w:t>Location:Test</w:t>
            </w:r>
            <w:proofErr w:type="gramEnd"/>
            <w:r w:rsidRPr="006B00A3">
              <w:rPr>
                <w:rFonts w:ascii="Times New Roman" w:eastAsia="Times New Roman" w:hAnsi="Times New Roman" w:cs="Times New Roman"/>
                <w:color w:val="000000"/>
                <w:sz w:val="18"/>
                <w:szCs w:val="18"/>
              </w:rPr>
              <w:t xml:space="preserve"> Level</w:t>
            </w:r>
          </w:p>
        </w:tc>
        <w:tc>
          <w:tcPr>
            <w:tcW w:w="0" w:type="auto"/>
            <w:tcBorders>
              <w:top w:val="nil"/>
              <w:left w:val="nil"/>
              <w:bottom w:val="nil"/>
              <w:right w:val="nil"/>
            </w:tcBorders>
            <w:shd w:val="clear" w:color="auto" w:fill="auto"/>
            <w:noWrap/>
            <w:vAlign w:val="center"/>
            <w:hideMark/>
          </w:tcPr>
          <w:p w14:paraId="7A6176FC"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8</w:t>
            </w:r>
          </w:p>
        </w:tc>
        <w:tc>
          <w:tcPr>
            <w:tcW w:w="0" w:type="auto"/>
            <w:tcBorders>
              <w:top w:val="nil"/>
              <w:left w:val="nil"/>
              <w:bottom w:val="nil"/>
              <w:right w:val="nil"/>
            </w:tcBorders>
            <w:shd w:val="clear" w:color="auto" w:fill="auto"/>
            <w:noWrap/>
            <w:vAlign w:val="center"/>
            <w:hideMark/>
          </w:tcPr>
          <w:p w14:paraId="081E9BD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10739.26</w:t>
            </w:r>
          </w:p>
        </w:tc>
        <w:tc>
          <w:tcPr>
            <w:tcW w:w="0" w:type="auto"/>
            <w:tcBorders>
              <w:top w:val="nil"/>
              <w:left w:val="nil"/>
              <w:bottom w:val="nil"/>
              <w:right w:val="nil"/>
            </w:tcBorders>
            <w:shd w:val="clear" w:color="auto" w:fill="auto"/>
            <w:noWrap/>
            <w:vAlign w:val="center"/>
            <w:hideMark/>
          </w:tcPr>
          <w:p w14:paraId="194CFEA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1342.41</w:t>
            </w:r>
          </w:p>
        </w:tc>
        <w:tc>
          <w:tcPr>
            <w:tcW w:w="0" w:type="auto"/>
            <w:tcBorders>
              <w:top w:val="nil"/>
              <w:left w:val="nil"/>
              <w:bottom w:val="nil"/>
              <w:right w:val="nil"/>
            </w:tcBorders>
            <w:shd w:val="clear" w:color="auto" w:fill="auto"/>
            <w:noWrap/>
            <w:vAlign w:val="center"/>
            <w:hideMark/>
          </w:tcPr>
          <w:p w14:paraId="39D19F43"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6.09</w:t>
            </w:r>
          </w:p>
        </w:tc>
        <w:tc>
          <w:tcPr>
            <w:tcW w:w="0" w:type="auto"/>
            <w:tcBorders>
              <w:top w:val="nil"/>
              <w:left w:val="nil"/>
              <w:bottom w:val="nil"/>
              <w:right w:val="nil"/>
            </w:tcBorders>
            <w:shd w:val="clear" w:color="auto" w:fill="auto"/>
            <w:noWrap/>
            <w:vAlign w:val="center"/>
            <w:hideMark/>
          </w:tcPr>
          <w:p w14:paraId="39D7A45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2.7012E-07</w:t>
            </w:r>
          </w:p>
        </w:tc>
        <w:tc>
          <w:tcPr>
            <w:tcW w:w="0" w:type="auto"/>
            <w:tcBorders>
              <w:top w:val="nil"/>
              <w:left w:val="nil"/>
              <w:bottom w:val="nil"/>
              <w:right w:val="single" w:sz="4" w:space="0" w:color="auto"/>
            </w:tcBorders>
            <w:shd w:val="clear" w:color="auto" w:fill="auto"/>
            <w:noWrap/>
            <w:vAlign w:val="center"/>
            <w:hideMark/>
          </w:tcPr>
          <w:p w14:paraId="20C8264D"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w:t>
            </w:r>
          </w:p>
        </w:tc>
      </w:tr>
      <w:tr w:rsidR="00E728AC" w:rsidRPr="006B00A3" w14:paraId="1D7B3058"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679587CB"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xml:space="preserve">Test </w:t>
            </w:r>
            <w:proofErr w:type="spellStart"/>
            <w:proofErr w:type="gramStart"/>
            <w:r w:rsidRPr="006B00A3">
              <w:rPr>
                <w:rFonts w:ascii="Times New Roman" w:eastAsia="Times New Roman" w:hAnsi="Times New Roman" w:cs="Times New Roman"/>
                <w:color w:val="000000"/>
                <w:sz w:val="18"/>
                <w:szCs w:val="18"/>
              </w:rPr>
              <w:t>Level:Border</w:t>
            </w:r>
            <w:proofErr w:type="spellEnd"/>
            <w:proofErr w:type="gramEnd"/>
          </w:p>
        </w:tc>
        <w:tc>
          <w:tcPr>
            <w:tcW w:w="0" w:type="auto"/>
            <w:tcBorders>
              <w:top w:val="nil"/>
              <w:left w:val="nil"/>
              <w:bottom w:val="nil"/>
              <w:right w:val="nil"/>
            </w:tcBorders>
            <w:shd w:val="clear" w:color="auto" w:fill="auto"/>
            <w:noWrap/>
            <w:vAlign w:val="center"/>
            <w:hideMark/>
          </w:tcPr>
          <w:p w14:paraId="6E87553A"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w:t>
            </w:r>
          </w:p>
        </w:tc>
        <w:tc>
          <w:tcPr>
            <w:tcW w:w="0" w:type="auto"/>
            <w:tcBorders>
              <w:top w:val="nil"/>
              <w:left w:val="nil"/>
              <w:bottom w:val="nil"/>
              <w:right w:val="nil"/>
            </w:tcBorders>
            <w:shd w:val="clear" w:color="auto" w:fill="auto"/>
            <w:noWrap/>
            <w:vAlign w:val="center"/>
            <w:hideMark/>
          </w:tcPr>
          <w:p w14:paraId="58DD942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7366.72</w:t>
            </w:r>
          </w:p>
        </w:tc>
        <w:tc>
          <w:tcPr>
            <w:tcW w:w="0" w:type="auto"/>
            <w:tcBorders>
              <w:top w:val="nil"/>
              <w:left w:val="nil"/>
              <w:bottom w:val="nil"/>
              <w:right w:val="nil"/>
            </w:tcBorders>
            <w:shd w:val="clear" w:color="auto" w:fill="auto"/>
            <w:noWrap/>
            <w:vAlign w:val="center"/>
            <w:hideMark/>
          </w:tcPr>
          <w:p w14:paraId="478935D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1841.68</w:t>
            </w:r>
          </w:p>
        </w:tc>
        <w:tc>
          <w:tcPr>
            <w:tcW w:w="0" w:type="auto"/>
            <w:tcBorders>
              <w:top w:val="nil"/>
              <w:left w:val="nil"/>
              <w:bottom w:val="nil"/>
              <w:right w:val="nil"/>
            </w:tcBorders>
            <w:shd w:val="clear" w:color="auto" w:fill="auto"/>
            <w:noWrap/>
            <w:vAlign w:val="center"/>
            <w:hideMark/>
          </w:tcPr>
          <w:p w14:paraId="75E46B19"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8.36</w:t>
            </w:r>
          </w:p>
        </w:tc>
        <w:tc>
          <w:tcPr>
            <w:tcW w:w="0" w:type="auto"/>
            <w:tcBorders>
              <w:top w:val="nil"/>
              <w:left w:val="nil"/>
              <w:bottom w:val="nil"/>
              <w:right w:val="nil"/>
            </w:tcBorders>
            <w:shd w:val="clear" w:color="auto" w:fill="auto"/>
            <w:noWrap/>
            <w:vAlign w:val="center"/>
            <w:hideMark/>
          </w:tcPr>
          <w:p w14:paraId="56ED9C09"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2.0452E-06</w:t>
            </w:r>
          </w:p>
        </w:tc>
        <w:tc>
          <w:tcPr>
            <w:tcW w:w="0" w:type="auto"/>
            <w:tcBorders>
              <w:top w:val="nil"/>
              <w:left w:val="nil"/>
              <w:bottom w:val="nil"/>
              <w:right w:val="single" w:sz="4" w:space="0" w:color="auto"/>
            </w:tcBorders>
            <w:shd w:val="clear" w:color="auto" w:fill="auto"/>
            <w:noWrap/>
            <w:vAlign w:val="center"/>
            <w:hideMark/>
          </w:tcPr>
          <w:p w14:paraId="7487EC2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w:t>
            </w:r>
          </w:p>
        </w:tc>
      </w:tr>
      <w:tr w:rsidR="00E728AC" w:rsidRPr="006B00A3" w14:paraId="0C29FD20"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19FA5ED6"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Hybrid</w:t>
            </w:r>
          </w:p>
        </w:tc>
        <w:tc>
          <w:tcPr>
            <w:tcW w:w="0" w:type="auto"/>
            <w:tcBorders>
              <w:top w:val="nil"/>
              <w:left w:val="nil"/>
              <w:bottom w:val="nil"/>
              <w:right w:val="nil"/>
            </w:tcBorders>
            <w:shd w:val="clear" w:color="auto" w:fill="auto"/>
            <w:noWrap/>
            <w:vAlign w:val="center"/>
            <w:hideMark/>
          </w:tcPr>
          <w:p w14:paraId="3514FA6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w:t>
            </w:r>
          </w:p>
        </w:tc>
        <w:tc>
          <w:tcPr>
            <w:tcW w:w="0" w:type="auto"/>
            <w:tcBorders>
              <w:top w:val="nil"/>
              <w:left w:val="nil"/>
              <w:bottom w:val="nil"/>
              <w:right w:val="nil"/>
            </w:tcBorders>
            <w:shd w:val="clear" w:color="auto" w:fill="auto"/>
            <w:noWrap/>
            <w:vAlign w:val="center"/>
            <w:hideMark/>
          </w:tcPr>
          <w:p w14:paraId="00D81AC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4689.51</w:t>
            </w:r>
          </w:p>
        </w:tc>
        <w:tc>
          <w:tcPr>
            <w:tcW w:w="0" w:type="auto"/>
            <w:tcBorders>
              <w:top w:val="nil"/>
              <w:left w:val="nil"/>
              <w:bottom w:val="nil"/>
              <w:right w:val="nil"/>
            </w:tcBorders>
            <w:shd w:val="clear" w:color="auto" w:fill="auto"/>
            <w:noWrap/>
            <w:vAlign w:val="center"/>
            <w:hideMark/>
          </w:tcPr>
          <w:p w14:paraId="7D878BA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4689.51</w:t>
            </w:r>
          </w:p>
        </w:tc>
        <w:tc>
          <w:tcPr>
            <w:tcW w:w="0" w:type="auto"/>
            <w:tcBorders>
              <w:top w:val="nil"/>
              <w:left w:val="nil"/>
              <w:bottom w:val="nil"/>
              <w:right w:val="nil"/>
            </w:tcBorders>
            <w:shd w:val="clear" w:color="auto" w:fill="auto"/>
            <w:noWrap/>
            <w:vAlign w:val="center"/>
            <w:hideMark/>
          </w:tcPr>
          <w:p w14:paraId="54052CDB"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21.29</w:t>
            </w:r>
          </w:p>
        </w:tc>
        <w:tc>
          <w:tcPr>
            <w:tcW w:w="0" w:type="auto"/>
            <w:tcBorders>
              <w:top w:val="nil"/>
              <w:left w:val="nil"/>
              <w:bottom w:val="nil"/>
              <w:right w:val="nil"/>
            </w:tcBorders>
            <w:shd w:val="clear" w:color="auto" w:fill="auto"/>
            <w:noWrap/>
            <w:vAlign w:val="center"/>
            <w:hideMark/>
          </w:tcPr>
          <w:p w14:paraId="6596B2EF"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5.7931E-06</w:t>
            </w:r>
          </w:p>
        </w:tc>
        <w:tc>
          <w:tcPr>
            <w:tcW w:w="0" w:type="auto"/>
            <w:tcBorders>
              <w:top w:val="nil"/>
              <w:left w:val="nil"/>
              <w:bottom w:val="nil"/>
              <w:right w:val="single" w:sz="4" w:space="0" w:color="auto"/>
            </w:tcBorders>
            <w:shd w:val="clear" w:color="auto" w:fill="auto"/>
            <w:noWrap/>
            <w:vAlign w:val="center"/>
            <w:hideMark/>
          </w:tcPr>
          <w:p w14:paraId="615B71CF"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w:t>
            </w:r>
          </w:p>
        </w:tc>
      </w:tr>
      <w:tr w:rsidR="00E728AC" w:rsidRPr="006B00A3" w14:paraId="6BC7509E"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41E06FD2"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proofErr w:type="spellStart"/>
            <w:proofErr w:type="gramStart"/>
            <w:r w:rsidRPr="006B00A3">
              <w:rPr>
                <w:rFonts w:ascii="Times New Roman" w:eastAsia="Times New Roman" w:hAnsi="Times New Roman" w:cs="Times New Roman"/>
                <w:color w:val="000000"/>
                <w:sz w:val="18"/>
                <w:szCs w:val="18"/>
              </w:rPr>
              <w:t>Location:Hybrid</w:t>
            </w:r>
            <w:proofErr w:type="spellEnd"/>
            <w:proofErr w:type="gramEnd"/>
          </w:p>
        </w:tc>
        <w:tc>
          <w:tcPr>
            <w:tcW w:w="0" w:type="auto"/>
            <w:tcBorders>
              <w:top w:val="nil"/>
              <w:left w:val="nil"/>
              <w:bottom w:val="nil"/>
              <w:right w:val="nil"/>
            </w:tcBorders>
            <w:shd w:val="clear" w:color="auto" w:fill="auto"/>
            <w:noWrap/>
            <w:vAlign w:val="center"/>
            <w:hideMark/>
          </w:tcPr>
          <w:p w14:paraId="5A2E91CC"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w:t>
            </w:r>
          </w:p>
        </w:tc>
        <w:tc>
          <w:tcPr>
            <w:tcW w:w="0" w:type="auto"/>
            <w:tcBorders>
              <w:top w:val="nil"/>
              <w:left w:val="nil"/>
              <w:bottom w:val="nil"/>
              <w:right w:val="nil"/>
            </w:tcBorders>
            <w:shd w:val="clear" w:color="auto" w:fill="auto"/>
            <w:noWrap/>
            <w:vAlign w:val="center"/>
            <w:hideMark/>
          </w:tcPr>
          <w:p w14:paraId="479C1607"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6817.77</w:t>
            </w:r>
          </w:p>
        </w:tc>
        <w:tc>
          <w:tcPr>
            <w:tcW w:w="0" w:type="auto"/>
            <w:tcBorders>
              <w:top w:val="nil"/>
              <w:left w:val="nil"/>
              <w:bottom w:val="nil"/>
              <w:right w:val="nil"/>
            </w:tcBorders>
            <w:shd w:val="clear" w:color="auto" w:fill="auto"/>
            <w:noWrap/>
            <w:vAlign w:val="center"/>
            <w:hideMark/>
          </w:tcPr>
          <w:p w14:paraId="4A05D8F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1704.44</w:t>
            </w:r>
          </w:p>
        </w:tc>
        <w:tc>
          <w:tcPr>
            <w:tcW w:w="0" w:type="auto"/>
            <w:tcBorders>
              <w:top w:val="nil"/>
              <w:left w:val="nil"/>
              <w:bottom w:val="nil"/>
              <w:right w:val="nil"/>
            </w:tcBorders>
            <w:shd w:val="clear" w:color="auto" w:fill="auto"/>
            <w:noWrap/>
            <w:vAlign w:val="center"/>
            <w:hideMark/>
          </w:tcPr>
          <w:p w14:paraId="5D6268E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7.74</w:t>
            </w:r>
          </w:p>
        </w:tc>
        <w:tc>
          <w:tcPr>
            <w:tcW w:w="0" w:type="auto"/>
            <w:tcBorders>
              <w:top w:val="nil"/>
              <w:left w:val="nil"/>
              <w:bottom w:val="nil"/>
              <w:right w:val="nil"/>
            </w:tcBorders>
            <w:shd w:val="clear" w:color="auto" w:fill="auto"/>
            <w:noWrap/>
            <w:vAlign w:val="center"/>
            <w:hideMark/>
          </w:tcPr>
          <w:p w14:paraId="2360587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5.9214E-06</w:t>
            </w:r>
          </w:p>
        </w:tc>
        <w:tc>
          <w:tcPr>
            <w:tcW w:w="0" w:type="auto"/>
            <w:tcBorders>
              <w:top w:val="nil"/>
              <w:left w:val="nil"/>
              <w:bottom w:val="nil"/>
              <w:right w:val="single" w:sz="4" w:space="0" w:color="auto"/>
            </w:tcBorders>
            <w:shd w:val="clear" w:color="auto" w:fill="auto"/>
            <w:noWrap/>
            <w:vAlign w:val="center"/>
            <w:hideMark/>
          </w:tcPr>
          <w:p w14:paraId="422DA2B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w:t>
            </w:r>
          </w:p>
        </w:tc>
      </w:tr>
      <w:tr w:rsidR="00E728AC" w:rsidRPr="006B00A3" w14:paraId="64F26097"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586CA1F3"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Test Level</w:t>
            </w:r>
          </w:p>
        </w:tc>
        <w:tc>
          <w:tcPr>
            <w:tcW w:w="0" w:type="auto"/>
            <w:tcBorders>
              <w:top w:val="nil"/>
              <w:left w:val="nil"/>
              <w:bottom w:val="nil"/>
              <w:right w:val="nil"/>
            </w:tcBorders>
            <w:shd w:val="clear" w:color="auto" w:fill="auto"/>
            <w:noWrap/>
            <w:vAlign w:val="center"/>
            <w:hideMark/>
          </w:tcPr>
          <w:p w14:paraId="5A8DDE7D"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w:t>
            </w:r>
          </w:p>
        </w:tc>
        <w:tc>
          <w:tcPr>
            <w:tcW w:w="0" w:type="auto"/>
            <w:tcBorders>
              <w:top w:val="nil"/>
              <w:left w:val="nil"/>
              <w:bottom w:val="nil"/>
              <w:right w:val="nil"/>
            </w:tcBorders>
            <w:shd w:val="clear" w:color="auto" w:fill="auto"/>
            <w:noWrap/>
            <w:vAlign w:val="center"/>
            <w:hideMark/>
          </w:tcPr>
          <w:p w14:paraId="0F9D3AE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5327.97</w:t>
            </w:r>
          </w:p>
        </w:tc>
        <w:tc>
          <w:tcPr>
            <w:tcW w:w="0" w:type="auto"/>
            <w:tcBorders>
              <w:top w:val="nil"/>
              <w:left w:val="nil"/>
              <w:bottom w:val="nil"/>
              <w:right w:val="nil"/>
            </w:tcBorders>
            <w:shd w:val="clear" w:color="auto" w:fill="auto"/>
            <w:noWrap/>
            <w:vAlign w:val="center"/>
            <w:hideMark/>
          </w:tcPr>
          <w:p w14:paraId="1DE8789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2663.99</w:t>
            </w:r>
          </w:p>
        </w:tc>
        <w:tc>
          <w:tcPr>
            <w:tcW w:w="0" w:type="auto"/>
            <w:tcBorders>
              <w:top w:val="nil"/>
              <w:left w:val="nil"/>
              <w:bottom w:val="nil"/>
              <w:right w:val="nil"/>
            </w:tcBorders>
            <w:shd w:val="clear" w:color="auto" w:fill="auto"/>
            <w:noWrap/>
            <w:vAlign w:val="center"/>
            <w:hideMark/>
          </w:tcPr>
          <w:p w14:paraId="7A6640AB"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12.09</w:t>
            </w:r>
          </w:p>
        </w:tc>
        <w:tc>
          <w:tcPr>
            <w:tcW w:w="0" w:type="auto"/>
            <w:tcBorders>
              <w:top w:val="nil"/>
              <w:left w:val="nil"/>
              <w:bottom w:val="nil"/>
              <w:right w:val="nil"/>
            </w:tcBorders>
            <w:shd w:val="clear" w:color="auto" w:fill="auto"/>
            <w:noWrap/>
            <w:vAlign w:val="center"/>
            <w:hideMark/>
          </w:tcPr>
          <w:p w14:paraId="3FCBD2D6"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8.7691E-06</w:t>
            </w:r>
          </w:p>
        </w:tc>
        <w:tc>
          <w:tcPr>
            <w:tcW w:w="0" w:type="auto"/>
            <w:tcBorders>
              <w:top w:val="nil"/>
              <w:left w:val="nil"/>
              <w:bottom w:val="nil"/>
              <w:right w:val="single" w:sz="4" w:space="0" w:color="auto"/>
            </w:tcBorders>
            <w:shd w:val="clear" w:color="auto" w:fill="auto"/>
            <w:noWrap/>
            <w:vAlign w:val="center"/>
            <w:hideMark/>
          </w:tcPr>
          <w:p w14:paraId="0964392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w:t>
            </w:r>
          </w:p>
        </w:tc>
      </w:tr>
      <w:tr w:rsidR="00E728AC" w:rsidRPr="006B00A3" w14:paraId="1580B725"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41707A9D"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proofErr w:type="spellStart"/>
            <w:proofErr w:type="gramStart"/>
            <w:r w:rsidRPr="006B00A3">
              <w:rPr>
                <w:rFonts w:ascii="Times New Roman" w:eastAsia="Times New Roman" w:hAnsi="Times New Roman" w:cs="Times New Roman"/>
                <w:color w:val="000000"/>
                <w:sz w:val="18"/>
                <w:szCs w:val="18"/>
              </w:rPr>
              <w:t>Location:Border</w:t>
            </w:r>
            <w:proofErr w:type="spellEnd"/>
            <w:proofErr w:type="gramEnd"/>
          </w:p>
        </w:tc>
        <w:tc>
          <w:tcPr>
            <w:tcW w:w="0" w:type="auto"/>
            <w:tcBorders>
              <w:top w:val="nil"/>
              <w:left w:val="nil"/>
              <w:bottom w:val="nil"/>
              <w:right w:val="nil"/>
            </w:tcBorders>
            <w:shd w:val="clear" w:color="auto" w:fill="auto"/>
            <w:noWrap/>
            <w:vAlign w:val="center"/>
            <w:hideMark/>
          </w:tcPr>
          <w:p w14:paraId="131CB93F"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8</w:t>
            </w:r>
          </w:p>
        </w:tc>
        <w:tc>
          <w:tcPr>
            <w:tcW w:w="0" w:type="auto"/>
            <w:tcBorders>
              <w:top w:val="nil"/>
              <w:left w:val="nil"/>
              <w:bottom w:val="nil"/>
              <w:right w:val="nil"/>
            </w:tcBorders>
            <w:shd w:val="clear" w:color="auto" w:fill="auto"/>
            <w:noWrap/>
            <w:vAlign w:val="center"/>
            <w:hideMark/>
          </w:tcPr>
          <w:p w14:paraId="4FFB620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8086.06</w:t>
            </w:r>
          </w:p>
        </w:tc>
        <w:tc>
          <w:tcPr>
            <w:tcW w:w="0" w:type="auto"/>
            <w:tcBorders>
              <w:top w:val="nil"/>
              <w:left w:val="nil"/>
              <w:bottom w:val="nil"/>
              <w:right w:val="nil"/>
            </w:tcBorders>
            <w:shd w:val="clear" w:color="auto" w:fill="auto"/>
            <w:noWrap/>
            <w:vAlign w:val="center"/>
            <w:hideMark/>
          </w:tcPr>
          <w:p w14:paraId="79ED877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1010.76</w:t>
            </w:r>
          </w:p>
        </w:tc>
        <w:tc>
          <w:tcPr>
            <w:tcW w:w="0" w:type="auto"/>
            <w:tcBorders>
              <w:top w:val="nil"/>
              <w:left w:val="nil"/>
              <w:bottom w:val="nil"/>
              <w:right w:val="nil"/>
            </w:tcBorders>
            <w:shd w:val="clear" w:color="auto" w:fill="auto"/>
            <w:noWrap/>
            <w:vAlign w:val="center"/>
            <w:hideMark/>
          </w:tcPr>
          <w:p w14:paraId="28725B36"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4.59</w:t>
            </w:r>
          </w:p>
        </w:tc>
        <w:tc>
          <w:tcPr>
            <w:tcW w:w="0" w:type="auto"/>
            <w:tcBorders>
              <w:top w:val="nil"/>
              <w:left w:val="nil"/>
              <w:bottom w:val="nil"/>
              <w:right w:val="nil"/>
            </w:tcBorders>
            <w:shd w:val="clear" w:color="auto" w:fill="auto"/>
            <w:noWrap/>
            <w:vAlign w:val="center"/>
            <w:hideMark/>
          </w:tcPr>
          <w:p w14:paraId="4621FA03"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2.6494E-05</w:t>
            </w:r>
          </w:p>
        </w:tc>
        <w:tc>
          <w:tcPr>
            <w:tcW w:w="0" w:type="auto"/>
            <w:tcBorders>
              <w:top w:val="nil"/>
              <w:left w:val="nil"/>
              <w:bottom w:val="nil"/>
              <w:right w:val="single" w:sz="4" w:space="0" w:color="auto"/>
            </w:tcBorders>
            <w:shd w:val="clear" w:color="auto" w:fill="auto"/>
            <w:noWrap/>
            <w:vAlign w:val="center"/>
            <w:hideMark/>
          </w:tcPr>
          <w:p w14:paraId="2081254D"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w:t>
            </w:r>
          </w:p>
        </w:tc>
      </w:tr>
      <w:tr w:rsidR="00E728AC" w:rsidRPr="006B00A3" w14:paraId="2788F380"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05FEB474"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Border</w:t>
            </w:r>
          </w:p>
        </w:tc>
        <w:tc>
          <w:tcPr>
            <w:tcW w:w="0" w:type="auto"/>
            <w:tcBorders>
              <w:top w:val="nil"/>
              <w:left w:val="nil"/>
              <w:bottom w:val="nil"/>
              <w:right w:val="nil"/>
            </w:tcBorders>
            <w:shd w:val="clear" w:color="auto" w:fill="auto"/>
            <w:noWrap/>
            <w:vAlign w:val="center"/>
            <w:hideMark/>
          </w:tcPr>
          <w:p w14:paraId="175D677D"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w:t>
            </w:r>
          </w:p>
        </w:tc>
        <w:tc>
          <w:tcPr>
            <w:tcW w:w="0" w:type="auto"/>
            <w:tcBorders>
              <w:top w:val="nil"/>
              <w:left w:val="nil"/>
              <w:bottom w:val="nil"/>
              <w:right w:val="nil"/>
            </w:tcBorders>
            <w:shd w:val="clear" w:color="auto" w:fill="auto"/>
            <w:noWrap/>
            <w:vAlign w:val="center"/>
            <w:hideMark/>
          </w:tcPr>
          <w:p w14:paraId="7557D35D"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4799.65</w:t>
            </w:r>
          </w:p>
        </w:tc>
        <w:tc>
          <w:tcPr>
            <w:tcW w:w="0" w:type="auto"/>
            <w:tcBorders>
              <w:top w:val="nil"/>
              <w:left w:val="nil"/>
              <w:bottom w:val="nil"/>
              <w:right w:val="nil"/>
            </w:tcBorders>
            <w:shd w:val="clear" w:color="auto" w:fill="auto"/>
            <w:noWrap/>
            <w:vAlign w:val="center"/>
            <w:hideMark/>
          </w:tcPr>
          <w:p w14:paraId="45549663"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2399.83</w:t>
            </w:r>
          </w:p>
        </w:tc>
        <w:tc>
          <w:tcPr>
            <w:tcW w:w="0" w:type="auto"/>
            <w:tcBorders>
              <w:top w:val="nil"/>
              <w:left w:val="nil"/>
              <w:bottom w:val="nil"/>
              <w:right w:val="nil"/>
            </w:tcBorders>
            <w:shd w:val="clear" w:color="auto" w:fill="auto"/>
            <w:noWrap/>
            <w:vAlign w:val="center"/>
            <w:hideMark/>
          </w:tcPr>
          <w:p w14:paraId="591A3AB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10.89</w:t>
            </w:r>
          </w:p>
        </w:tc>
        <w:tc>
          <w:tcPr>
            <w:tcW w:w="0" w:type="auto"/>
            <w:tcBorders>
              <w:top w:val="nil"/>
              <w:left w:val="nil"/>
              <w:bottom w:val="nil"/>
              <w:right w:val="nil"/>
            </w:tcBorders>
            <w:shd w:val="clear" w:color="auto" w:fill="auto"/>
            <w:noWrap/>
            <w:vAlign w:val="center"/>
            <w:hideMark/>
          </w:tcPr>
          <w:p w14:paraId="5E4A7343"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2.6778E-05</w:t>
            </w:r>
          </w:p>
        </w:tc>
        <w:tc>
          <w:tcPr>
            <w:tcW w:w="0" w:type="auto"/>
            <w:tcBorders>
              <w:top w:val="nil"/>
              <w:left w:val="nil"/>
              <w:bottom w:val="nil"/>
              <w:right w:val="single" w:sz="4" w:space="0" w:color="auto"/>
            </w:tcBorders>
            <w:shd w:val="clear" w:color="auto" w:fill="auto"/>
            <w:noWrap/>
            <w:vAlign w:val="center"/>
            <w:hideMark/>
          </w:tcPr>
          <w:p w14:paraId="6934BECF"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w:t>
            </w:r>
          </w:p>
        </w:tc>
      </w:tr>
      <w:tr w:rsidR="00E728AC" w:rsidRPr="006B00A3" w14:paraId="00E67EB3"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4BF24958"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xml:space="preserve">Test </w:t>
            </w:r>
            <w:proofErr w:type="spellStart"/>
            <w:proofErr w:type="gramStart"/>
            <w:r w:rsidRPr="006B00A3">
              <w:rPr>
                <w:rFonts w:ascii="Times New Roman" w:eastAsia="Times New Roman" w:hAnsi="Times New Roman" w:cs="Times New Roman"/>
                <w:color w:val="000000"/>
                <w:sz w:val="18"/>
                <w:szCs w:val="18"/>
              </w:rPr>
              <w:t>Level:Hybrid</w:t>
            </w:r>
            <w:proofErr w:type="spellEnd"/>
            <w:proofErr w:type="gramEnd"/>
          </w:p>
        </w:tc>
        <w:tc>
          <w:tcPr>
            <w:tcW w:w="0" w:type="auto"/>
            <w:tcBorders>
              <w:top w:val="nil"/>
              <w:left w:val="nil"/>
              <w:bottom w:val="nil"/>
              <w:right w:val="nil"/>
            </w:tcBorders>
            <w:shd w:val="clear" w:color="auto" w:fill="auto"/>
            <w:noWrap/>
            <w:vAlign w:val="center"/>
            <w:hideMark/>
          </w:tcPr>
          <w:p w14:paraId="28F498A0"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w:t>
            </w:r>
          </w:p>
        </w:tc>
        <w:tc>
          <w:tcPr>
            <w:tcW w:w="0" w:type="auto"/>
            <w:tcBorders>
              <w:top w:val="nil"/>
              <w:left w:val="nil"/>
              <w:bottom w:val="nil"/>
              <w:right w:val="nil"/>
            </w:tcBorders>
            <w:shd w:val="clear" w:color="auto" w:fill="auto"/>
            <w:noWrap/>
            <w:vAlign w:val="center"/>
            <w:hideMark/>
          </w:tcPr>
          <w:p w14:paraId="4A8FFBE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2128.66</w:t>
            </w:r>
          </w:p>
        </w:tc>
        <w:tc>
          <w:tcPr>
            <w:tcW w:w="0" w:type="auto"/>
            <w:tcBorders>
              <w:top w:val="nil"/>
              <w:left w:val="nil"/>
              <w:bottom w:val="nil"/>
              <w:right w:val="nil"/>
            </w:tcBorders>
            <w:shd w:val="clear" w:color="auto" w:fill="auto"/>
            <w:noWrap/>
            <w:vAlign w:val="center"/>
            <w:hideMark/>
          </w:tcPr>
          <w:p w14:paraId="10C0B01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1064.33</w:t>
            </w:r>
          </w:p>
        </w:tc>
        <w:tc>
          <w:tcPr>
            <w:tcW w:w="0" w:type="auto"/>
            <w:tcBorders>
              <w:top w:val="nil"/>
              <w:left w:val="nil"/>
              <w:bottom w:val="nil"/>
              <w:right w:val="nil"/>
            </w:tcBorders>
            <w:shd w:val="clear" w:color="auto" w:fill="auto"/>
            <w:noWrap/>
            <w:vAlign w:val="center"/>
            <w:hideMark/>
          </w:tcPr>
          <w:p w14:paraId="4B2FC83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4.83</w:t>
            </w:r>
          </w:p>
        </w:tc>
        <w:tc>
          <w:tcPr>
            <w:tcW w:w="0" w:type="auto"/>
            <w:tcBorders>
              <w:top w:val="nil"/>
              <w:left w:val="nil"/>
              <w:bottom w:val="nil"/>
              <w:right w:val="nil"/>
            </w:tcBorders>
            <w:shd w:val="clear" w:color="auto" w:fill="auto"/>
            <w:noWrap/>
            <w:vAlign w:val="center"/>
            <w:hideMark/>
          </w:tcPr>
          <w:p w14:paraId="03206409"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0.00858594</w:t>
            </w:r>
          </w:p>
        </w:tc>
        <w:tc>
          <w:tcPr>
            <w:tcW w:w="0" w:type="auto"/>
            <w:tcBorders>
              <w:top w:val="nil"/>
              <w:left w:val="nil"/>
              <w:bottom w:val="nil"/>
              <w:right w:val="single" w:sz="4" w:space="0" w:color="auto"/>
            </w:tcBorders>
            <w:shd w:val="clear" w:color="auto" w:fill="auto"/>
            <w:noWrap/>
            <w:vAlign w:val="center"/>
            <w:hideMark/>
          </w:tcPr>
          <w:p w14:paraId="0CAA6B63"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w:t>
            </w:r>
          </w:p>
        </w:tc>
      </w:tr>
      <w:tr w:rsidR="00E728AC" w:rsidRPr="006B00A3" w14:paraId="493A217C"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2597594F"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proofErr w:type="gramStart"/>
            <w:r w:rsidRPr="006B00A3">
              <w:rPr>
                <w:rFonts w:ascii="Times New Roman" w:eastAsia="Times New Roman" w:hAnsi="Times New Roman" w:cs="Times New Roman"/>
                <w:color w:val="000000"/>
                <w:sz w:val="18"/>
                <w:szCs w:val="18"/>
              </w:rPr>
              <w:t>Location:Test</w:t>
            </w:r>
            <w:proofErr w:type="gramEnd"/>
            <w:r w:rsidRPr="006B00A3">
              <w:rPr>
                <w:rFonts w:ascii="Times New Roman" w:eastAsia="Times New Roman" w:hAnsi="Times New Roman" w:cs="Times New Roman"/>
                <w:color w:val="000000"/>
                <w:sz w:val="18"/>
                <w:szCs w:val="18"/>
              </w:rPr>
              <w:t xml:space="preserve"> </w:t>
            </w:r>
            <w:proofErr w:type="spellStart"/>
            <w:r w:rsidRPr="006B00A3">
              <w:rPr>
                <w:rFonts w:ascii="Times New Roman" w:eastAsia="Times New Roman" w:hAnsi="Times New Roman" w:cs="Times New Roman"/>
                <w:color w:val="000000"/>
                <w:sz w:val="18"/>
                <w:szCs w:val="18"/>
              </w:rPr>
              <w:t>Level:Border</w:t>
            </w:r>
            <w:proofErr w:type="spellEnd"/>
          </w:p>
        </w:tc>
        <w:tc>
          <w:tcPr>
            <w:tcW w:w="0" w:type="auto"/>
            <w:tcBorders>
              <w:top w:val="nil"/>
              <w:left w:val="nil"/>
              <w:bottom w:val="nil"/>
              <w:right w:val="nil"/>
            </w:tcBorders>
            <w:shd w:val="clear" w:color="auto" w:fill="auto"/>
            <w:noWrap/>
            <w:vAlign w:val="center"/>
            <w:hideMark/>
          </w:tcPr>
          <w:p w14:paraId="3A49F070"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16</w:t>
            </w:r>
          </w:p>
        </w:tc>
        <w:tc>
          <w:tcPr>
            <w:tcW w:w="0" w:type="auto"/>
            <w:tcBorders>
              <w:top w:val="nil"/>
              <w:left w:val="nil"/>
              <w:bottom w:val="nil"/>
              <w:right w:val="nil"/>
            </w:tcBorders>
            <w:shd w:val="clear" w:color="auto" w:fill="auto"/>
            <w:noWrap/>
            <w:vAlign w:val="center"/>
            <w:hideMark/>
          </w:tcPr>
          <w:p w14:paraId="4199D4BD"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5709.30</w:t>
            </w:r>
          </w:p>
        </w:tc>
        <w:tc>
          <w:tcPr>
            <w:tcW w:w="0" w:type="auto"/>
            <w:tcBorders>
              <w:top w:val="nil"/>
              <w:left w:val="nil"/>
              <w:bottom w:val="nil"/>
              <w:right w:val="nil"/>
            </w:tcBorders>
            <w:shd w:val="clear" w:color="auto" w:fill="auto"/>
            <w:noWrap/>
            <w:vAlign w:val="center"/>
            <w:hideMark/>
          </w:tcPr>
          <w:p w14:paraId="458322F0"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356.83</w:t>
            </w:r>
          </w:p>
        </w:tc>
        <w:tc>
          <w:tcPr>
            <w:tcW w:w="0" w:type="auto"/>
            <w:tcBorders>
              <w:top w:val="nil"/>
              <w:left w:val="nil"/>
              <w:bottom w:val="nil"/>
              <w:right w:val="nil"/>
            </w:tcBorders>
            <w:shd w:val="clear" w:color="auto" w:fill="auto"/>
            <w:noWrap/>
            <w:vAlign w:val="center"/>
            <w:hideMark/>
          </w:tcPr>
          <w:p w14:paraId="52E0279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1.62</w:t>
            </w:r>
          </w:p>
        </w:tc>
        <w:tc>
          <w:tcPr>
            <w:tcW w:w="0" w:type="auto"/>
            <w:tcBorders>
              <w:top w:val="nil"/>
              <w:left w:val="nil"/>
              <w:bottom w:val="nil"/>
              <w:right w:val="nil"/>
            </w:tcBorders>
            <w:shd w:val="clear" w:color="auto" w:fill="auto"/>
            <w:noWrap/>
            <w:vAlign w:val="center"/>
            <w:hideMark/>
          </w:tcPr>
          <w:p w14:paraId="7C5B4329"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0.06234319</w:t>
            </w:r>
          </w:p>
        </w:tc>
        <w:tc>
          <w:tcPr>
            <w:tcW w:w="0" w:type="auto"/>
            <w:tcBorders>
              <w:top w:val="nil"/>
              <w:left w:val="nil"/>
              <w:bottom w:val="nil"/>
              <w:right w:val="single" w:sz="4" w:space="0" w:color="auto"/>
            </w:tcBorders>
            <w:shd w:val="clear" w:color="auto" w:fill="auto"/>
            <w:noWrap/>
            <w:vAlign w:val="center"/>
            <w:hideMark/>
          </w:tcPr>
          <w:p w14:paraId="542C7966" w14:textId="55F52605" w:rsidR="00790660" w:rsidRPr="006B00A3" w:rsidRDefault="00790660" w:rsidP="003A2861">
            <w:pPr>
              <w:spacing w:after="0" w:line="240" w:lineRule="auto"/>
              <w:rPr>
                <w:rFonts w:ascii="Times New Roman" w:eastAsia="Times New Roman" w:hAnsi="Times New Roman" w:cs="Times New Roman"/>
                <w:color w:val="000000"/>
                <w:sz w:val="18"/>
                <w:szCs w:val="18"/>
              </w:rPr>
            </w:pPr>
          </w:p>
        </w:tc>
      </w:tr>
      <w:tr w:rsidR="00E728AC" w:rsidRPr="006B00A3" w14:paraId="1459BD80"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56236D4F"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proofErr w:type="gramStart"/>
            <w:r w:rsidRPr="006B00A3">
              <w:rPr>
                <w:rFonts w:ascii="Times New Roman" w:eastAsia="Times New Roman" w:hAnsi="Times New Roman" w:cs="Times New Roman"/>
                <w:color w:val="000000"/>
                <w:sz w:val="18"/>
                <w:szCs w:val="18"/>
              </w:rPr>
              <w:t>Location:Border</w:t>
            </w:r>
            <w:proofErr w:type="gramEnd"/>
            <w:r w:rsidRPr="006B00A3">
              <w:rPr>
                <w:rFonts w:ascii="Times New Roman" w:eastAsia="Times New Roman" w:hAnsi="Times New Roman" w:cs="Times New Roman"/>
                <w:color w:val="000000"/>
                <w:sz w:val="18"/>
                <w:szCs w:val="18"/>
              </w:rPr>
              <w:t>:Hybrid</w:t>
            </w:r>
          </w:p>
        </w:tc>
        <w:tc>
          <w:tcPr>
            <w:tcW w:w="0" w:type="auto"/>
            <w:tcBorders>
              <w:top w:val="nil"/>
              <w:left w:val="nil"/>
              <w:bottom w:val="nil"/>
              <w:right w:val="nil"/>
            </w:tcBorders>
            <w:shd w:val="clear" w:color="auto" w:fill="auto"/>
            <w:noWrap/>
            <w:vAlign w:val="center"/>
            <w:hideMark/>
          </w:tcPr>
          <w:p w14:paraId="282552A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8</w:t>
            </w:r>
          </w:p>
        </w:tc>
        <w:tc>
          <w:tcPr>
            <w:tcW w:w="0" w:type="auto"/>
            <w:tcBorders>
              <w:top w:val="nil"/>
              <w:left w:val="nil"/>
              <w:bottom w:val="nil"/>
              <w:right w:val="nil"/>
            </w:tcBorders>
            <w:shd w:val="clear" w:color="auto" w:fill="auto"/>
            <w:noWrap/>
            <w:vAlign w:val="center"/>
            <w:hideMark/>
          </w:tcPr>
          <w:p w14:paraId="3AE1B507"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2994.82</w:t>
            </w:r>
          </w:p>
        </w:tc>
        <w:tc>
          <w:tcPr>
            <w:tcW w:w="0" w:type="auto"/>
            <w:tcBorders>
              <w:top w:val="nil"/>
              <w:left w:val="nil"/>
              <w:bottom w:val="nil"/>
              <w:right w:val="nil"/>
            </w:tcBorders>
            <w:shd w:val="clear" w:color="auto" w:fill="auto"/>
            <w:noWrap/>
            <w:vAlign w:val="center"/>
            <w:hideMark/>
          </w:tcPr>
          <w:p w14:paraId="7FEAA2E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374.35</w:t>
            </w:r>
          </w:p>
        </w:tc>
        <w:tc>
          <w:tcPr>
            <w:tcW w:w="0" w:type="auto"/>
            <w:tcBorders>
              <w:top w:val="nil"/>
              <w:left w:val="nil"/>
              <w:bottom w:val="nil"/>
              <w:right w:val="nil"/>
            </w:tcBorders>
            <w:shd w:val="clear" w:color="auto" w:fill="auto"/>
            <w:noWrap/>
            <w:vAlign w:val="center"/>
            <w:hideMark/>
          </w:tcPr>
          <w:p w14:paraId="6777B408"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1.70</w:t>
            </w:r>
          </w:p>
        </w:tc>
        <w:tc>
          <w:tcPr>
            <w:tcW w:w="0" w:type="auto"/>
            <w:tcBorders>
              <w:top w:val="nil"/>
              <w:left w:val="nil"/>
              <w:bottom w:val="nil"/>
              <w:right w:val="nil"/>
            </w:tcBorders>
            <w:shd w:val="clear" w:color="auto" w:fill="auto"/>
            <w:noWrap/>
            <w:vAlign w:val="center"/>
            <w:hideMark/>
          </w:tcPr>
          <w:p w14:paraId="76428187"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0.09779801</w:t>
            </w:r>
          </w:p>
        </w:tc>
        <w:tc>
          <w:tcPr>
            <w:tcW w:w="0" w:type="auto"/>
            <w:tcBorders>
              <w:top w:val="nil"/>
              <w:left w:val="nil"/>
              <w:bottom w:val="nil"/>
              <w:right w:val="single" w:sz="4" w:space="0" w:color="auto"/>
            </w:tcBorders>
            <w:shd w:val="clear" w:color="auto" w:fill="auto"/>
            <w:noWrap/>
            <w:vAlign w:val="center"/>
            <w:hideMark/>
          </w:tcPr>
          <w:p w14:paraId="70700416" w14:textId="725C31F3"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r>
      <w:tr w:rsidR="00E728AC" w:rsidRPr="006B00A3" w14:paraId="38A90771"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51C79491"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proofErr w:type="spellStart"/>
            <w:proofErr w:type="gramStart"/>
            <w:r w:rsidRPr="006B00A3">
              <w:rPr>
                <w:rFonts w:ascii="Times New Roman" w:eastAsia="Times New Roman" w:hAnsi="Times New Roman" w:cs="Times New Roman"/>
                <w:color w:val="000000"/>
                <w:sz w:val="18"/>
                <w:szCs w:val="18"/>
              </w:rPr>
              <w:t>Border:Hybrid</w:t>
            </w:r>
            <w:proofErr w:type="spellEnd"/>
            <w:proofErr w:type="gramEnd"/>
          </w:p>
        </w:tc>
        <w:tc>
          <w:tcPr>
            <w:tcW w:w="0" w:type="auto"/>
            <w:tcBorders>
              <w:top w:val="nil"/>
              <w:left w:val="nil"/>
              <w:bottom w:val="nil"/>
              <w:right w:val="nil"/>
            </w:tcBorders>
            <w:shd w:val="clear" w:color="auto" w:fill="auto"/>
            <w:noWrap/>
            <w:vAlign w:val="center"/>
            <w:hideMark/>
          </w:tcPr>
          <w:p w14:paraId="709B59F0"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w:t>
            </w:r>
          </w:p>
        </w:tc>
        <w:tc>
          <w:tcPr>
            <w:tcW w:w="0" w:type="auto"/>
            <w:tcBorders>
              <w:top w:val="nil"/>
              <w:left w:val="nil"/>
              <w:bottom w:val="nil"/>
              <w:right w:val="nil"/>
            </w:tcBorders>
            <w:shd w:val="clear" w:color="auto" w:fill="auto"/>
            <w:noWrap/>
            <w:vAlign w:val="center"/>
            <w:hideMark/>
          </w:tcPr>
          <w:p w14:paraId="12D62F2C"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655.37</w:t>
            </w:r>
          </w:p>
        </w:tc>
        <w:tc>
          <w:tcPr>
            <w:tcW w:w="0" w:type="auto"/>
            <w:tcBorders>
              <w:top w:val="nil"/>
              <w:left w:val="nil"/>
              <w:bottom w:val="nil"/>
              <w:right w:val="nil"/>
            </w:tcBorders>
            <w:shd w:val="clear" w:color="auto" w:fill="auto"/>
            <w:noWrap/>
            <w:vAlign w:val="center"/>
            <w:hideMark/>
          </w:tcPr>
          <w:p w14:paraId="3DDC5C83"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327.69</w:t>
            </w:r>
          </w:p>
        </w:tc>
        <w:tc>
          <w:tcPr>
            <w:tcW w:w="0" w:type="auto"/>
            <w:tcBorders>
              <w:top w:val="nil"/>
              <w:left w:val="nil"/>
              <w:bottom w:val="nil"/>
              <w:right w:val="nil"/>
            </w:tcBorders>
            <w:shd w:val="clear" w:color="auto" w:fill="auto"/>
            <w:noWrap/>
            <w:vAlign w:val="center"/>
            <w:hideMark/>
          </w:tcPr>
          <w:p w14:paraId="49D5E9E7"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1.49</w:t>
            </w:r>
          </w:p>
        </w:tc>
        <w:tc>
          <w:tcPr>
            <w:tcW w:w="0" w:type="auto"/>
            <w:tcBorders>
              <w:top w:val="nil"/>
              <w:left w:val="nil"/>
              <w:bottom w:val="nil"/>
              <w:right w:val="nil"/>
            </w:tcBorders>
            <w:shd w:val="clear" w:color="auto" w:fill="auto"/>
            <w:noWrap/>
            <w:vAlign w:val="center"/>
            <w:hideMark/>
          </w:tcPr>
          <w:p w14:paraId="2E7B145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0.22754855</w:t>
            </w:r>
          </w:p>
        </w:tc>
        <w:tc>
          <w:tcPr>
            <w:tcW w:w="0" w:type="auto"/>
            <w:tcBorders>
              <w:top w:val="nil"/>
              <w:left w:val="nil"/>
              <w:bottom w:val="nil"/>
              <w:right w:val="single" w:sz="4" w:space="0" w:color="auto"/>
            </w:tcBorders>
            <w:shd w:val="clear" w:color="auto" w:fill="auto"/>
            <w:noWrap/>
            <w:vAlign w:val="center"/>
            <w:hideMark/>
          </w:tcPr>
          <w:p w14:paraId="42C91EA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r>
      <w:tr w:rsidR="00E728AC" w:rsidRPr="006B00A3" w14:paraId="55BA05D0"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478F44AE"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proofErr w:type="gramStart"/>
            <w:r w:rsidRPr="006B00A3">
              <w:rPr>
                <w:rFonts w:ascii="Times New Roman" w:eastAsia="Times New Roman" w:hAnsi="Times New Roman" w:cs="Times New Roman"/>
                <w:color w:val="000000"/>
                <w:sz w:val="18"/>
                <w:szCs w:val="18"/>
              </w:rPr>
              <w:t>Location:Test</w:t>
            </w:r>
            <w:proofErr w:type="gramEnd"/>
            <w:r w:rsidRPr="006B00A3">
              <w:rPr>
                <w:rFonts w:ascii="Times New Roman" w:eastAsia="Times New Roman" w:hAnsi="Times New Roman" w:cs="Times New Roman"/>
                <w:color w:val="000000"/>
                <w:sz w:val="18"/>
                <w:szCs w:val="18"/>
              </w:rPr>
              <w:t xml:space="preserve"> </w:t>
            </w:r>
            <w:proofErr w:type="spellStart"/>
            <w:r w:rsidRPr="006B00A3">
              <w:rPr>
                <w:rFonts w:ascii="Times New Roman" w:eastAsia="Times New Roman" w:hAnsi="Times New Roman" w:cs="Times New Roman"/>
                <w:color w:val="000000"/>
                <w:sz w:val="18"/>
                <w:szCs w:val="18"/>
              </w:rPr>
              <w:t>Level:Border:Hybrid</w:t>
            </w:r>
            <w:proofErr w:type="spellEnd"/>
          </w:p>
        </w:tc>
        <w:tc>
          <w:tcPr>
            <w:tcW w:w="0" w:type="auto"/>
            <w:tcBorders>
              <w:top w:val="nil"/>
              <w:left w:val="nil"/>
              <w:bottom w:val="nil"/>
              <w:right w:val="nil"/>
            </w:tcBorders>
            <w:shd w:val="clear" w:color="auto" w:fill="auto"/>
            <w:noWrap/>
            <w:vAlign w:val="center"/>
            <w:hideMark/>
          </w:tcPr>
          <w:p w14:paraId="5E4A9DC0"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16</w:t>
            </w:r>
          </w:p>
        </w:tc>
        <w:tc>
          <w:tcPr>
            <w:tcW w:w="0" w:type="auto"/>
            <w:tcBorders>
              <w:top w:val="nil"/>
              <w:left w:val="nil"/>
              <w:bottom w:val="nil"/>
              <w:right w:val="nil"/>
            </w:tcBorders>
            <w:shd w:val="clear" w:color="auto" w:fill="auto"/>
            <w:noWrap/>
            <w:vAlign w:val="center"/>
            <w:hideMark/>
          </w:tcPr>
          <w:p w14:paraId="6F92C71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2921.44</w:t>
            </w:r>
          </w:p>
        </w:tc>
        <w:tc>
          <w:tcPr>
            <w:tcW w:w="0" w:type="auto"/>
            <w:tcBorders>
              <w:top w:val="nil"/>
              <w:left w:val="nil"/>
              <w:bottom w:val="nil"/>
              <w:right w:val="nil"/>
            </w:tcBorders>
            <w:shd w:val="clear" w:color="auto" w:fill="auto"/>
            <w:noWrap/>
            <w:vAlign w:val="center"/>
            <w:hideMark/>
          </w:tcPr>
          <w:p w14:paraId="6CEC65E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182.59</w:t>
            </w:r>
          </w:p>
        </w:tc>
        <w:tc>
          <w:tcPr>
            <w:tcW w:w="0" w:type="auto"/>
            <w:tcBorders>
              <w:top w:val="nil"/>
              <w:left w:val="nil"/>
              <w:bottom w:val="nil"/>
              <w:right w:val="nil"/>
            </w:tcBorders>
            <w:shd w:val="clear" w:color="auto" w:fill="auto"/>
            <w:noWrap/>
            <w:vAlign w:val="center"/>
            <w:hideMark/>
          </w:tcPr>
          <w:p w14:paraId="440DC00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0.83</w:t>
            </w:r>
          </w:p>
        </w:tc>
        <w:tc>
          <w:tcPr>
            <w:tcW w:w="0" w:type="auto"/>
            <w:tcBorders>
              <w:top w:val="nil"/>
              <w:left w:val="nil"/>
              <w:bottom w:val="nil"/>
              <w:right w:val="nil"/>
            </w:tcBorders>
            <w:shd w:val="clear" w:color="auto" w:fill="auto"/>
            <w:noWrap/>
            <w:vAlign w:val="center"/>
            <w:hideMark/>
          </w:tcPr>
          <w:p w14:paraId="5E8BE10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0.65244287</w:t>
            </w:r>
          </w:p>
        </w:tc>
        <w:tc>
          <w:tcPr>
            <w:tcW w:w="0" w:type="auto"/>
            <w:tcBorders>
              <w:top w:val="nil"/>
              <w:left w:val="nil"/>
              <w:bottom w:val="nil"/>
              <w:right w:val="single" w:sz="4" w:space="0" w:color="auto"/>
            </w:tcBorders>
            <w:shd w:val="clear" w:color="auto" w:fill="auto"/>
            <w:noWrap/>
            <w:vAlign w:val="center"/>
            <w:hideMark/>
          </w:tcPr>
          <w:p w14:paraId="374463EB"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r>
      <w:tr w:rsidR="00E728AC" w:rsidRPr="006B00A3" w14:paraId="2820C4DB"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5C7DD56D"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proofErr w:type="gramStart"/>
            <w:r w:rsidRPr="006B00A3">
              <w:rPr>
                <w:rFonts w:ascii="Times New Roman" w:eastAsia="Times New Roman" w:hAnsi="Times New Roman" w:cs="Times New Roman"/>
                <w:color w:val="000000"/>
                <w:sz w:val="18"/>
                <w:szCs w:val="18"/>
              </w:rPr>
              <w:t>Location:Test</w:t>
            </w:r>
            <w:proofErr w:type="gramEnd"/>
            <w:r w:rsidRPr="006B00A3">
              <w:rPr>
                <w:rFonts w:ascii="Times New Roman" w:eastAsia="Times New Roman" w:hAnsi="Times New Roman" w:cs="Times New Roman"/>
                <w:color w:val="000000"/>
                <w:sz w:val="18"/>
                <w:szCs w:val="18"/>
              </w:rPr>
              <w:t xml:space="preserve"> </w:t>
            </w:r>
            <w:proofErr w:type="spellStart"/>
            <w:r w:rsidRPr="006B00A3">
              <w:rPr>
                <w:rFonts w:ascii="Times New Roman" w:eastAsia="Times New Roman" w:hAnsi="Times New Roman" w:cs="Times New Roman"/>
                <w:color w:val="000000"/>
                <w:sz w:val="18"/>
                <w:szCs w:val="18"/>
              </w:rPr>
              <w:t>Level:Hybrid</w:t>
            </w:r>
            <w:proofErr w:type="spellEnd"/>
          </w:p>
        </w:tc>
        <w:tc>
          <w:tcPr>
            <w:tcW w:w="0" w:type="auto"/>
            <w:tcBorders>
              <w:top w:val="nil"/>
              <w:left w:val="nil"/>
              <w:bottom w:val="nil"/>
              <w:right w:val="nil"/>
            </w:tcBorders>
            <w:shd w:val="clear" w:color="auto" w:fill="auto"/>
            <w:noWrap/>
            <w:vAlign w:val="center"/>
            <w:hideMark/>
          </w:tcPr>
          <w:p w14:paraId="6271A0C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8</w:t>
            </w:r>
          </w:p>
        </w:tc>
        <w:tc>
          <w:tcPr>
            <w:tcW w:w="0" w:type="auto"/>
            <w:tcBorders>
              <w:top w:val="nil"/>
              <w:left w:val="nil"/>
              <w:bottom w:val="nil"/>
              <w:right w:val="nil"/>
            </w:tcBorders>
            <w:shd w:val="clear" w:color="auto" w:fill="auto"/>
            <w:noWrap/>
            <w:vAlign w:val="center"/>
            <w:hideMark/>
          </w:tcPr>
          <w:p w14:paraId="3C318E2B"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1247.83</w:t>
            </w:r>
          </w:p>
        </w:tc>
        <w:tc>
          <w:tcPr>
            <w:tcW w:w="0" w:type="auto"/>
            <w:tcBorders>
              <w:top w:val="nil"/>
              <w:left w:val="nil"/>
              <w:bottom w:val="nil"/>
              <w:right w:val="nil"/>
            </w:tcBorders>
            <w:shd w:val="clear" w:color="auto" w:fill="auto"/>
            <w:noWrap/>
            <w:vAlign w:val="center"/>
            <w:hideMark/>
          </w:tcPr>
          <w:p w14:paraId="5427D0FA"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155.98</w:t>
            </w:r>
          </w:p>
        </w:tc>
        <w:tc>
          <w:tcPr>
            <w:tcW w:w="0" w:type="auto"/>
            <w:tcBorders>
              <w:top w:val="nil"/>
              <w:left w:val="nil"/>
              <w:bottom w:val="nil"/>
              <w:right w:val="nil"/>
            </w:tcBorders>
            <w:shd w:val="clear" w:color="auto" w:fill="auto"/>
            <w:noWrap/>
            <w:vAlign w:val="center"/>
            <w:hideMark/>
          </w:tcPr>
          <w:p w14:paraId="1688D9F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0.71</w:t>
            </w:r>
          </w:p>
        </w:tc>
        <w:tc>
          <w:tcPr>
            <w:tcW w:w="0" w:type="auto"/>
            <w:tcBorders>
              <w:top w:val="nil"/>
              <w:left w:val="nil"/>
              <w:bottom w:val="nil"/>
              <w:right w:val="nil"/>
            </w:tcBorders>
            <w:shd w:val="clear" w:color="auto" w:fill="auto"/>
            <w:noWrap/>
            <w:vAlign w:val="center"/>
            <w:hideMark/>
          </w:tcPr>
          <w:p w14:paraId="1B1FB09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0.68443977</w:t>
            </w:r>
          </w:p>
        </w:tc>
        <w:tc>
          <w:tcPr>
            <w:tcW w:w="0" w:type="auto"/>
            <w:tcBorders>
              <w:top w:val="nil"/>
              <w:left w:val="nil"/>
              <w:bottom w:val="nil"/>
              <w:right w:val="single" w:sz="4" w:space="0" w:color="auto"/>
            </w:tcBorders>
            <w:shd w:val="clear" w:color="auto" w:fill="auto"/>
            <w:noWrap/>
            <w:vAlign w:val="center"/>
            <w:hideMark/>
          </w:tcPr>
          <w:p w14:paraId="29C5E64C"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r>
      <w:tr w:rsidR="00E728AC" w:rsidRPr="006B00A3" w14:paraId="1E5FC18B"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0C2CD7D5"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xml:space="preserve">Test </w:t>
            </w:r>
            <w:proofErr w:type="spellStart"/>
            <w:proofErr w:type="gramStart"/>
            <w:r w:rsidRPr="006B00A3">
              <w:rPr>
                <w:rFonts w:ascii="Times New Roman" w:eastAsia="Times New Roman" w:hAnsi="Times New Roman" w:cs="Times New Roman"/>
                <w:color w:val="000000"/>
                <w:sz w:val="18"/>
                <w:szCs w:val="18"/>
              </w:rPr>
              <w:t>Level:Border</w:t>
            </w:r>
            <w:proofErr w:type="gramEnd"/>
            <w:r w:rsidRPr="006B00A3">
              <w:rPr>
                <w:rFonts w:ascii="Times New Roman" w:eastAsia="Times New Roman" w:hAnsi="Times New Roman" w:cs="Times New Roman"/>
                <w:color w:val="000000"/>
                <w:sz w:val="18"/>
                <w:szCs w:val="18"/>
              </w:rPr>
              <w:t>:Hybrid</w:t>
            </w:r>
            <w:proofErr w:type="spellEnd"/>
          </w:p>
        </w:tc>
        <w:tc>
          <w:tcPr>
            <w:tcW w:w="0" w:type="auto"/>
            <w:tcBorders>
              <w:top w:val="nil"/>
              <w:left w:val="nil"/>
              <w:bottom w:val="nil"/>
              <w:right w:val="nil"/>
            </w:tcBorders>
            <w:shd w:val="clear" w:color="auto" w:fill="auto"/>
            <w:noWrap/>
            <w:vAlign w:val="center"/>
            <w:hideMark/>
          </w:tcPr>
          <w:p w14:paraId="2F60CACA"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w:t>
            </w:r>
          </w:p>
        </w:tc>
        <w:tc>
          <w:tcPr>
            <w:tcW w:w="0" w:type="auto"/>
            <w:tcBorders>
              <w:top w:val="nil"/>
              <w:left w:val="nil"/>
              <w:bottom w:val="nil"/>
              <w:right w:val="nil"/>
            </w:tcBorders>
            <w:shd w:val="clear" w:color="auto" w:fill="auto"/>
            <w:noWrap/>
            <w:vAlign w:val="center"/>
            <w:hideMark/>
          </w:tcPr>
          <w:p w14:paraId="2F507B0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201.73</w:t>
            </w:r>
          </w:p>
        </w:tc>
        <w:tc>
          <w:tcPr>
            <w:tcW w:w="0" w:type="auto"/>
            <w:tcBorders>
              <w:top w:val="nil"/>
              <w:left w:val="nil"/>
              <w:bottom w:val="nil"/>
              <w:right w:val="nil"/>
            </w:tcBorders>
            <w:shd w:val="clear" w:color="auto" w:fill="auto"/>
            <w:noWrap/>
            <w:vAlign w:val="center"/>
            <w:hideMark/>
          </w:tcPr>
          <w:p w14:paraId="3D8BA41D"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50.43</w:t>
            </w:r>
          </w:p>
        </w:tc>
        <w:tc>
          <w:tcPr>
            <w:tcW w:w="0" w:type="auto"/>
            <w:tcBorders>
              <w:top w:val="nil"/>
              <w:left w:val="nil"/>
              <w:bottom w:val="nil"/>
              <w:right w:val="nil"/>
            </w:tcBorders>
            <w:shd w:val="clear" w:color="auto" w:fill="auto"/>
            <w:noWrap/>
            <w:vAlign w:val="center"/>
            <w:hideMark/>
          </w:tcPr>
          <w:p w14:paraId="3123C2B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0.23</w:t>
            </w:r>
          </w:p>
        </w:tc>
        <w:tc>
          <w:tcPr>
            <w:tcW w:w="0" w:type="auto"/>
            <w:tcBorders>
              <w:top w:val="nil"/>
              <w:left w:val="nil"/>
              <w:bottom w:val="nil"/>
              <w:right w:val="nil"/>
            </w:tcBorders>
            <w:shd w:val="clear" w:color="auto" w:fill="auto"/>
            <w:noWrap/>
            <w:vAlign w:val="center"/>
            <w:hideMark/>
          </w:tcPr>
          <w:p w14:paraId="43F148E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0.92206179</w:t>
            </w:r>
          </w:p>
        </w:tc>
        <w:tc>
          <w:tcPr>
            <w:tcW w:w="0" w:type="auto"/>
            <w:tcBorders>
              <w:top w:val="nil"/>
              <w:left w:val="nil"/>
              <w:bottom w:val="nil"/>
              <w:right w:val="single" w:sz="4" w:space="0" w:color="auto"/>
            </w:tcBorders>
            <w:shd w:val="clear" w:color="auto" w:fill="auto"/>
            <w:noWrap/>
            <w:vAlign w:val="center"/>
            <w:hideMark/>
          </w:tcPr>
          <w:p w14:paraId="1A85E99C"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r>
      <w:tr w:rsidR="00E728AC" w:rsidRPr="006B00A3" w14:paraId="6D53AE8C" w14:textId="77777777" w:rsidTr="0007188E">
        <w:trPr>
          <w:trHeight w:val="20"/>
          <w:jc w:val="center"/>
        </w:trPr>
        <w:tc>
          <w:tcPr>
            <w:tcW w:w="0" w:type="auto"/>
            <w:tcBorders>
              <w:top w:val="nil"/>
              <w:left w:val="single" w:sz="4" w:space="0" w:color="auto"/>
              <w:bottom w:val="single" w:sz="8" w:space="0" w:color="auto"/>
              <w:right w:val="nil"/>
            </w:tcBorders>
            <w:shd w:val="clear" w:color="auto" w:fill="auto"/>
            <w:noWrap/>
            <w:vAlign w:val="bottom"/>
            <w:hideMark/>
          </w:tcPr>
          <w:p w14:paraId="5A90A9FE"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Residuals</w:t>
            </w:r>
          </w:p>
        </w:tc>
        <w:tc>
          <w:tcPr>
            <w:tcW w:w="0" w:type="auto"/>
            <w:tcBorders>
              <w:top w:val="nil"/>
              <w:left w:val="nil"/>
              <w:bottom w:val="single" w:sz="8" w:space="0" w:color="auto"/>
              <w:right w:val="nil"/>
            </w:tcBorders>
            <w:shd w:val="clear" w:color="auto" w:fill="auto"/>
            <w:noWrap/>
            <w:vAlign w:val="center"/>
            <w:hideMark/>
          </w:tcPr>
          <w:p w14:paraId="7AD64D76"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310</w:t>
            </w:r>
          </w:p>
        </w:tc>
        <w:tc>
          <w:tcPr>
            <w:tcW w:w="0" w:type="auto"/>
            <w:tcBorders>
              <w:top w:val="nil"/>
              <w:left w:val="nil"/>
              <w:bottom w:val="single" w:sz="8" w:space="0" w:color="auto"/>
              <w:right w:val="nil"/>
            </w:tcBorders>
            <w:shd w:val="clear" w:color="auto" w:fill="auto"/>
            <w:noWrap/>
            <w:vAlign w:val="center"/>
            <w:hideMark/>
          </w:tcPr>
          <w:p w14:paraId="0A66A00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68291.40</w:t>
            </w:r>
          </w:p>
        </w:tc>
        <w:tc>
          <w:tcPr>
            <w:tcW w:w="0" w:type="auto"/>
            <w:tcBorders>
              <w:top w:val="nil"/>
              <w:left w:val="nil"/>
              <w:bottom w:val="single" w:sz="8" w:space="0" w:color="auto"/>
              <w:right w:val="nil"/>
            </w:tcBorders>
            <w:shd w:val="clear" w:color="auto" w:fill="auto"/>
            <w:noWrap/>
            <w:vAlign w:val="center"/>
            <w:hideMark/>
          </w:tcPr>
          <w:p w14:paraId="1E16FA0D"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220.29</w:t>
            </w:r>
          </w:p>
        </w:tc>
        <w:tc>
          <w:tcPr>
            <w:tcW w:w="0" w:type="auto"/>
            <w:tcBorders>
              <w:top w:val="nil"/>
              <w:left w:val="nil"/>
              <w:bottom w:val="single" w:sz="8" w:space="0" w:color="auto"/>
              <w:right w:val="nil"/>
            </w:tcBorders>
            <w:shd w:val="clear" w:color="auto" w:fill="auto"/>
            <w:noWrap/>
            <w:vAlign w:val="center"/>
            <w:hideMark/>
          </w:tcPr>
          <w:p w14:paraId="72838AB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nil"/>
              <w:left w:val="nil"/>
              <w:bottom w:val="single" w:sz="8" w:space="0" w:color="auto"/>
              <w:right w:val="nil"/>
            </w:tcBorders>
            <w:shd w:val="clear" w:color="auto" w:fill="auto"/>
            <w:noWrap/>
            <w:vAlign w:val="center"/>
            <w:hideMark/>
          </w:tcPr>
          <w:p w14:paraId="3B6D0E4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nil"/>
              <w:left w:val="nil"/>
              <w:bottom w:val="single" w:sz="8" w:space="0" w:color="auto"/>
              <w:right w:val="single" w:sz="4" w:space="0" w:color="auto"/>
            </w:tcBorders>
            <w:shd w:val="clear" w:color="auto" w:fill="auto"/>
            <w:noWrap/>
            <w:vAlign w:val="center"/>
            <w:hideMark/>
          </w:tcPr>
          <w:p w14:paraId="61C8BEFC"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r>
      <w:tr w:rsidR="00790660" w:rsidRPr="006B00A3" w14:paraId="70F88E63" w14:textId="77777777" w:rsidTr="0007188E">
        <w:trPr>
          <w:trHeight w:val="20"/>
          <w:jc w:val="center"/>
        </w:trPr>
        <w:tc>
          <w:tcPr>
            <w:tcW w:w="0" w:type="auto"/>
            <w:gridSpan w:val="7"/>
            <w:tcBorders>
              <w:top w:val="single" w:sz="8" w:space="0" w:color="auto"/>
              <w:left w:val="single" w:sz="4" w:space="0" w:color="auto"/>
              <w:bottom w:val="single" w:sz="4" w:space="0" w:color="auto"/>
              <w:right w:val="single" w:sz="4" w:space="0" w:color="auto"/>
            </w:tcBorders>
            <w:shd w:val="clear" w:color="auto" w:fill="auto"/>
            <w:noWrap/>
            <w:vAlign w:val="bottom"/>
            <w:hideMark/>
          </w:tcPr>
          <w:p w14:paraId="3E5C2B5E" w14:textId="4FC51D04" w:rsidR="00790660" w:rsidRPr="006B00A3" w:rsidRDefault="00E728AC" w:rsidP="0007188E">
            <w:pPr>
              <w:spacing w:after="0" w:line="240" w:lineRule="auto"/>
              <w:rPr>
                <w:rFonts w:ascii="Times New Roman" w:eastAsia="Times New Roman" w:hAnsi="Times New Roman" w:cs="Times New Roman"/>
                <w:color w:val="000000"/>
                <w:sz w:val="18"/>
                <w:szCs w:val="18"/>
              </w:rPr>
            </w:pPr>
            <w:proofErr w:type="gramStart"/>
            <w:r w:rsidRPr="006B00A3">
              <w:rPr>
                <w:rFonts w:ascii="Times New Roman" w:eastAsia="Times New Roman" w:hAnsi="Times New Roman" w:cs="Times New Roman"/>
                <w:color w:val="000000"/>
                <w:sz w:val="18"/>
                <w:szCs w:val="18"/>
              </w:rPr>
              <w:t>*,</w:t>
            </w:r>
            <w:r w:rsidR="008D4733" w:rsidRPr="006B00A3">
              <w:rPr>
                <w:rFonts w:ascii="Times New Roman" w:eastAsia="Times New Roman" w:hAnsi="Times New Roman" w:cs="Times New Roman"/>
                <w:color w:val="000000"/>
                <w:sz w:val="18"/>
                <w:szCs w:val="18"/>
              </w:rPr>
              <w:t>*</w:t>
            </w:r>
            <w:proofErr w:type="gramEnd"/>
            <w:r w:rsidR="008D4733" w:rsidRPr="006B00A3">
              <w:rPr>
                <w:rFonts w:ascii="Times New Roman" w:eastAsia="Times New Roman" w:hAnsi="Times New Roman" w:cs="Times New Roman"/>
                <w:color w:val="000000"/>
                <w:sz w:val="18"/>
                <w:szCs w:val="18"/>
              </w:rPr>
              <w:t>*</w:t>
            </w:r>
            <w:r w:rsidRPr="006B00A3">
              <w:rPr>
                <w:rFonts w:ascii="Times New Roman" w:eastAsia="Times New Roman" w:hAnsi="Times New Roman" w:cs="Times New Roman"/>
                <w:color w:val="000000"/>
                <w:sz w:val="18"/>
                <w:szCs w:val="18"/>
              </w:rPr>
              <w:t>, ***</w:t>
            </w:r>
            <w:r w:rsidR="008D4733" w:rsidRPr="006B00A3">
              <w:rPr>
                <w:rFonts w:ascii="Times New Roman" w:eastAsia="Times New Roman" w:hAnsi="Times New Roman" w:cs="Times New Roman"/>
                <w:color w:val="000000"/>
                <w:sz w:val="18"/>
                <w:szCs w:val="18"/>
              </w:rPr>
              <w:t xml:space="preserve"> Significant at the 0.05</w:t>
            </w:r>
            <w:r w:rsidRPr="006B00A3">
              <w:rPr>
                <w:rFonts w:ascii="Times New Roman" w:eastAsia="Times New Roman" w:hAnsi="Times New Roman" w:cs="Times New Roman"/>
                <w:color w:val="000000"/>
                <w:sz w:val="18"/>
                <w:szCs w:val="18"/>
              </w:rPr>
              <w:t xml:space="preserve">, </w:t>
            </w:r>
            <w:r w:rsidR="008D4733" w:rsidRPr="006B00A3">
              <w:rPr>
                <w:rFonts w:ascii="Times New Roman" w:eastAsia="Times New Roman" w:hAnsi="Times New Roman" w:cs="Times New Roman"/>
                <w:color w:val="000000"/>
                <w:sz w:val="18"/>
                <w:szCs w:val="18"/>
              </w:rPr>
              <w:t>0.01</w:t>
            </w:r>
            <w:r w:rsidRPr="006B00A3">
              <w:rPr>
                <w:rFonts w:ascii="Times New Roman" w:eastAsia="Times New Roman" w:hAnsi="Times New Roman" w:cs="Times New Roman"/>
                <w:color w:val="000000"/>
                <w:sz w:val="18"/>
                <w:szCs w:val="18"/>
              </w:rPr>
              <w:t>, 0.001</w:t>
            </w:r>
            <w:r w:rsidR="008D4733" w:rsidRPr="006B00A3">
              <w:rPr>
                <w:rFonts w:ascii="Times New Roman" w:eastAsia="Times New Roman" w:hAnsi="Times New Roman" w:cs="Times New Roman"/>
                <w:color w:val="000000"/>
                <w:sz w:val="18"/>
                <w:szCs w:val="18"/>
              </w:rPr>
              <w:t xml:space="preserve"> probability levels, respectively</w:t>
            </w:r>
            <w:r w:rsidRPr="006B00A3">
              <w:rPr>
                <w:rFonts w:ascii="Times New Roman" w:eastAsia="Times New Roman" w:hAnsi="Times New Roman" w:cs="Times New Roman"/>
                <w:color w:val="000000"/>
                <w:sz w:val="18"/>
                <w:szCs w:val="18"/>
              </w:rPr>
              <w:t>.</w:t>
            </w:r>
          </w:p>
        </w:tc>
      </w:tr>
    </w:tbl>
    <w:p w14:paraId="5E0BED63" w14:textId="19498353" w:rsidR="003A2861" w:rsidRPr="006B00A3" w:rsidRDefault="003A2861" w:rsidP="003A2861">
      <w:pPr>
        <w:rPr>
          <w:rFonts w:ascii="Times New Roman" w:hAnsi="Times New Roman" w:cs="Times New Roman"/>
          <w:b/>
          <w:bCs/>
          <w:sz w:val="18"/>
          <w:szCs w:val="18"/>
        </w:rPr>
      </w:pPr>
    </w:p>
    <w:p w14:paraId="343FD587" w14:textId="0FEF75BC" w:rsidR="00BB2D48" w:rsidRPr="006B00A3" w:rsidRDefault="00BB2D48" w:rsidP="003A2861">
      <w:pPr>
        <w:rPr>
          <w:rFonts w:ascii="Times New Roman" w:hAnsi="Times New Roman" w:cs="Times New Roman"/>
          <w:b/>
          <w:bCs/>
          <w:sz w:val="18"/>
          <w:szCs w:val="18"/>
        </w:rPr>
      </w:pPr>
    </w:p>
    <w:p w14:paraId="70847108" w14:textId="3045C4BB" w:rsidR="00BB2D48" w:rsidRDefault="00BB2D48" w:rsidP="003A2861">
      <w:pPr>
        <w:rPr>
          <w:rFonts w:ascii="Times New Roman" w:hAnsi="Times New Roman" w:cs="Times New Roman"/>
          <w:b/>
          <w:bCs/>
          <w:sz w:val="18"/>
          <w:szCs w:val="18"/>
        </w:rPr>
      </w:pPr>
    </w:p>
    <w:p w14:paraId="7F98FF04" w14:textId="77777777" w:rsidR="00FF047B" w:rsidRPr="006B00A3" w:rsidRDefault="00FF047B" w:rsidP="003A2861">
      <w:pPr>
        <w:rPr>
          <w:rFonts w:ascii="Times New Roman" w:hAnsi="Times New Roman" w:cs="Times New Roman"/>
          <w:b/>
          <w:bCs/>
          <w:sz w:val="18"/>
          <w:szCs w:val="18"/>
        </w:rPr>
      </w:pPr>
    </w:p>
    <w:p w14:paraId="74A078AE" w14:textId="77777777" w:rsidR="00BB2D48" w:rsidRPr="006B00A3" w:rsidRDefault="00BB2D48" w:rsidP="003A2861">
      <w:pPr>
        <w:rPr>
          <w:rFonts w:ascii="Times New Roman" w:hAnsi="Times New Roman" w:cs="Times New Roman"/>
          <w:b/>
          <w:bCs/>
          <w:sz w:val="18"/>
          <w:szCs w:val="18"/>
        </w:rPr>
      </w:pPr>
    </w:p>
    <w:p w14:paraId="0A7B529F" w14:textId="5E2CA8FF" w:rsidR="00790660" w:rsidRPr="00C5308A" w:rsidRDefault="003A2861" w:rsidP="003A2861">
      <w:pPr>
        <w:jc w:val="center"/>
        <w:rPr>
          <w:rFonts w:ascii="Times New Roman" w:hAnsi="Times New Roman" w:cs="Times New Roman"/>
        </w:rPr>
      </w:pPr>
      <w:r w:rsidRPr="00C5308A">
        <w:rPr>
          <w:rFonts w:ascii="Times New Roman" w:hAnsi="Times New Roman" w:cs="Times New Roman"/>
          <w:b/>
          <w:bCs/>
        </w:rPr>
        <w:lastRenderedPageBreak/>
        <w:t>Table 4.</w:t>
      </w:r>
      <w:r w:rsidRPr="00C5308A">
        <w:rPr>
          <w:rFonts w:ascii="Times New Roman" w:hAnsi="Times New Roman" w:cs="Times New Roman"/>
        </w:rPr>
        <w:t xml:space="preserve"> The sums of squares, mean squares, F-tests, and significant levels from the combined analysis of variance over five locations for plant height based on Model 3</w:t>
      </w:r>
    </w:p>
    <w:tbl>
      <w:tblPr>
        <w:tblW w:w="0" w:type="auto"/>
        <w:jc w:val="center"/>
        <w:tblLook w:val="04A0" w:firstRow="1" w:lastRow="0" w:firstColumn="1" w:lastColumn="0" w:noHBand="0" w:noVBand="1"/>
      </w:tblPr>
      <w:tblGrid>
        <w:gridCol w:w="2781"/>
        <w:gridCol w:w="486"/>
        <w:gridCol w:w="1356"/>
        <w:gridCol w:w="1171"/>
        <w:gridCol w:w="711"/>
        <w:gridCol w:w="1071"/>
        <w:gridCol w:w="486"/>
      </w:tblGrid>
      <w:tr w:rsidR="00790660" w:rsidRPr="006B00A3" w14:paraId="1B425442" w14:textId="77777777" w:rsidTr="0007188E">
        <w:trPr>
          <w:trHeight w:val="20"/>
          <w:jc w:val="center"/>
        </w:trPr>
        <w:tc>
          <w:tcPr>
            <w:tcW w:w="0" w:type="auto"/>
            <w:tcBorders>
              <w:top w:val="single" w:sz="4" w:space="0" w:color="auto"/>
              <w:left w:val="single" w:sz="4" w:space="0" w:color="auto"/>
              <w:bottom w:val="single" w:sz="8" w:space="0" w:color="auto"/>
              <w:right w:val="nil"/>
            </w:tcBorders>
            <w:shd w:val="clear" w:color="auto" w:fill="auto"/>
            <w:noWrap/>
            <w:vAlign w:val="bottom"/>
            <w:hideMark/>
          </w:tcPr>
          <w:p w14:paraId="381D4B8B" w14:textId="77777777" w:rsidR="00790660" w:rsidRPr="006B00A3" w:rsidRDefault="00790660" w:rsidP="0007188E">
            <w:pPr>
              <w:spacing w:after="0" w:line="240" w:lineRule="auto"/>
              <w:rPr>
                <w:rFonts w:ascii="Times New Roman" w:eastAsia="Times New Roman" w:hAnsi="Times New Roman" w:cs="Times New Roman"/>
                <w:b/>
                <w:bCs/>
                <w:color w:val="000000"/>
                <w:sz w:val="18"/>
                <w:szCs w:val="18"/>
              </w:rPr>
            </w:pPr>
            <w:r w:rsidRPr="006B00A3">
              <w:rPr>
                <w:rFonts w:ascii="Times New Roman" w:eastAsia="Times New Roman" w:hAnsi="Times New Roman" w:cs="Times New Roman"/>
                <w:b/>
                <w:bCs/>
                <w:color w:val="000000"/>
                <w:sz w:val="18"/>
                <w:szCs w:val="18"/>
              </w:rPr>
              <w:t>Response: Plant Height</w:t>
            </w:r>
          </w:p>
        </w:tc>
        <w:tc>
          <w:tcPr>
            <w:tcW w:w="0" w:type="auto"/>
            <w:tcBorders>
              <w:top w:val="single" w:sz="4" w:space="0" w:color="auto"/>
              <w:left w:val="nil"/>
              <w:bottom w:val="single" w:sz="8" w:space="0" w:color="auto"/>
              <w:right w:val="nil"/>
            </w:tcBorders>
            <w:shd w:val="clear" w:color="auto" w:fill="auto"/>
            <w:noWrap/>
            <w:vAlign w:val="bottom"/>
            <w:hideMark/>
          </w:tcPr>
          <w:p w14:paraId="56E7ECA9"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single" w:sz="4" w:space="0" w:color="auto"/>
              <w:left w:val="nil"/>
              <w:bottom w:val="single" w:sz="8" w:space="0" w:color="auto"/>
              <w:right w:val="nil"/>
            </w:tcBorders>
            <w:shd w:val="clear" w:color="auto" w:fill="auto"/>
            <w:noWrap/>
            <w:vAlign w:val="bottom"/>
            <w:hideMark/>
          </w:tcPr>
          <w:p w14:paraId="1A6EEF1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single" w:sz="4" w:space="0" w:color="auto"/>
              <w:left w:val="nil"/>
              <w:bottom w:val="single" w:sz="8" w:space="0" w:color="auto"/>
              <w:right w:val="nil"/>
            </w:tcBorders>
            <w:shd w:val="clear" w:color="auto" w:fill="auto"/>
            <w:noWrap/>
            <w:vAlign w:val="bottom"/>
            <w:hideMark/>
          </w:tcPr>
          <w:p w14:paraId="2CD6AA6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single" w:sz="4" w:space="0" w:color="auto"/>
              <w:left w:val="nil"/>
              <w:bottom w:val="single" w:sz="8" w:space="0" w:color="auto"/>
              <w:right w:val="nil"/>
            </w:tcBorders>
            <w:shd w:val="clear" w:color="auto" w:fill="auto"/>
            <w:noWrap/>
            <w:vAlign w:val="bottom"/>
            <w:hideMark/>
          </w:tcPr>
          <w:p w14:paraId="42533C7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single" w:sz="4" w:space="0" w:color="auto"/>
              <w:left w:val="nil"/>
              <w:bottom w:val="single" w:sz="8" w:space="0" w:color="auto"/>
              <w:right w:val="nil"/>
            </w:tcBorders>
            <w:shd w:val="clear" w:color="auto" w:fill="auto"/>
            <w:noWrap/>
            <w:vAlign w:val="bottom"/>
            <w:hideMark/>
          </w:tcPr>
          <w:p w14:paraId="0E431997"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single" w:sz="4" w:space="0" w:color="auto"/>
              <w:left w:val="nil"/>
              <w:bottom w:val="single" w:sz="8" w:space="0" w:color="auto"/>
              <w:right w:val="single" w:sz="4" w:space="0" w:color="auto"/>
            </w:tcBorders>
            <w:shd w:val="clear" w:color="auto" w:fill="auto"/>
            <w:noWrap/>
            <w:vAlign w:val="bottom"/>
            <w:hideMark/>
          </w:tcPr>
          <w:p w14:paraId="3F397B77"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r>
      <w:tr w:rsidR="00790660" w:rsidRPr="006B00A3" w14:paraId="7CDF864D" w14:textId="77777777" w:rsidTr="0007188E">
        <w:trPr>
          <w:trHeight w:val="20"/>
          <w:jc w:val="center"/>
        </w:trPr>
        <w:tc>
          <w:tcPr>
            <w:tcW w:w="0" w:type="auto"/>
            <w:tcBorders>
              <w:top w:val="nil"/>
              <w:left w:val="single" w:sz="4" w:space="0" w:color="auto"/>
              <w:bottom w:val="single" w:sz="8" w:space="0" w:color="auto"/>
              <w:right w:val="nil"/>
            </w:tcBorders>
            <w:shd w:val="clear" w:color="auto" w:fill="auto"/>
            <w:noWrap/>
            <w:vAlign w:val="bottom"/>
            <w:hideMark/>
          </w:tcPr>
          <w:p w14:paraId="5AA71B27"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nil"/>
              <w:left w:val="nil"/>
              <w:bottom w:val="single" w:sz="8" w:space="0" w:color="auto"/>
              <w:right w:val="nil"/>
            </w:tcBorders>
            <w:shd w:val="clear" w:color="auto" w:fill="auto"/>
            <w:noWrap/>
            <w:vAlign w:val="center"/>
            <w:hideMark/>
          </w:tcPr>
          <w:p w14:paraId="57C9835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roofErr w:type="spellStart"/>
            <w:r w:rsidRPr="006B00A3">
              <w:rPr>
                <w:rFonts w:ascii="Times New Roman" w:eastAsia="Times New Roman" w:hAnsi="Times New Roman" w:cs="Times New Roman"/>
                <w:color w:val="000000"/>
                <w:sz w:val="18"/>
                <w:szCs w:val="18"/>
              </w:rPr>
              <w:t>df</w:t>
            </w:r>
            <w:proofErr w:type="spellEnd"/>
          </w:p>
        </w:tc>
        <w:tc>
          <w:tcPr>
            <w:tcW w:w="0" w:type="auto"/>
            <w:tcBorders>
              <w:top w:val="nil"/>
              <w:left w:val="nil"/>
              <w:bottom w:val="single" w:sz="8" w:space="0" w:color="auto"/>
              <w:right w:val="nil"/>
            </w:tcBorders>
            <w:shd w:val="clear" w:color="auto" w:fill="auto"/>
            <w:noWrap/>
            <w:vAlign w:val="center"/>
            <w:hideMark/>
          </w:tcPr>
          <w:p w14:paraId="68C01763"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Sum of Squares</w:t>
            </w:r>
          </w:p>
        </w:tc>
        <w:tc>
          <w:tcPr>
            <w:tcW w:w="0" w:type="auto"/>
            <w:tcBorders>
              <w:top w:val="nil"/>
              <w:left w:val="nil"/>
              <w:bottom w:val="single" w:sz="8" w:space="0" w:color="auto"/>
              <w:right w:val="nil"/>
            </w:tcBorders>
            <w:shd w:val="clear" w:color="auto" w:fill="auto"/>
            <w:noWrap/>
            <w:vAlign w:val="center"/>
            <w:hideMark/>
          </w:tcPr>
          <w:p w14:paraId="2C4E240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Mean Square</w:t>
            </w:r>
          </w:p>
        </w:tc>
        <w:tc>
          <w:tcPr>
            <w:tcW w:w="0" w:type="auto"/>
            <w:tcBorders>
              <w:top w:val="nil"/>
              <w:left w:val="nil"/>
              <w:bottom w:val="single" w:sz="8" w:space="0" w:color="auto"/>
              <w:right w:val="nil"/>
            </w:tcBorders>
            <w:shd w:val="clear" w:color="auto" w:fill="auto"/>
            <w:noWrap/>
            <w:vAlign w:val="center"/>
            <w:hideMark/>
          </w:tcPr>
          <w:p w14:paraId="4CCA06ED"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F</w:t>
            </w:r>
          </w:p>
        </w:tc>
        <w:tc>
          <w:tcPr>
            <w:tcW w:w="0" w:type="auto"/>
            <w:tcBorders>
              <w:top w:val="nil"/>
              <w:left w:val="nil"/>
              <w:bottom w:val="single" w:sz="8" w:space="0" w:color="auto"/>
              <w:right w:val="nil"/>
            </w:tcBorders>
            <w:shd w:val="clear" w:color="auto" w:fill="auto"/>
            <w:noWrap/>
            <w:vAlign w:val="center"/>
            <w:hideMark/>
          </w:tcPr>
          <w:p w14:paraId="7D7883C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P</w:t>
            </w:r>
          </w:p>
        </w:tc>
        <w:tc>
          <w:tcPr>
            <w:tcW w:w="0" w:type="auto"/>
            <w:tcBorders>
              <w:top w:val="nil"/>
              <w:left w:val="nil"/>
              <w:bottom w:val="single" w:sz="8" w:space="0" w:color="auto"/>
              <w:right w:val="single" w:sz="4" w:space="0" w:color="auto"/>
            </w:tcBorders>
            <w:shd w:val="clear" w:color="auto" w:fill="auto"/>
            <w:noWrap/>
            <w:vAlign w:val="center"/>
            <w:hideMark/>
          </w:tcPr>
          <w:p w14:paraId="1363F5F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r>
      <w:tr w:rsidR="00790660" w:rsidRPr="006B00A3" w14:paraId="4DE98067"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2630310F"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Location</w:t>
            </w:r>
          </w:p>
        </w:tc>
        <w:tc>
          <w:tcPr>
            <w:tcW w:w="0" w:type="auto"/>
            <w:tcBorders>
              <w:top w:val="nil"/>
              <w:left w:val="nil"/>
              <w:bottom w:val="nil"/>
              <w:right w:val="nil"/>
            </w:tcBorders>
            <w:shd w:val="clear" w:color="auto" w:fill="auto"/>
            <w:noWrap/>
            <w:vAlign w:val="bottom"/>
            <w:hideMark/>
          </w:tcPr>
          <w:p w14:paraId="21D6D44F"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w:t>
            </w:r>
          </w:p>
        </w:tc>
        <w:tc>
          <w:tcPr>
            <w:tcW w:w="0" w:type="auto"/>
            <w:tcBorders>
              <w:top w:val="nil"/>
              <w:left w:val="nil"/>
              <w:bottom w:val="nil"/>
              <w:right w:val="nil"/>
            </w:tcBorders>
            <w:shd w:val="clear" w:color="auto" w:fill="auto"/>
            <w:noWrap/>
            <w:vAlign w:val="bottom"/>
            <w:hideMark/>
          </w:tcPr>
          <w:p w14:paraId="499B9598"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9373.50</w:t>
            </w:r>
          </w:p>
        </w:tc>
        <w:tc>
          <w:tcPr>
            <w:tcW w:w="0" w:type="auto"/>
            <w:tcBorders>
              <w:top w:val="nil"/>
              <w:left w:val="nil"/>
              <w:bottom w:val="nil"/>
              <w:right w:val="nil"/>
            </w:tcBorders>
            <w:shd w:val="clear" w:color="auto" w:fill="auto"/>
            <w:noWrap/>
            <w:vAlign w:val="bottom"/>
            <w:hideMark/>
          </w:tcPr>
          <w:p w14:paraId="70C6B937"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2343.37</w:t>
            </w:r>
          </w:p>
        </w:tc>
        <w:tc>
          <w:tcPr>
            <w:tcW w:w="0" w:type="auto"/>
            <w:tcBorders>
              <w:top w:val="nil"/>
              <w:left w:val="nil"/>
              <w:bottom w:val="nil"/>
              <w:right w:val="nil"/>
            </w:tcBorders>
            <w:shd w:val="clear" w:color="auto" w:fill="auto"/>
            <w:noWrap/>
            <w:vAlign w:val="bottom"/>
            <w:hideMark/>
          </w:tcPr>
          <w:p w14:paraId="12BC5A6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455.31</w:t>
            </w:r>
          </w:p>
        </w:tc>
        <w:tc>
          <w:tcPr>
            <w:tcW w:w="0" w:type="auto"/>
            <w:tcBorders>
              <w:top w:val="nil"/>
              <w:left w:val="nil"/>
              <w:bottom w:val="nil"/>
              <w:right w:val="nil"/>
            </w:tcBorders>
            <w:shd w:val="clear" w:color="auto" w:fill="auto"/>
            <w:noWrap/>
            <w:vAlign w:val="bottom"/>
            <w:hideMark/>
          </w:tcPr>
          <w:p w14:paraId="5EE42E8D"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2.231E-128</w:t>
            </w:r>
          </w:p>
        </w:tc>
        <w:tc>
          <w:tcPr>
            <w:tcW w:w="0" w:type="auto"/>
            <w:tcBorders>
              <w:top w:val="nil"/>
              <w:left w:val="nil"/>
              <w:bottom w:val="nil"/>
              <w:right w:val="single" w:sz="4" w:space="0" w:color="auto"/>
            </w:tcBorders>
            <w:shd w:val="clear" w:color="auto" w:fill="auto"/>
            <w:noWrap/>
            <w:vAlign w:val="bottom"/>
            <w:hideMark/>
          </w:tcPr>
          <w:p w14:paraId="72DAC5F7"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w:t>
            </w:r>
          </w:p>
        </w:tc>
      </w:tr>
      <w:tr w:rsidR="00790660" w:rsidRPr="006B00A3" w14:paraId="7353CF20"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11EFCA02"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Hybrid</w:t>
            </w:r>
          </w:p>
        </w:tc>
        <w:tc>
          <w:tcPr>
            <w:tcW w:w="0" w:type="auto"/>
            <w:tcBorders>
              <w:top w:val="nil"/>
              <w:left w:val="nil"/>
              <w:bottom w:val="nil"/>
              <w:right w:val="nil"/>
            </w:tcBorders>
            <w:shd w:val="clear" w:color="auto" w:fill="auto"/>
            <w:noWrap/>
            <w:vAlign w:val="bottom"/>
            <w:hideMark/>
          </w:tcPr>
          <w:p w14:paraId="3725795B"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w:t>
            </w:r>
          </w:p>
        </w:tc>
        <w:tc>
          <w:tcPr>
            <w:tcW w:w="0" w:type="auto"/>
            <w:tcBorders>
              <w:top w:val="nil"/>
              <w:left w:val="nil"/>
              <w:bottom w:val="nil"/>
              <w:right w:val="nil"/>
            </w:tcBorders>
            <w:shd w:val="clear" w:color="auto" w:fill="auto"/>
            <w:noWrap/>
            <w:vAlign w:val="bottom"/>
            <w:hideMark/>
          </w:tcPr>
          <w:p w14:paraId="33AD6E9A"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2430.49</w:t>
            </w:r>
          </w:p>
        </w:tc>
        <w:tc>
          <w:tcPr>
            <w:tcW w:w="0" w:type="auto"/>
            <w:tcBorders>
              <w:top w:val="nil"/>
              <w:left w:val="nil"/>
              <w:bottom w:val="nil"/>
              <w:right w:val="nil"/>
            </w:tcBorders>
            <w:shd w:val="clear" w:color="auto" w:fill="auto"/>
            <w:noWrap/>
            <w:vAlign w:val="bottom"/>
            <w:hideMark/>
          </w:tcPr>
          <w:p w14:paraId="1F78DBEB"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2430.49</w:t>
            </w:r>
          </w:p>
        </w:tc>
        <w:tc>
          <w:tcPr>
            <w:tcW w:w="0" w:type="auto"/>
            <w:tcBorders>
              <w:top w:val="nil"/>
              <w:left w:val="nil"/>
              <w:bottom w:val="nil"/>
              <w:right w:val="nil"/>
            </w:tcBorders>
            <w:shd w:val="clear" w:color="auto" w:fill="auto"/>
            <w:noWrap/>
            <w:vAlign w:val="bottom"/>
            <w:hideMark/>
          </w:tcPr>
          <w:p w14:paraId="7A99954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472.24</w:t>
            </w:r>
          </w:p>
        </w:tc>
        <w:tc>
          <w:tcPr>
            <w:tcW w:w="0" w:type="auto"/>
            <w:tcBorders>
              <w:top w:val="nil"/>
              <w:left w:val="nil"/>
              <w:bottom w:val="nil"/>
              <w:right w:val="nil"/>
            </w:tcBorders>
            <w:shd w:val="clear" w:color="auto" w:fill="auto"/>
            <w:noWrap/>
            <w:vAlign w:val="bottom"/>
            <w:hideMark/>
          </w:tcPr>
          <w:p w14:paraId="71005C2B"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2.8729E-64</w:t>
            </w:r>
          </w:p>
        </w:tc>
        <w:tc>
          <w:tcPr>
            <w:tcW w:w="0" w:type="auto"/>
            <w:tcBorders>
              <w:top w:val="nil"/>
              <w:left w:val="nil"/>
              <w:bottom w:val="nil"/>
              <w:right w:val="single" w:sz="4" w:space="0" w:color="auto"/>
            </w:tcBorders>
            <w:shd w:val="clear" w:color="auto" w:fill="auto"/>
            <w:noWrap/>
            <w:vAlign w:val="bottom"/>
            <w:hideMark/>
          </w:tcPr>
          <w:p w14:paraId="35DCD13D"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w:t>
            </w:r>
          </w:p>
        </w:tc>
      </w:tr>
      <w:tr w:rsidR="00790660" w:rsidRPr="006B00A3" w14:paraId="554C3D37"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713DE0C7"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proofErr w:type="gramStart"/>
            <w:r w:rsidRPr="006B00A3">
              <w:rPr>
                <w:rFonts w:ascii="Times New Roman" w:eastAsia="Times New Roman" w:hAnsi="Times New Roman" w:cs="Times New Roman"/>
                <w:color w:val="000000"/>
                <w:sz w:val="18"/>
                <w:szCs w:val="18"/>
              </w:rPr>
              <w:t>Location:Test</w:t>
            </w:r>
            <w:proofErr w:type="gramEnd"/>
            <w:r w:rsidRPr="006B00A3">
              <w:rPr>
                <w:rFonts w:ascii="Times New Roman" w:eastAsia="Times New Roman" w:hAnsi="Times New Roman" w:cs="Times New Roman"/>
                <w:color w:val="000000"/>
                <w:sz w:val="18"/>
                <w:szCs w:val="18"/>
              </w:rPr>
              <w:t xml:space="preserve"> Level</w:t>
            </w:r>
          </w:p>
        </w:tc>
        <w:tc>
          <w:tcPr>
            <w:tcW w:w="0" w:type="auto"/>
            <w:tcBorders>
              <w:top w:val="nil"/>
              <w:left w:val="nil"/>
              <w:bottom w:val="nil"/>
              <w:right w:val="nil"/>
            </w:tcBorders>
            <w:shd w:val="clear" w:color="auto" w:fill="auto"/>
            <w:noWrap/>
            <w:vAlign w:val="bottom"/>
            <w:hideMark/>
          </w:tcPr>
          <w:p w14:paraId="6DE530B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8</w:t>
            </w:r>
          </w:p>
        </w:tc>
        <w:tc>
          <w:tcPr>
            <w:tcW w:w="0" w:type="auto"/>
            <w:tcBorders>
              <w:top w:val="nil"/>
              <w:left w:val="nil"/>
              <w:bottom w:val="nil"/>
              <w:right w:val="nil"/>
            </w:tcBorders>
            <w:shd w:val="clear" w:color="auto" w:fill="auto"/>
            <w:noWrap/>
            <w:vAlign w:val="bottom"/>
            <w:hideMark/>
          </w:tcPr>
          <w:p w14:paraId="0C8A06F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368.22</w:t>
            </w:r>
          </w:p>
        </w:tc>
        <w:tc>
          <w:tcPr>
            <w:tcW w:w="0" w:type="auto"/>
            <w:tcBorders>
              <w:top w:val="nil"/>
              <w:left w:val="nil"/>
              <w:bottom w:val="nil"/>
              <w:right w:val="nil"/>
            </w:tcBorders>
            <w:shd w:val="clear" w:color="auto" w:fill="auto"/>
            <w:noWrap/>
            <w:vAlign w:val="bottom"/>
            <w:hideMark/>
          </w:tcPr>
          <w:p w14:paraId="263AE829"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46.03</w:t>
            </w:r>
          </w:p>
        </w:tc>
        <w:tc>
          <w:tcPr>
            <w:tcW w:w="0" w:type="auto"/>
            <w:tcBorders>
              <w:top w:val="nil"/>
              <w:left w:val="nil"/>
              <w:bottom w:val="nil"/>
              <w:right w:val="nil"/>
            </w:tcBorders>
            <w:shd w:val="clear" w:color="auto" w:fill="auto"/>
            <w:noWrap/>
            <w:vAlign w:val="bottom"/>
            <w:hideMark/>
          </w:tcPr>
          <w:p w14:paraId="3CE934FA"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8.94</w:t>
            </w:r>
          </w:p>
        </w:tc>
        <w:tc>
          <w:tcPr>
            <w:tcW w:w="0" w:type="auto"/>
            <w:tcBorders>
              <w:top w:val="nil"/>
              <w:left w:val="nil"/>
              <w:bottom w:val="nil"/>
              <w:right w:val="nil"/>
            </w:tcBorders>
            <w:shd w:val="clear" w:color="auto" w:fill="auto"/>
            <w:noWrap/>
            <w:vAlign w:val="bottom"/>
            <w:hideMark/>
          </w:tcPr>
          <w:p w14:paraId="59A22A9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4.8634E-11</w:t>
            </w:r>
          </w:p>
        </w:tc>
        <w:tc>
          <w:tcPr>
            <w:tcW w:w="0" w:type="auto"/>
            <w:tcBorders>
              <w:top w:val="nil"/>
              <w:left w:val="nil"/>
              <w:bottom w:val="nil"/>
              <w:right w:val="single" w:sz="4" w:space="0" w:color="auto"/>
            </w:tcBorders>
            <w:shd w:val="clear" w:color="auto" w:fill="auto"/>
            <w:noWrap/>
            <w:vAlign w:val="bottom"/>
            <w:hideMark/>
          </w:tcPr>
          <w:p w14:paraId="3D49DA66"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w:t>
            </w:r>
          </w:p>
        </w:tc>
      </w:tr>
      <w:tr w:rsidR="00790660" w:rsidRPr="006B00A3" w14:paraId="269EB855"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68D54FBA"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proofErr w:type="gramStart"/>
            <w:r w:rsidRPr="006B00A3">
              <w:rPr>
                <w:rFonts w:ascii="Times New Roman" w:eastAsia="Times New Roman" w:hAnsi="Times New Roman" w:cs="Times New Roman"/>
                <w:color w:val="000000"/>
                <w:sz w:val="18"/>
                <w:szCs w:val="18"/>
              </w:rPr>
              <w:t>Location:Test</w:t>
            </w:r>
            <w:proofErr w:type="gramEnd"/>
            <w:r w:rsidRPr="006B00A3">
              <w:rPr>
                <w:rFonts w:ascii="Times New Roman" w:eastAsia="Times New Roman" w:hAnsi="Times New Roman" w:cs="Times New Roman"/>
                <w:color w:val="000000"/>
                <w:sz w:val="18"/>
                <w:szCs w:val="18"/>
              </w:rPr>
              <w:t xml:space="preserve"> </w:t>
            </w:r>
            <w:proofErr w:type="spellStart"/>
            <w:r w:rsidRPr="006B00A3">
              <w:rPr>
                <w:rFonts w:ascii="Times New Roman" w:eastAsia="Times New Roman" w:hAnsi="Times New Roman" w:cs="Times New Roman"/>
                <w:color w:val="000000"/>
                <w:sz w:val="18"/>
                <w:szCs w:val="18"/>
              </w:rPr>
              <w:t>Level:Border:Hybrid</w:t>
            </w:r>
            <w:proofErr w:type="spellEnd"/>
          </w:p>
        </w:tc>
        <w:tc>
          <w:tcPr>
            <w:tcW w:w="0" w:type="auto"/>
            <w:tcBorders>
              <w:top w:val="nil"/>
              <w:left w:val="nil"/>
              <w:bottom w:val="nil"/>
              <w:right w:val="nil"/>
            </w:tcBorders>
            <w:shd w:val="clear" w:color="auto" w:fill="auto"/>
            <w:noWrap/>
            <w:vAlign w:val="bottom"/>
            <w:hideMark/>
          </w:tcPr>
          <w:p w14:paraId="5A609039"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16</w:t>
            </w:r>
          </w:p>
        </w:tc>
        <w:tc>
          <w:tcPr>
            <w:tcW w:w="0" w:type="auto"/>
            <w:tcBorders>
              <w:top w:val="nil"/>
              <w:left w:val="nil"/>
              <w:bottom w:val="nil"/>
              <w:right w:val="nil"/>
            </w:tcBorders>
            <w:shd w:val="clear" w:color="auto" w:fill="auto"/>
            <w:noWrap/>
            <w:vAlign w:val="bottom"/>
            <w:hideMark/>
          </w:tcPr>
          <w:p w14:paraId="4589CC00"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375.44</w:t>
            </w:r>
          </w:p>
        </w:tc>
        <w:tc>
          <w:tcPr>
            <w:tcW w:w="0" w:type="auto"/>
            <w:tcBorders>
              <w:top w:val="nil"/>
              <w:left w:val="nil"/>
              <w:bottom w:val="nil"/>
              <w:right w:val="nil"/>
            </w:tcBorders>
            <w:shd w:val="clear" w:color="auto" w:fill="auto"/>
            <w:noWrap/>
            <w:vAlign w:val="bottom"/>
            <w:hideMark/>
          </w:tcPr>
          <w:p w14:paraId="5263E80D"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23.47</w:t>
            </w:r>
          </w:p>
        </w:tc>
        <w:tc>
          <w:tcPr>
            <w:tcW w:w="0" w:type="auto"/>
            <w:tcBorders>
              <w:top w:val="nil"/>
              <w:left w:val="nil"/>
              <w:bottom w:val="nil"/>
              <w:right w:val="nil"/>
            </w:tcBorders>
            <w:shd w:val="clear" w:color="auto" w:fill="auto"/>
            <w:noWrap/>
            <w:vAlign w:val="bottom"/>
            <w:hideMark/>
          </w:tcPr>
          <w:p w14:paraId="5DCA229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4.56</w:t>
            </w:r>
          </w:p>
        </w:tc>
        <w:tc>
          <w:tcPr>
            <w:tcW w:w="0" w:type="auto"/>
            <w:tcBorders>
              <w:top w:val="nil"/>
              <w:left w:val="nil"/>
              <w:bottom w:val="nil"/>
              <w:right w:val="nil"/>
            </w:tcBorders>
            <w:shd w:val="clear" w:color="auto" w:fill="auto"/>
            <w:noWrap/>
            <w:vAlign w:val="bottom"/>
            <w:hideMark/>
          </w:tcPr>
          <w:p w14:paraId="2E9D31CD"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3.3838E-08</w:t>
            </w:r>
          </w:p>
        </w:tc>
        <w:tc>
          <w:tcPr>
            <w:tcW w:w="0" w:type="auto"/>
            <w:tcBorders>
              <w:top w:val="nil"/>
              <w:left w:val="nil"/>
              <w:bottom w:val="nil"/>
              <w:right w:val="single" w:sz="4" w:space="0" w:color="auto"/>
            </w:tcBorders>
            <w:shd w:val="clear" w:color="auto" w:fill="auto"/>
            <w:noWrap/>
            <w:vAlign w:val="bottom"/>
            <w:hideMark/>
          </w:tcPr>
          <w:p w14:paraId="5F8C5B7D"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w:t>
            </w:r>
          </w:p>
        </w:tc>
      </w:tr>
      <w:tr w:rsidR="00790660" w:rsidRPr="006B00A3" w14:paraId="6DE6A27D"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32125A44"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proofErr w:type="spellStart"/>
            <w:proofErr w:type="gramStart"/>
            <w:r w:rsidRPr="006B00A3">
              <w:rPr>
                <w:rFonts w:ascii="Times New Roman" w:eastAsia="Times New Roman" w:hAnsi="Times New Roman" w:cs="Times New Roman"/>
                <w:color w:val="000000"/>
                <w:sz w:val="18"/>
                <w:szCs w:val="18"/>
              </w:rPr>
              <w:t>Location:Hybrid</w:t>
            </w:r>
            <w:proofErr w:type="spellEnd"/>
            <w:proofErr w:type="gramEnd"/>
          </w:p>
        </w:tc>
        <w:tc>
          <w:tcPr>
            <w:tcW w:w="0" w:type="auto"/>
            <w:tcBorders>
              <w:top w:val="nil"/>
              <w:left w:val="nil"/>
              <w:bottom w:val="nil"/>
              <w:right w:val="nil"/>
            </w:tcBorders>
            <w:shd w:val="clear" w:color="auto" w:fill="auto"/>
            <w:noWrap/>
            <w:vAlign w:val="bottom"/>
            <w:hideMark/>
          </w:tcPr>
          <w:p w14:paraId="051D9DD3"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w:t>
            </w:r>
          </w:p>
        </w:tc>
        <w:tc>
          <w:tcPr>
            <w:tcW w:w="0" w:type="auto"/>
            <w:tcBorders>
              <w:top w:val="nil"/>
              <w:left w:val="nil"/>
              <w:bottom w:val="nil"/>
              <w:right w:val="nil"/>
            </w:tcBorders>
            <w:shd w:val="clear" w:color="auto" w:fill="auto"/>
            <w:noWrap/>
            <w:vAlign w:val="bottom"/>
            <w:hideMark/>
          </w:tcPr>
          <w:p w14:paraId="5C3C673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103.66</w:t>
            </w:r>
          </w:p>
        </w:tc>
        <w:tc>
          <w:tcPr>
            <w:tcW w:w="0" w:type="auto"/>
            <w:tcBorders>
              <w:top w:val="nil"/>
              <w:left w:val="nil"/>
              <w:bottom w:val="nil"/>
              <w:right w:val="nil"/>
            </w:tcBorders>
            <w:shd w:val="clear" w:color="auto" w:fill="auto"/>
            <w:noWrap/>
            <w:vAlign w:val="bottom"/>
            <w:hideMark/>
          </w:tcPr>
          <w:p w14:paraId="144F9DD7"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25.92</w:t>
            </w:r>
          </w:p>
        </w:tc>
        <w:tc>
          <w:tcPr>
            <w:tcW w:w="0" w:type="auto"/>
            <w:tcBorders>
              <w:top w:val="nil"/>
              <w:left w:val="nil"/>
              <w:bottom w:val="nil"/>
              <w:right w:val="nil"/>
            </w:tcBorders>
            <w:shd w:val="clear" w:color="auto" w:fill="auto"/>
            <w:noWrap/>
            <w:vAlign w:val="bottom"/>
            <w:hideMark/>
          </w:tcPr>
          <w:p w14:paraId="4D670F2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5.04</w:t>
            </w:r>
          </w:p>
        </w:tc>
        <w:tc>
          <w:tcPr>
            <w:tcW w:w="0" w:type="auto"/>
            <w:tcBorders>
              <w:top w:val="nil"/>
              <w:left w:val="nil"/>
              <w:bottom w:val="nil"/>
              <w:right w:val="nil"/>
            </w:tcBorders>
            <w:shd w:val="clear" w:color="auto" w:fill="auto"/>
            <w:noWrap/>
            <w:vAlign w:val="bottom"/>
            <w:hideMark/>
          </w:tcPr>
          <w:p w14:paraId="05BE3BE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0.00060542</w:t>
            </w:r>
          </w:p>
        </w:tc>
        <w:tc>
          <w:tcPr>
            <w:tcW w:w="0" w:type="auto"/>
            <w:tcBorders>
              <w:top w:val="nil"/>
              <w:left w:val="nil"/>
              <w:bottom w:val="nil"/>
              <w:right w:val="single" w:sz="4" w:space="0" w:color="auto"/>
            </w:tcBorders>
            <w:shd w:val="clear" w:color="auto" w:fill="auto"/>
            <w:noWrap/>
            <w:vAlign w:val="bottom"/>
            <w:hideMark/>
          </w:tcPr>
          <w:p w14:paraId="6E0C6E0C"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w:t>
            </w:r>
          </w:p>
        </w:tc>
      </w:tr>
      <w:tr w:rsidR="00790660" w:rsidRPr="006B00A3" w14:paraId="5F38DC98"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43F49769"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xml:space="preserve">Test </w:t>
            </w:r>
            <w:proofErr w:type="spellStart"/>
            <w:proofErr w:type="gramStart"/>
            <w:r w:rsidRPr="006B00A3">
              <w:rPr>
                <w:rFonts w:ascii="Times New Roman" w:eastAsia="Times New Roman" w:hAnsi="Times New Roman" w:cs="Times New Roman"/>
                <w:color w:val="000000"/>
                <w:sz w:val="18"/>
                <w:szCs w:val="18"/>
              </w:rPr>
              <w:t>Level:Border</w:t>
            </w:r>
            <w:proofErr w:type="spellEnd"/>
            <w:proofErr w:type="gramEnd"/>
          </w:p>
        </w:tc>
        <w:tc>
          <w:tcPr>
            <w:tcW w:w="0" w:type="auto"/>
            <w:tcBorders>
              <w:top w:val="nil"/>
              <w:left w:val="nil"/>
              <w:bottom w:val="nil"/>
              <w:right w:val="nil"/>
            </w:tcBorders>
            <w:shd w:val="clear" w:color="auto" w:fill="auto"/>
            <w:noWrap/>
            <w:vAlign w:val="bottom"/>
            <w:hideMark/>
          </w:tcPr>
          <w:p w14:paraId="196176A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w:t>
            </w:r>
          </w:p>
        </w:tc>
        <w:tc>
          <w:tcPr>
            <w:tcW w:w="0" w:type="auto"/>
            <w:tcBorders>
              <w:top w:val="nil"/>
              <w:left w:val="nil"/>
              <w:bottom w:val="nil"/>
              <w:right w:val="nil"/>
            </w:tcBorders>
            <w:shd w:val="clear" w:color="auto" w:fill="auto"/>
            <w:noWrap/>
            <w:vAlign w:val="bottom"/>
            <w:hideMark/>
          </w:tcPr>
          <w:p w14:paraId="4B12BB6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93.72</w:t>
            </w:r>
          </w:p>
        </w:tc>
        <w:tc>
          <w:tcPr>
            <w:tcW w:w="0" w:type="auto"/>
            <w:tcBorders>
              <w:top w:val="nil"/>
              <w:left w:val="nil"/>
              <w:bottom w:val="nil"/>
              <w:right w:val="nil"/>
            </w:tcBorders>
            <w:shd w:val="clear" w:color="auto" w:fill="auto"/>
            <w:noWrap/>
            <w:vAlign w:val="bottom"/>
            <w:hideMark/>
          </w:tcPr>
          <w:p w14:paraId="28ABBE6D"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23.43</w:t>
            </w:r>
          </w:p>
        </w:tc>
        <w:tc>
          <w:tcPr>
            <w:tcW w:w="0" w:type="auto"/>
            <w:tcBorders>
              <w:top w:val="nil"/>
              <w:left w:val="nil"/>
              <w:bottom w:val="nil"/>
              <w:right w:val="nil"/>
            </w:tcBorders>
            <w:shd w:val="clear" w:color="auto" w:fill="auto"/>
            <w:noWrap/>
            <w:vAlign w:val="bottom"/>
            <w:hideMark/>
          </w:tcPr>
          <w:p w14:paraId="5FB51FE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4.55</w:t>
            </w:r>
          </w:p>
        </w:tc>
        <w:tc>
          <w:tcPr>
            <w:tcW w:w="0" w:type="auto"/>
            <w:tcBorders>
              <w:top w:val="nil"/>
              <w:left w:val="nil"/>
              <w:bottom w:val="nil"/>
              <w:right w:val="nil"/>
            </w:tcBorders>
            <w:shd w:val="clear" w:color="auto" w:fill="auto"/>
            <w:noWrap/>
            <w:vAlign w:val="bottom"/>
            <w:hideMark/>
          </w:tcPr>
          <w:p w14:paraId="4296E07A"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0.00138005</w:t>
            </w:r>
          </w:p>
        </w:tc>
        <w:tc>
          <w:tcPr>
            <w:tcW w:w="0" w:type="auto"/>
            <w:tcBorders>
              <w:top w:val="nil"/>
              <w:left w:val="nil"/>
              <w:bottom w:val="nil"/>
              <w:right w:val="single" w:sz="4" w:space="0" w:color="auto"/>
            </w:tcBorders>
            <w:shd w:val="clear" w:color="auto" w:fill="auto"/>
            <w:noWrap/>
            <w:vAlign w:val="bottom"/>
            <w:hideMark/>
          </w:tcPr>
          <w:p w14:paraId="312E7B3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w:t>
            </w:r>
          </w:p>
        </w:tc>
      </w:tr>
      <w:tr w:rsidR="00790660" w:rsidRPr="006B00A3" w14:paraId="1FC5F27C"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23738C3C"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xml:space="preserve">Test </w:t>
            </w:r>
            <w:proofErr w:type="spellStart"/>
            <w:proofErr w:type="gramStart"/>
            <w:r w:rsidRPr="006B00A3">
              <w:rPr>
                <w:rFonts w:ascii="Times New Roman" w:eastAsia="Times New Roman" w:hAnsi="Times New Roman" w:cs="Times New Roman"/>
                <w:color w:val="000000"/>
                <w:sz w:val="18"/>
                <w:szCs w:val="18"/>
              </w:rPr>
              <w:t>Level:Border</w:t>
            </w:r>
            <w:proofErr w:type="gramEnd"/>
            <w:r w:rsidRPr="006B00A3">
              <w:rPr>
                <w:rFonts w:ascii="Times New Roman" w:eastAsia="Times New Roman" w:hAnsi="Times New Roman" w:cs="Times New Roman"/>
                <w:color w:val="000000"/>
                <w:sz w:val="18"/>
                <w:szCs w:val="18"/>
              </w:rPr>
              <w:t>:Hybrid</w:t>
            </w:r>
            <w:proofErr w:type="spellEnd"/>
          </w:p>
        </w:tc>
        <w:tc>
          <w:tcPr>
            <w:tcW w:w="0" w:type="auto"/>
            <w:tcBorders>
              <w:top w:val="nil"/>
              <w:left w:val="nil"/>
              <w:bottom w:val="nil"/>
              <w:right w:val="nil"/>
            </w:tcBorders>
            <w:shd w:val="clear" w:color="auto" w:fill="auto"/>
            <w:noWrap/>
            <w:vAlign w:val="bottom"/>
            <w:hideMark/>
          </w:tcPr>
          <w:p w14:paraId="22D7AB8C"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w:t>
            </w:r>
          </w:p>
        </w:tc>
        <w:tc>
          <w:tcPr>
            <w:tcW w:w="0" w:type="auto"/>
            <w:tcBorders>
              <w:top w:val="nil"/>
              <w:left w:val="nil"/>
              <w:bottom w:val="nil"/>
              <w:right w:val="nil"/>
            </w:tcBorders>
            <w:shd w:val="clear" w:color="auto" w:fill="auto"/>
            <w:noWrap/>
            <w:vAlign w:val="bottom"/>
            <w:hideMark/>
          </w:tcPr>
          <w:p w14:paraId="46DCD3DB"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69.36</w:t>
            </w:r>
          </w:p>
        </w:tc>
        <w:tc>
          <w:tcPr>
            <w:tcW w:w="0" w:type="auto"/>
            <w:tcBorders>
              <w:top w:val="nil"/>
              <w:left w:val="nil"/>
              <w:bottom w:val="nil"/>
              <w:right w:val="nil"/>
            </w:tcBorders>
            <w:shd w:val="clear" w:color="auto" w:fill="auto"/>
            <w:noWrap/>
            <w:vAlign w:val="bottom"/>
            <w:hideMark/>
          </w:tcPr>
          <w:p w14:paraId="20B842AA"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17.34</w:t>
            </w:r>
          </w:p>
        </w:tc>
        <w:tc>
          <w:tcPr>
            <w:tcW w:w="0" w:type="auto"/>
            <w:tcBorders>
              <w:top w:val="nil"/>
              <w:left w:val="nil"/>
              <w:bottom w:val="nil"/>
              <w:right w:val="nil"/>
            </w:tcBorders>
            <w:shd w:val="clear" w:color="auto" w:fill="auto"/>
            <w:noWrap/>
            <w:vAlign w:val="bottom"/>
            <w:hideMark/>
          </w:tcPr>
          <w:p w14:paraId="57E23FE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3.37</w:t>
            </w:r>
          </w:p>
        </w:tc>
        <w:tc>
          <w:tcPr>
            <w:tcW w:w="0" w:type="auto"/>
            <w:tcBorders>
              <w:top w:val="nil"/>
              <w:left w:val="nil"/>
              <w:bottom w:val="nil"/>
              <w:right w:val="nil"/>
            </w:tcBorders>
            <w:shd w:val="clear" w:color="auto" w:fill="auto"/>
            <w:noWrap/>
            <w:vAlign w:val="bottom"/>
            <w:hideMark/>
          </w:tcPr>
          <w:p w14:paraId="1DB9AFEC"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0.01018711</w:t>
            </w:r>
          </w:p>
        </w:tc>
        <w:tc>
          <w:tcPr>
            <w:tcW w:w="0" w:type="auto"/>
            <w:tcBorders>
              <w:top w:val="nil"/>
              <w:left w:val="nil"/>
              <w:bottom w:val="nil"/>
              <w:right w:val="single" w:sz="4" w:space="0" w:color="auto"/>
            </w:tcBorders>
            <w:shd w:val="clear" w:color="auto" w:fill="auto"/>
            <w:noWrap/>
            <w:vAlign w:val="bottom"/>
            <w:hideMark/>
          </w:tcPr>
          <w:p w14:paraId="779EBD0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w:t>
            </w:r>
          </w:p>
        </w:tc>
      </w:tr>
      <w:tr w:rsidR="00790660" w:rsidRPr="006B00A3" w14:paraId="2D27A154"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07F44329"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proofErr w:type="spellStart"/>
            <w:proofErr w:type="gramStart"/>
            <w:r w:rsidRPr="006B00A3">
              <w:rPr>
                <w:rFonts w:ascii="Times New Roman" w:eastAsia="Times New Roman" w:hAnsi="Times New Roman" w:cs="Times New Roman"/>
                <w:color w:val="000000"/>
                <w:sz w:val="18"/>
                <w:szCs w:val="18"/>
              </w:rPr>
              <w:t>Location:Border</w:t>
            </w:r>
            <w:proofErr w:type="spellEnd"/>
            <w:proofErr w:type="gramEnd"/>
          </w:p>
        </w:tc>
        <w:tc>
          <w:tcPr>
            <w:tcW w:w="0" w:type="auto"/>
            <w:tcBorders>
              <w:top w:val="nil"/>
              <w:left w:val="nil"/>
              <w:bottom w:val="nil"/>
              <w:right w:val="nil"/>
            </w:tcBorders>
            <w:shd w:val="clear" w:color="auto" w:fill="auto"/>
            <w:noWrap/>
            <w:vAlign w:val="bottom"/>
            <w:hideMark/>
          </w:tcPr>
          <w:p w14:paraId="40C133A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8</w:t>
            </w:r>
          </w:p>
        </w:tc>
        <w:tc>
          <w:tcPr>
            <w:tcW w:w="0" w:type="auto"/>
            <w:tcBorders>
              <w:top w:val="nil"/>
              <w:left w:val="nil"/>
              <w:bottom w:val="nil"/>
              <w:right w:val="nil"/>
            </w:tcBorders>
            <w:shd w:val="clear" w:color="auto" w:fill="auto"/>
            <w:noWrap/>
            <w:vAlign w:val="bottom"/>
            <w:hideMark/>
          </w:tcPr>
          <w:p w14:paraId="4EE6F9D0"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95.30</w:t>
            </w:r>
          </w:p>
        </w:tc>
        <w:tc>
          <w:tcPr>
            <w:tcW w:w="0" w:type="auto"/>
            <w:tcBorders>
              <w:top w:val="nil"/>
              <w:left w:val="nil"/>
              <w:bottom w:val="nil"/>
              <w:right w:val="nil"/>
            </w:tcBorders>
            <w:shd w:val="clear" w:color="auto" w:fill="auto"/>
            <w:noWrap/>
            <w:vAlign w:val="bottom"/>
            <w:hideMark/>
          </w:tcPr>
          <w:p w14:paraId="0E0A753C"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11.91</w:t>
            </w:r>
          </w:p>
        </w:tc>
        <w:tc>
          <w:tcPr>
            <w:tcW w:w="0" w:type="auto"/>
            <w:tcBorders>
              <w:top w:val="nil"/>
              <w:left w:val="nil"/>
              <w:bottom w:val="nil"/>
              <w:right w:val="nil"/>
            </w:tcBorders>
            <w:shd w:val="clear" w:color="auto" w:fill="auto"/>
            <w:noWrap/>
            <w:vAlign w:val="bottom"/>
            <w:hideMark/>
          </w:tcPr>
          <w:p w14:paraId="42403C03"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2.31</w:t>
            </w:r>
          </w:p>
        </w:tc>
        <w:tc>
          <w:tcPr>
            <w:tcW w:w="0" w:type="auto"/>
            <w:tcBorders>
              <w:top w:val="nil"/>
              <w:left w:val="nil"/>
              <w:bottom w:val="nil"/>
              <w:right w:val="nil"/>
            </w:tcBorders>
            <w:shd w:val="clear" w:color="auto" w:fill="auto"/>
            <w:noWrap/>
            <w:vAlign w:val="bottom"/>
            <w:hideMark/>
          </w:tcPr>
          <w:p w14:paraId="354B284A"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0.02007781</w:t>
            </w:r>
          </w:p>
        </w:tc>
        <w:tc>
          <w:tcPr>
            <w:tcW w:w="0" w:type="auto"/>
            <w:tcBorders>
              <w:top w:val="nil"/>
              <w:left w:val="nil"/>
              <w:bottom w:val="nil"/>
              <w:right w:val="single" w:sz="4" w:space="0" w:color="auto"/>
            </w:tcBorders>
            <w:shd w:val="clear" w:color="auto" w:fill="auto"/>
            <w:noWrap/>
            <w:vAlign w:val="bottom"/>
            <w:hideMark/>
          </w:tcPr>
          <w:p w14:paraId="1F5579A0"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w:t>
            </w:r>
          </w:p>
        </w:tc>
      </w:tr>
      <w:tr w:rsidR="00790660" w:rsidRPr="006B00A3" w14:paraId="5488B4B6"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6464E1D0"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proofErr w:type="gramStart"/>
            <w:r w:rsidRPr="006B00A3">
              <w:rPr>
                <w:rFonts w:ascii="Times New Roman" w:eastAsia="Times New Roman" w:hAnsi="Times New Roman" w:cs="Times New Roman"/>
                <w:color w:val="000000"/>
                <w:sz w:val="18"/>
                <w:szCs w:val="18"/>
              </w:rPr>
              <w:t>Location:Test</w:t>
            </w:r>
            <w:proofErr w:type="gramEnd"/>
            <w:r w:rsidRPr="006B00A3">
              <w:rPr>
                <w:rFonts w:ascii="Times New Roman" w:eastAsia="Times New Roman" w:hAnsi="Times New Roman" w:cs="Times New Roman"/>
                <w:color w:val="000000"/>
                <w:sz w:val="18"/>
                <w:szCs w:val="18"/>
              </w:rPr>
              <w:t xml:space="preserve"> </w:t>
            </w:r>
            <w:proofErr w:type="spellStart"/>
            <w:r w:rsidRPr="006B00A3">
              <w:rPr>
                <w:rFonts w:ascii="Times New Roman" w:eastAsia="Times New Roman" w:hAnsi="Times New Roman" w:cs="Times New Roman"/>
                <w:color w:val="000000"/>
                <w:sz w:val="18"/>
                <w:szCs w:val="18"/>
              </w:rPr>
              <w:t>Level:Hybrid</w:t>
            </w:r>
            <w:proofErr w:type="spellEnd"/>
          </w:p>
        </w:tc>
        <w:tc>
          <w:tcPr>
            <w:tcW w:w="0" w:type="auto"/>
            <w:tcBorders>
              <w:top w:val="nil"/>
              <w:left w:val="nil"/>
              <w:bottom w:val="nil"/>
              <w:right w:val="nil"/>
            </w:tcBorders>
            <w:shd w:val="clear" w:color="auto" w:fill="auto"/>
            <w:noWrap/>
            <w:vAlign w:val="bottom"/>
            <w:hideMark/>
          </w:tcPr>
          <w:p w14:paraId="0D37E1A6"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8</w:t>
            </w:r>
          </w:p>
        </w:tc>
        <w:tc>
          <w:tcPr>
            <w:tcW w:w="0" w:type="auto"/>
            <w:tcBorders>
              <w:top w:val="nil"/>
              <w:left w:val="nil"/>
              <w:bottom w:val="nil"/>
              <w:right w:val="nil"/>
            </w:tcBorders>
            <w:shd w:val="clear" w:color="auto" w:fill="auto"/>
            <w:noWrap/>
            <w:vAlign w:val="bottom"/>
            <w:hideMark/>
          </w:tcPr>
          <w:p w14:paraId="33D86529"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72.86</w:t>
            </w:r>
          </w:p>
        </w:tc>
        <w:tc>
          <w:tcPr>
            <w:tcW w:w="0" w:type="auto"/>
            <w:tcBorders>
              <w:top w:val="nil"/>
              <w:left w:val="nil"/>
              <w:bottom w:val="nil"/>
              <w:right w:val="nil"/>
            </w:tcBorders>
            <w:shd w:val="clear" w:color="auto" w:fill="auto"/>
            <w:noWrap/>
            <w:vAlign w:val="bottom"/>
            <w:hideMark/>
          </w:tcPr>
          <w:p w14:paraId="0FADB728"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9.11</w:t>
            </w:r>
          </w:p>
        </w:tc>
        <w:tc>
          <w:tcPr>
            <w:tcW w:w="0" w:type="auto"/>
            <w:tcBorders>
              <w:top w:val="nil"/>
              <w:left w:val="nil"/>
              <w:bottom w:val="nil"/>
              <w:right w:val="nil"/>
            </w:tcBorders>
            <w:shd w:val="clear" w:color="auto" w:fill="auto"/>
            <w:noWrap/>
            <w:vAlign w:val="bottom"/>
            <w:hideMark/>
          </w:tcPr>
          <w:p w14:paraId="1658242B"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1.77</w:t>
            </w:r>
          </w:p>
        </w:tc>
        <w:tc>
          <w:tcPr>
            <w:tcW w:w="0" w:type="auto"/>
            <w:tcBorders>
              <w:top w:val="nil"/>
              <w:left w:val="nil"/>
              <w:bottom w:val="nil"/>
              <w:right w:val="nil"/>
            </w:tcBorders>
            <w:shd w:val="clear" w:color="auto" w:fill="auto"/>
            <w:noWrap/>
            <w:vAlign w:val="bottom"/>
            <w:hideMark/>
          </w:tcPr>
          <w:p w14:paraId="4E7046A9"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0.08239762</w:t>
            </w:r>
          </w:p>
        </w:tc>
        <w:tc>
          <w:tcPr>
            <w:tcW w:w="0" w:type="auto"/>
            <w:tcBorders>
              <w:top w:val="nil"/>
              <w:left w:val="nil"/>
              <w:bottom w:val="nil"/>
              <w:right w:val="single" w:sz="4" w:space="0" w:color="auto"/>
            </w:tcBorders>
            <w:shd w:val="clear" w:color="auto" w:fill="auto"/>
            <w:noWrap/>
            <w:vAlign w:val="bottom"/>
            <w:hideMark/>
          </w:tcPr>
          <w:p w14:paraId="44538E59" w14:textId="29D8981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r>
      <w:tr w:rsidR="00790660" w:rsidRPr="006B00A3" w14:paraId="0C035F35"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1B8995CB"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Border</w:t>
            </w:r>
          </w:p>
        </w:tc>
        <w:tc>
          <w:tcPr>
            <w:tcW w:w="0" w:type="auto"/>
            <w:tcBorders>
              <w:top w:val="nil"/>
              <w:left w:val="nil"/>
              <w:bottom w:val="nil"/>
              <w:right w:val="nil"/>
            </w:tcBorders>
            <w:shd w:val="clear" w:color="auto" w:fill="auto"/>
            <w:noWrap/>
            <w:vAlign w:val="bottom"/>
            <w:hideMark/>
          </w:tcPr>
          <w:p w14:paraId="084440E6"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w:t>
            </w:r>
          </w:p>
        </w:tc>
        <w:tc>
          <w:tcPr>
            <w:tcW w:w="0" w:type="auto"/>
            <w:tcBorders>
              <w:top w:val="nil"/>
              <w:left w:val="nil"/>
              <w:bottom w:val="nil"/>
              <w:right w:val="nil"/>
            </w:tcBorders>
            <w:shd w:val="clear" w:color="auto" w:fill="auto"/>
            <w:noWrap/>
            <w:vAlign w:val="bottom"/>
            <w:hideMark/>
          </w:tcPr>
          <w:p w14:paraId="3D7A7B37"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25.45</w:t>
            </w:r>
          </w:p>
        </w:tc>
        <w:tc>
          <w:tcPr>
            <w:tcW w:w="0" w:type="auto"/>
            <w:tcBorders>
              <w:top w:val="nil"/>
              <w:left w:val="nil"/>
              <w:bottom w:val="nil"/>
              <w:right w:val="nil"/>
            </w:tcBorders>
            <w:shd w:val="clear" w:color="auto" w:fill="auto"/>
            <w:noWrap/>
            <w:vAlign w:val="bottom"/>
            <w:hideMark/>
          </w:tcPr>
          <w:p w14:paraId="1ED5C7A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12.72</w:t>
            </w:r>
          </w:p>
        </w:tc>
        <w:tc>
          <w:tcPr>
            <w:tcW w:w="0" w:type="auto"/>
            <w:tcBorders>
              <w:top w:val="nil"/>
              <w:left w:val="nil"/>
              <w:bottom w:val="nil"/>
              <w:right w:val="nil"/>
            </w:tcBorders>
            <w:shd w:val="clear" w:color="auto" w:fill="auto"/>
            <w:noWrap/>
            <w:vAlign w:val="bottom"/>
            <w:hideMark/>
          </w:tcPr>
          <w:p w14:paraId="0A58D68B"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2.47</w:t>
            </w:r>
          </w:p>
        </w:tc>
        <w:tc>
          <w:tcPr>
            <w:tcW w:w="0" w:type="auto"/>
            <w:tcBorders>
              <w:top w:val="nil"/>
              <w:left w:val="nil"/>
              <w:bottom w:val="nil"/>
              <w:right w:val="nil"/>
            </w:tcBorders>
            <w:shd w:val="clear" w:color="auto" w:fill="auto"/>
            <w:noWrap/>
            <w:vAlign w:val="bottom"/>
            <w:hideMark/>
          </w:tcPr>
          <w:p w14:paraId="0D2B3E8F"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0.08604278</w:t>
            </w:r>
          </w:p>
        </w:tc>
        <w:tc>
          <w:tcPr>
            <w:tcW w:w="0" w:type="auto"/>
            <w:tcBorders>
              <w:top w:val="nil"/>
              <w:left w:val="nil"/>
              <w:bottom w:val="nil"/>
              <w:right w:val="single" w:sz="4" w:space="0" w:color="auto"/>
            </w:tcBorders>
            <w:shd w:val="clear" w:color="auto" w:fill="auto"/>
            <w:noWrap/>
            <w:vAlign w:val="bottom"/>
            <w:hideMark/>
          </w:tcPr>
          <w:p w14:paraId="4F0B9FEE" w14:textId="754F6CAA"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r>
      <w:tr w:rsidR="00790660" w:rsidRPr="006B00A3" w14:paraId="38CAED5C"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78681D63"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xml:space="preserve">Test </w:t>
            </w:r>
            <w:proofErr w:type="spellStart"/>
            <w:proofErr w:type="gramStart"/>
            <w:r w:rsidRPr="006B00A3">
              <w:rPr>
                <w:rFonts w:ascii="Times New Roman" w:eastAsia="Times New Roman" w:hAnsi="Times New Roman" w:cs="Times New Roman"/>
                <w:color w:val="000000"/>
                <w:sz w:val="18"/>
                <w:szCs w:val="18"/>
              </w:rPr>
              <w:t>Level:Hybrid</w:t>
            </w:r>
            <w:proofErr w:type="spellEnd"/>
            <w:proofErr w:type="gramEnd"/>
          </w:p>
        </w:tc>
        <w:tc>
          <w:tcPr>
            <w:tcW w:w="0" w:type="auto"/>
            <w:tcBorders>
              <w:top w:val="nil"/>
              <w:left w:val="nil"/>
              <w:bottom w:val="nil"/>
              <w:right w:val="nil"/>
            </w:tcBorders>
            <w:shd w:val="clear" w:color="auto" w:fill="auto"/>
            <w:noWrap/>
            <w:vAlign w:val="bottom"/>
            <w:hideMark/>
          </w:tcPr>
          <w:p w14:paraId="4D3C547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w:t>
            </w:r>
          </w:p>
        </w:tc>
        <w:tc>
          <w:tcPr>
            <w:tcW w:w="0" w:type="auto"/>
            <w:tcBorders>
              <w:top w:val="nil"/>
              <w:left w:val="nil"/>
              <w:bottom w:val="nil"/>
              <w:right w:val="nil"/>
            </w:tcBorders>
            <w:shd w:val="clear" w:color="auto" w:fill="auto"/>
            <w:noWrap/>
            <w:vAlign w:val="bottom"/>
            <w:hideMark/>
          </w:tcPr>
          <w:p w14:paraId="1E80B8CA"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24.09</w:t>
            </w:r>
          </w:p>
        </w:tc>
        <w:tc>
          <w:tcPr>
            <w:tcW w:w="0" w:type="auto"/>
            <w:tcBorders>
              <w:top w:val="nil"/>
              <w:left w:val="nil"/>
              <w:bottom w:val="nil"/>
              <w:right w:val="nil"/>
            </w:tcBorders>
            <w:shd w:val="clear" w:color="auto" w:fill="auto"/>
            <w:noWrap/>
            <w:vAlign w:val="bottom"/>
            <w:hideMark/>
          </w:tcPr>
          <w:p w14:paraId="4B3DDE4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12.04</w:t>
            </w:r>
          </w:p>
        </w:tc>
        <w:tc>
          <w:tcPr>
            <w:tcW w:w="0" w:type="auto"/>
            <w:tcBorders>
              <w:top w:val="nil"/>
              <w:left w:val="nil"/>
              <w:bottom w:val="nil"/>
              <w:right w:val="nil"/>
            </w:tcBorders>
            <w:shd w:val="clear" w:color="auto" w:fill="auto"/>
            <w:noWrap/>
            <w:vAlign w:val="bottom"/>
            <w:hideMark/>
          </w:tcPr>
          <w:p w14:paraId="1F84E27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2.34</w:t>
            </w:r>
          </w:p>
        </w:tc>
        <w:tc>
          <w:tcPr>
            <w:tcW w:w="0" w:type="auto"/>
            <w:tcBorders>
              <w:top w:val="nil"/>
              <w:left w:val="nil"/>
              <w:bottom w:val="nil"/>
              <w:right w:val="nil"/>
            </w:tcBorders>
            <w:shd w:val="clear" w:color="auto" w:fill="auto"/>
            <w:noWrap/>
            <w:vAlign w:val="bottom"/>
            <w:hideMark/>
          </w:tcPr>
          <w:p w14:paraId="47F00009"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0.09799793</w:t>
            </w:r>
          </w:p>
        </w:tc>
        <w:tc>
          <w:tcPr>
            <w:tcW w:w="0" w:type="auto"/>
            <w:tcBorders>
              <w:top w:val="nil"/>
              <w:left w:val="nil"/>
              <w:bottom w:val="nil"/>
              <w:right w:val="single" w:sz="4" w:space="0" w:color="auto"/>
            </w:tcBorders>
            <w:shd w:val="clear" w:color="auto" w:fill="auto"/>
            <w:noWrap/>
            <w:vAlign w:val="bottom"/>
            <w:hideMark/>
          </w:tcPr>
          <w:p w14:paraId="5D3E4431" w14:textId="0308AC73"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r>
      <w:tr w:rsidR="00790660" w:rsidRPr="006B00A3" w14:paraId="56CC05BD"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5C00A8EE"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proofErr w:type="spellStart"/>
            <w:proofErr w:type="gramStart"/>
            <w:r w:rsidRPr="006B00A3">
              <w:rPr>
                <w:rFonts w:ascii="Times New Roman" w:eastAsia="Times New Roman" w:hAnsi="Times New Roman" w:cs="Times New Roman"/>
                <w:color w:val="000000"/>
                <w:sz w:val="18"/>
                <w:szCs w:val="18"/>
              </w:rPr>
              <w:t>Border:Hybrid</w:t>
            </w:r>
            <w:proofErr w:type="spellEnd"/>
            <w:proofErr w:type="gramEnd"/>
          </w:p>
        </w:tc>
        <w:tc>
          <w:tcPr>
            <w:tcW w:w="0" w:type="auto"/>
            <w:tcBorders>
              <w:top w:val="nil"/>
              <w:left w:val="nil"/>
              <w:bottom w:val="nil"/>
              <w:right w:val="nil"/>
            </w:tcBorders>
            <w:shd w:val="clear" w:color="auto" w:fill="auto"/>
            <w:noWrap/>
            <w:vAlign w:val="bottom"/>
            <w:hideMark/>
          </w:tcPr>
          <w:p w14:paraId="205D896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w:t>
            </w:r>
          </w:p>
        </w:tc>
        <w:tc>
          <w:tcPr>
            <w:tcW w:w="0" w:type="auto"/>
            <w:tcBorders>
              <w:top w:val="nil"/>
              <w:left w:val="nil"/>
              <w:bottom w:val="nil"/>
              <w:right w:val="nil"/>
            </w:tcBorders>
            <w:shd w:val="clear" w:color="auto" w:fill="auto"/>
            <w:noWrap/>
            <w:vAlign w:val="bottom"/>
            <w:hideMark/>
          </w:tcPr>
          <w:p w14:paraId="3F6C1CB0"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17.61</w:t>
            </w:r>
          </w:p>
        </w:tc>
        <w:tc>
          <w:tcPr>
            <w:tcW w:w="0" w:type="auto"/>
            <w:tcBorders>
              <w:top w:val="nil"/>
              <w:left w:val="nil"/>
              <w:bottom w:val="nil"/>
              <w:right w:val="nil"/>
            </w:tcBorders>
            <w:shd w:val="clear" w:color="auto" w:fill="auto"/>
            <w:noWrap/>
            <w:vAlign w:val="bottom"/>
            <w:hideMark/>
          </w:tcPr>
          <w:p w14:paraId="31956C99"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8.81</w:t>
            </w:r>
          </w:p>
        </w:tc>
        <w:tc>
          <w:tcPr>
            <w:tcW w:w="0" w:type="auto"/>
            <w:tcBorders>
              <w:top w:val="nil"/>
              <w:left w:val="nil"/>
              <w:bottom w:val="nil"/>
              <w:right w:val="nil"/>
            </w:tcBorders>
            <w:shd w:val="clear" w:color="auto" w:fill="auto"/>
            <w:noWrap/>
            <w:vAlign w:val="bottom"/>
            <w:hideMark/>
          </w:tcPr>
          <w:p w14:paraId="4C73E93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1.71</w:t>
            </w:r>
          </w:p>
        </w:tc>
        <w:tc>
          <w:tcPr>
            <w:tcW w:w="0" w:type="auto"/>
            <w:tcBorders>
              <w:top w:val="nil"/>
              <w:left w:val="nil"/>
              <w:bottom w:val="nil"/>
              <w:right w:val="nil"/>
            </w:tcBorders>
            <w:shd w:val="clear" w:color="auto" w:fill="auto"/>
            <w:noWrap/>
            <w:vAlign w:val="bottom"/>
            <w:hideMark/>
          </w:tcPr>
          <w:p w14:paraId="15C6052C"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0.18242648</w:t>
            </w:r>
          </w:p>
        </w:tc>
        <w:tc>
          <w:tcPr>
            <w:tcW w:w="0" w:type="auto"/>
            <w:tcBorders>
              <w:top w:val="nil"/>
              <w:left w:val="nil"/>
              <w:bottom w:val="nil"/>
              <w:right w:val="single" w:sz="4" w:space="0" w:color="auto"/>
            </w:tcBorders>
            <w:shd w:val="clear" w:color="auto" w:fill="auto"/>
            <w:noWrap/>
            <w:vAlign w:val="bottom"/>
            <w:hideMark/>
          </w:tcPr>
          <w:p w14:paraId="68C132F0"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r>
      <w:tr w:rsidR="00790660" w:rsidRPr="006B00A3" w14:paraId="610D8952"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6C051AB8"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proofErr w:type="gramStart"/>
            <w:r w:rsidRPr="006B00A3">
              <w:rPr>
                <w:rFonts w:ascii="Times New Roman" w:eastAsia="Times New Roman" w:hAnsi="Times New Roman" w:cs="Times New Roman"/>
                <w:color w:val="000000"/>
                <w:sz w:val="18"/>
                <w:szCs w:val="18"/>
              </w:rPr>
              <w:t>Location:Border</w:t>
            </w:r>
            <w:proofErr w:type="gramEnd"/>
            <w:r w:rsidRPr="006B00A3">
              <w:rPr>
                <w:rFonts w:ascii="Times New Roman" w:eastAsia="Times New Roman" w:hAnsi="Times New Roman" w:cs="Times New Roman"/>
                <w:color w:val="000000"/>
                <w:sz w:val="18"/>
                <w:szCs w:val="18"/>
              </w:rPr>
              <w:t>:Hybrid</w:t>
            </w:r>
          </w:p>
        </w:tc>
        <w:tc>
          <w:tcPr>
            <w:tcW w:w="0" w:type="auto"/>
            <w:tcBorders>
              <w:top w:val="nil"/>
              <w:left w:val="nil"/>
              <w:bottom w:val="nil"/>
              <w:right w:val="nil"/>
            </w:tcBorders>
            <w:shd w:val="clear" w:color="auto" w:fill="auto"/>
            <w:noWrap/>
            <w:vAlign w:val="bottom"/>
            <w:hideMark/>
          </w:tcPr>
          <w:p w14:paraId="1ADEF6BD"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8</w:t>
            </w:r>
          </w:p>
        </w:tc>
        <w:tc>
          <w:tcPr>
            <w:tcW w:w="0" w:type="auto"/>
            <w:tcBorders>
              <w:top w:val="nil"/>
              <w:left w:val="nil"/>
              <w:bottom w:val="nil"/>
              <w:right w:val="nil"/>
            </w:tcBorders>
            <w:shd w:val="clear" w:color="auto" w:fill="auto"/>
            <w:noWrap/>
            <w:vAlign w:val="bottom"/>
            <w:hideMark/>
          </w:tcPr>
          <w:p w14:paraId="76AC67BB"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39.24</w:t>
            </w:r>
          </w:p>
        </w:tc>
        <w:tc>
          <w:tcPr>
            <w:tcW w:w="0" w:type="auto"/>
            <w:tcBorders>
              <w:top w:val="nil"/>
              <w:left w:val="nil"/>
              <w:bottom w:val="nil"/>
              <w:right w:val="nil"/>
            </w:tcBorders>
            <w:shd w:val="clear" w:color="auto" w:fill="auto"/>
            <w:noWrap/>
            <w:vAlign w:val="bottom"/>
            <w:hideMark/>
          </w:tcPr>
          <w:p w14:paraId="4F145E2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4.91</w:t>
            </w:r>
          </w:p>
        </w:tc>
        <w:tc>
          <w:tcPr>
            <w:tcW w:w="0" w:type="auto"/>
            <w:tcBorders>
              <w:top w:val="nil"/>
              <w:left w:val="nil"/>
              <w:bottom w:val="nil"/>
              <w:right w:val="nil"/>
            </w:tcBorders>
            <w:shd w:val="clear" w:color="auto" w:fill="auto"/>
            <w:noWrap/>
            <w:vAlign w:val="bottom"/>
            <w:hideMark/>
          </w:tcPr>
          <w:p w14:paraId="5B6DDE4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0.95</w:t>
            </w:r>
          </w:p>
        </w:tc>
        <w:tc>
          <w:tcPr>
            <w:tcW w:w="0" w:type="auto"/>
            <w:tcBorders>
              <w:top w:val="nil"/>
              <w:left w:val="nil"/>
              <w:bottom w:val="nil"/>
              <w:right w:val="nil"/>
            </w:tcBorders>
            <w:shd w:val="clear" w:color="auto" w:fill="auto"/>
            <w:noWrap/>
            <w:vAlign w:val="bottom"/>
            <w:hideMark/>
          </w:tcPr>
          <w:p w14:paraId="20F451C3"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0.47302511</w:t>
            </w:r>
          </w:p>
        </w:tc>
        <w:tc>
          <w:tcPr>
            <w:tcW w:w="0" w:type="auto"/>
            <w:tcBorders>
              <w:top w:val="nil"/>
              <w:left w:val="nil"/>
              <w:bottom w:val="nil"/>
              <w:right w:val="single" w:sz="4" w:space="0" w:color="auto"/>
            </w:tcBorders>
            <w:shd w:val="clear" w:color="auto" w:fill="auto"/>
            <w:noWrap/>
            <w:vAlign w:val="bottom"/>
            <w:hideMark/>
          </w:tcPr>
          <w:p w14:paraId="57F159C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r>
      <w:tr w:rsidR="00790660" w:rsidRPr="006B00A3" w14:paraId="0DA73E1F"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5F59F5D0"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proofErr w:type="gramStart"/>
            <w:r w:rsidRPr="006B00A3">
              <w:rPr>
                <w:rFonts w:ascii="Times New Roman" w:eastAsia="Times New Roman" w:hAnsi="Times New Roman" w:cs="Times New Roman"/>
                <w:color w:val="000000"/>
                <w:sz w:val="18"/>
                <w:szCs w:val="18"/>
              </w:rPr>
              <w:t>Location:Test</w:t>
            </w:r>
            <w:proofErr w:type="gramEnd"/>
            <w:r w:rsidRPr="006B00A3">
              <w:rPr>
                <w:rFonts w:ascii="Times New Roman" w:eastAsia="Times New Roman" w:hAnsi="Times New Roman" w:cs="Times New Roman"/>
                <w:color w:val="000000"/>
                <w:sz w:val="18"/>
                <w:szCs w:val="18"/>
              </w:rPr>
              <w:t xml:space="preserve"> </w:t>
            </w:r>
            <w:proofErr w:type="spellStart"/>
            <w:r w:rsidRPr="006B00A3">
              <w:rPr>
                <w:rFonts w:ascii="Times New Roman" w:eastAsia="Times New Roman" w:hAnsi="Times New Roman" w:cs="Times New Roman"/>
                <w:color w:val="000000"/>
                <w:sz w:val="18"/>
                <w:szCs w:val="18"/>
              </w:rPr>
              <w:t>Level:Border</w:t>
            </w:r>
            <w:proofErr w:type="spellEnd"/>
          </w:p>
        </w:tc>
        <w:tc>
          <w:tcPr>
            <w:tcW w:w="0" w:type="auto"/>
            <w:tcBorders>
              <w:top w:val="nil"/>
              <w:left w:val="nil"/>
              <w:bottom w:val="nil"/>
              <w:right w:val="nil"/>
            </w:tcBorders>
            <w:shd w:val="clear" w:color="auto" w:fill="auto"/>
            <w:noWrap/>
            <w:vAlign w:val="bottom"/>
            <w:hideMark/>
          </w:tcPr>
          <w:p w14:paraId="19382367"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16</w:t>
            </w:r>
          </w:p>
        </w:tc>
        <w:tc>
          <w:tcPr>
            <w:tcW w:w="0" w:type="auto"/>
            <w:tcBorders>
              <w:top w:val="nil"/>
              <w:left w:val="nil"/>
              <w:bottom w:val="nil"/>
              <w:right w:val="nil"/>
            </w:tcBorders>
            <w:shd w:val="clear" w:color="auto" w:fill="auto"/>
            <w:noWrap/>
            <w:vAlign w:val="bottom"/>
            <w:hideMark/>
          </w:tcPr>
          <w:p w14:paraId="19B2DD0B"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80.98</w:t>
            </w:r>
          </w:p>
        </w:tc>
        <w:tc>
          <w:tcPr>
            <w:tcW w:w="0" w:type="auto"/>
            <w:tcBorders>
              <w:top w:val="nil"/>
              <w:left w:val="nil"/>
              <w:bottom w:val="nil"/>
              <w:right w:val="nil"/>
            </w:tcBorders>
            <w:shd w:val="clear" w:color="auto" w:fill="auto"/>
            <w:noWrap/>
            <w:vAlign w:val="bottom"/>
            <w:hideMark/>
          </w:tcPr>
          <w:p w14:paraId="7DD6B26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5.06</w:t>
            </w:r>
          </w:p>
        </w:tc>
        <w:tc>
          <w:tcPr>
            <w:tcW w:w="0" w:type="auto"/>
            <w:tcBorders>
              <w:top w:val="nil"/>
              <w:left w:val="nil"/>
              <w:bottom w:val="nil"/>
              <w:right w:val="nil"/>
            </w:tcBorders>
            <w:shd w:val="clear" w:color="auto" w:fill="auto"/>
            <w:noWrap/>
            <w:vAlign w:val="bottom"/>
            <w:hideMark/>
          </w:tcPr>
          <w:p w14:paraId="3088121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0.98</w:t>
            </w:r>
          </w:p>
        </w:tc>
        <w:tc>
          <w:tcPr>
            <w:tcW w:w="0" w:type="auto"/>
            <w:tcBorders>
              <w:top w:val="nil"/>
              <w:left w:val="nil"/>
              <w:bottom w:val="nil"/>
              <w:right w:val="nil"/>
            </w:tcBorders>
            <w:shd w:val="clear" w:color="auto" w:fill="auto"/>
            <w:noWrap/>
            <w:vAlign w:val="bottom"/>
            <w:hideMark/>
          </w:tcPr>
          <w:p w14:paraId="6F2A8DA9"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0.47470251</w:t>
            </w:r>
          </w:p>
        </w:tc>
        <w:tc>
          <w:tcPr>
            <w:tcW w:w="0" w:type="auto"/>
            <w:tcBorders>
              <w:top w:val="nil"/>
              <w:left w:val="nil"/>
              <w:bottom w:val="nil"/>
              <w:right w:val="single" w:sz="4" w:space="0" w:color="auto"/>
            </w:tcBorders>
            <w:shd w:val="clear" w:color="auto" w:fill="auto"/>
            <w:noWrap/>
            <w:vAlign w:val="bottom"/>
            <w:hideMark/>
          </w:tcPr>
          <w:p w14:paraId="4E898B06"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r>
      <w:tr w:rsidR="00790660" w:rsidRPr="006B00A3" w14:paraId="00C7D900" w14:textId="77777777" w:rsidTr="0007188E">
        <w:trPr>
          <w:trHeight w:val="20"/>
          <w:jc w:val="center"/>
        </w:trPr>
        <w:tc>
          <w:tcPr>
            <w:tcW w:w="0" w:type="auto"/>
            <w:tcBorders>
              <w:top w:val="nil"/>
              <w:left w:val="single" w:sz="4" w:space="0" w:color="auto"/>
              <w:bottom w:val="nil"/>
              <w:right w:val="nil"/>
            </w:tcBorders>
            <w:shd w:val="clear" w:color="auto" w:fill="auto"/>
            <w:noWrap/>
            <w:vAlign w:val="bottom"/>
            <w:hideMark/>
          </w:tcPr>
          <w:p w14:paraId="6406F60A"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Test Level</w:t>
            </w:r>
          </w:p>
        </w:tc>
        <w:tc>
          <w:tcPr>
            <w:tcW w:w="0" w:type="auto"/>
            <w:tcBorders>
              <w:top w:val="nil"/>
              <w:left w:val="nil"/>
              <w:bottom w:val="nil"/>
              <w:right w:val="nil"/>
            </w:tcBorders>
            <w:shd w:val="clear" w:color="auto" w:fill="auto"/>
            <w:noWrap/>
            <w:vAlign w:val="bottom"/>
            <w:hideMark/>
          </w:tcPr>
          <w:p w14:paraId="7A19C21C"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w:t>
            </w:r>
          </w:p>
        </w:tc>
        <w:tc>
          <w:tcPr>
            <w:tcW w:w="0" w:type="auto"/>
            <w:tcBorders>
              <w:top w:val="nil"/>
              <w:left w:val="nil"/>
              <w:bottom w:val="nil"/>
              <w:right w:val="nil"/>
            </w:tcBorders>
            <w:shd w:val="clear" w:color="auto" w:fill="auto"/>
            <w:noWrap/>
            <w:vAlign w:val="bottom"/>
            <w:hideMark/>
          </w:tcPr>
          <w:p w14:paraId="49389C4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0.33</w:t>
            </w:r>
          </w:p>
        </w:tc>
        <w:tc>
          <w:tcPr>
            <w:tcW w:w="0" w:type="auto"/>
            <w:tcBorders>
              <w:top w:val="nil"/>
              <w:left w:val="nil"/>
              <w:bottom w:val="nil"/>
              <w:right w:val="nil"/>
            </w:tcBorders>
            <w:shd w:val="clear" w:color="auto" w:fill="auto"/>
            <w:noWrap/>
            <w:vAlign w:val="bottom"/>
            <w:hideMark/>
          </w:tcPr>
          <w:p w14:paraId="1BCFAC5B"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0.17</w:t>
            </w:r>
          </w:p>
        </w:tc>
        <w:tc>
          <w:tcPr>
            <w:tcW w:w="0" w:type="auto"/>
            <w:tcBorders>
              <w:top w:val="nil"/>
              <w:left w:val="nil"/>
              <w:bottom w:val="nil"/>
              <w:right w:val="nil"/>
            </w:tcBorders>
            <w:shd w:val="clear" w:color="auto" w:fill="auto"/>
            <w:noWrap/>
            <w:vAlign w:val="bottom"/>
            <w:hideMark/>
          </w:tcPr>
          <w:p w14:paraId="0913D5C3"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0.03</w:t>
            </w:r>
          </w:p>
        </w:tc>
        <w:tc>
          <w:tcPr>
            <w:tcW w:w="0" w:type="auto"/>
            <w:tcBorders>
              <w:top w:val="nil"/>
              <w:left w:val="nil"/>
              <w:bottom w:val="nil"/>
              <w:right w:val="nil"/>
            </w:tcBorders>
            <w:shd w:val="clear" w:color="auto" w:fill="auto"/>
            <w:noWrap/>
            <w:vAlign w:val="bottom"/>
            <w:hideMark/>
          </w:tcPr>
          <w:p w14:paraId="58FC3DE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hAnsi="Times New Roman" w:cs="Times New Roman"/>
                <w:color w:val="000000"/>
                <w:sz w:val="18"/>
                <w:szCs w:val="18"/>
              </w:rPr>
              <w:t>0.96845273</w:t>
            </w:r>
          </w:p>
        </w:tc>
        <w:tc>
          <w:tcPr>
            <w:tcW w:w="0" w:type="auto"/>
            <w:tcBorders>
              <w:top w:val="nil"/>
              <w:left w:val="nil"/>
              <w:bottom w:val="nil"/>
              <w:right w:val="single" w:sz="4" w:space="0" w:color="auto"/>
            </w:tcBorders>
            <w:shd w:val="clear" w:color="auto" w:fill="auto"/>
            <w:noWrap/>
            <w:vAlign w:val="bottom"/>
            <w:hideMark/>
          </w:tcPr>
          <w:p w14:paraId="5FDEC8BD"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r>
      <w:tr w:rsidR="00790660" w:rsidRPr="006B00A3" w14:paraId="0349F741" w14:textId="77777777" w:rsidTr="0007188E">
        <w:trPr>
          <w:trHeight w:val="20"/>
          <w:jc w:val="center"/>
        </w:trPr>
        <w:tc>
          <w:tcPr>
            <w:tcW w:w="0" w:type="auto"/>
            <w:tcBorders>
              <w:top w:val="nil"/>
              <w:left w:val="single" w:sz="4" w:space="0" w:color="auto"/>
              <w:bottom w:val="single" w:sz="8" w:space="0" w:color="auto"/>
              <w:right w:val="nil"/>
            </w:tcBorders>
            <w:shd w:val="clear" w:color="auto" w:fill="auto"/>
            <w:noWrap/>
            <w:vAlign w:val="bottom"/>
            <w:hideMark/>
          </w:tcPr>
          <w:p w14:paraId="0DDC7C6A"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Residuals</w:t>
            </w:r>
          </w:p>
        </w:tc>
        <w:tc>
          <w:tcPr>
            <w:tcW w:w="0" w:type="auto"/>
            <w:tcBorders>
              <w:top w:val="nil"/>
              <w:left w:val="nil"/>
              <w:bottom w:val="single" w:sz="8" w:space="0" w:color="auto"/>
              <w:right w:val="nil"/>
            </w:tcBorders>
            <w:shd w:val="clear" w:color="auto" w:fill="auto"/>
            <w:noWrap/>
            <w:vAlign w:val="center"/>
            <w:hideMark/>
          </w:tcPr>
          <w:p w14:paraId="5E9DB6D0"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310</w:t>
            </w:r>
          </w:p>
        </w:tc>
        <w:tc>
          <w:tcPr>
            <w:tcW w:w="0" w:type="auto"/>
            <w:tcBorders>
              <w:top w:val="nil"/>
              <w:left w:val="nil"/>
              <w:bottom w:val="single" w:sz="8" w:space="0" w:color="auto"/>
              <w:right w:val="nil"/>
            </w:tcBorders>
            <w:shd w:val="clear" w:color="auto" w:fill="auto"/>
            <w:noWrap/>
            <w:vAlign w:val="center"/>
            <w:hideMark/>
          </w:tcPr>
          <w:p w14:paraId="637B39C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1595.50</w:t>
            </w:r>
          </w:p>
        </w:tc>
        <w:tc>
          <w:tcPr>
            <w:tcW w:w="0" w:type="auto"/>
            <w:tcBorders>
              <w:top w:val="nil"/>
              <w:left w:val="nil"/>
              <w:bottom w:val="single" w:sz="8" w:space="0" w:color="auto"/>
              <w:right w:val="nil"/>
            </w:tcBorders>
            <w:shd w:val="clear" w:color="auto" w:fill="auto"/>
            <w:noWrap/>
            <w:vAlign w:val="center"/>
            <w:hideMark/>
          </w:tcPr>
          <w:p w14:paraId="0964017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5.15</w:t>
            </w:r>
          </w:p>
        </w:tc>
        <w:tc>
          <w:tcPr>
            <w:tcW w:w="0" w:type="auto"/>
            <w:tcBorders>
              <w:top w:val="nil"/>
              <w:left w:val="nil"/>
              <w:bottom w:val="single" w:sz="8" w:space="0" w:color="auto"/>
              <w:right w:val="nil"/>
            </w:tcBorders>
            <w:shd w:val="clear" w:color="auto" w:fill="auto"/>
            <w:noWrap/>
            <w:vAlign w:val="center"/>
            <w:hideMark/>
          </w:tcPr>
          <w:p w14:paraId="5C986C2C"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nil"/>
              <w:left w:val="nil"/>
              <w:bottom w:val="single" w:sz="8" w:space="0" w:color="auto"/>
              <w:right w:val="nil"/>
            </w:tcBorders>
            <w:shd w:val="clear" w:color="auto" w:fill="auto"/>
            <w:noWrap/>
            <w:vAlign w:val="center"/>
            <w:hideMark/>
          </w:tcPr>
          <w:p w14:paraId="5E7AB43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nil"/>
              <w:left w:val="nil"/>
              <w:bottom w:val="single" w:sz="8" w:space="0" w:color="auto"/>
              <w:right w:val="single" w:sz="4" w:space="0" w:color="auto"/>
            </w:tcBorders>
            <w:shd w:val="clear" w:color="auto" w:fill="auto"/>
            <w:noWrap/>
            <w:vAlign w:val="center"/>
            <w:hideMark/>
          </w:tcPr>
          <w:p w14:paraId="245F9E5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r>
      <w:tr w:rsidR="000A664A" w:rsidRPr="006B00A3" w14:paraId="3DB39F54" w14:textId="77777777" w:rsidTr="0007188E">
        <w:trPr>
          <w:trHeight w:val="20"/>
          <w:jc w:val="center"/>
        </w:trPr>
        <w:tc>
          <w:tcPr>
            <w:tcW w:w="0" w:type="auto"/>
            <w:gridSpan w:val="7"/>
            <w:tcBorders>
              <w:top w:val="single" w:sz="8" w:space="0" w:color="auto"/>
              <w:left w:val="single" w:sz="4" w:space="0" w:color="auto"/>
              <w:bottom w:val="single" w:sz="4" w:space="0" w:color="auto"/>
              <w:right w:val="single" w:sz="4" w:space="0" w:color="auto"/>
            </w:tcBorders>
            <w:shd w:val="clear" w:color="auto" w:fill="auto"/>
            <w:noWrap/>
            <w:vAlign w:val="bottom"/>
            <w:hideMark/>
          </w:tcPr>
          <w:p w14:paraId="479F19F5" w14:textId="5BDD6F55" w:rsidR="000A664A" w:rsidRPr="006B00A3" w:rsidRDefault="000A664A" w:rsidP="000A664A">
            <w:pPr>
              <w:spacing w:after="0" w:line="240" w:lineRule="auto"/>
              <w:rPr>
                <w:rFonts w:ascii="Times New Roman" w:eastAsia="Times New Roman" w:hAnsi="Times New Roman" w:cs="Times New Roman"/>
                <w:color w:val="000000"/>
                <w:sz w:val="18"/>
                <w:szCs w:val="18"/>
              </w:rPr>
            </w:pPr>
            <w:proofErr w:type="gramStart"/>
            <w:r w:rsidRPr="006B00A3">
              <w:rPr>
                <w:rFonts w:ascii="Times New Roman" w:eastAsia="Times New Roman" w:hAnsi="Times New Roman" w:cs="Times New Roman"/>
                <w:color w:val="000000"/>
                <w:sz w:val="18"/>
                <w:szCs w:val="18"/>
              </w:rPr>
              <w:t>*,*</w:t>
            </w:r>
            <w:proofErr w:type="gramEnd"/>
            <w:r w:rsidRPr="006B00A3">
              <w:rPr>
                <w:rFonts w:ascii="Times New Roman" w:eastAsia="Times New Roman" w:hAnsi="Times New Roman" w:cs="Times New Roman"/>
                <w:color w:val="000000"/>
                <w:sz w:val="18"/>
                <w:szCs w:val="18"/>
              </w:rPr>
              <w:t>*, *** Significant at the 0.05, 0.01, 0.001 probability levels, respectively.</w:t>
            </w:r>
          </w:p>
        </w:tc>
      </w:tr>
    </w:tbl>
    <w:p w14:paraId="019D80EA" w14:textId="77777777" w:rsidR="003A2861" w:rsidRPr="006B00A3" w:rsidRDefault="003A2861" w:rsidP="00790660">
      <w:pPr>
        <w:ind w:left="576"/>
        <w:rPr>
          <w:rFonts w:ascii="Times New Roman" w:hAnsi="Times New Roman" w:cs="Times New Roman"/>
        </w:rPr>
      </w:pPr>
    </w:p>
    <w:p w14:paraId="061935C8" w14:textId="4B42AB57" w:rsidR="003A2861" w:rsidRPr="006B00A3" w:rsidRDefault="00790660" w:rsidP="00790660">
      <w:pPr>
        <w:ind w:left="576"/>
        <w:rPr>
          <w:rFonts w:ascii="Times New Roman" w:hAnsi="Times New Roman" w:cs="Times New Roman"/>
        </w:rPr>
      </w:pPr>
      <w:r w:rsidRPr="006B00A3">
        <w:rPr>
          <w:rFonts w:ascii="Times New Roman" w:hAnsi="Times New Roman" w:cs="Times New Roman"/>
        </w:rPr>
        <w:t>Table 5 shows the numerical data with least square means, standard error, and confidence levels at 95% confidence for yield. For both hybrids, all 8-row border treatments show</w:t>
      </w:r>
      <w:r w:rsidR="007D50FF" w:rsidRPr="006B00A3">
        <w:rPr>
          <w:rFonts w:ascii="Times New Roman" w:hAnsi="Times New Roman" w:cs="Times New Roman"/>
        </w:rPr>
        <w:t>ed</w:t>
      </w:r>
      <w:r w:rsidRPr="006B00A3">
        <w:rPr>
          <w:rFonts w:ascii="Times New Roman" w:hAnsi="Times New Roman" w:cs="Times New Roman"/>
        </w:rPr>
        <w:t xml:space="preserve"> no difference between treatments within the respective hybrids. As the test level decreases, there are more differences between treatments. The largest difference across test levels can be found with the tall border treatment. The 2-row test level tall border treatment shows no similarities to the 4 or 8-row test levels for any other treatments within each hybrid. This aligns with the general trend that the tall border shows to have the most effect on the yield. This data can also show that within 8-row test levels, hybrid performance shows the most accurate estimations as all </w:t>
      </w:r>
      <w:r w:rsidR="003309F7" w:rsidRPr="006B00A3">
        <w:rPr>
          <w:rFonts w:ascii="Times New Roman" w:hAnsi="Times New Roman" w:cs="Times New Roman"/>
        </w:rPr>
        <w:t>three</w:t>
      </w:r>
      <w:r w:rsidRPr="006B00A3">
        <w:rPr>
          <w:rFonts w:ascii="Times New Roman" w:hAnsi="Times New Roman" w:cs="Times New Roman"/>
        </w:rPr>
        <w:t xml:space="preserve"> pairwise comparisons show to be the same for both hybrids. Within the 4-row test level, this accuracy drops as only </w:t>
      </w:r>
      <w:r w:rsidR="003309F7" w:rsidRPr="006B00A3">
        <w:rPr>
          <w:rFonts w:ascii="Times New Roman" w:hAnsi="Times New Roman" w:cs="Times New Roman"/>
        </w:rPr>
        <w:t>one</w:t>
      </w:r>
      <w:r w:rsidRPr="006B00A3">
        <w:rPr>
          <w:rFonts w:ascii="Times New Roman" w:hAnsi="Times New Roman" w:cs="Times New Roman"/>
        </w:rPr>
        <w:t xml:space="preserve"> and </w:t>
      </w:r>
      <w:r w:rsidR="003309F7" w:rsidRPr="006B00A3">
        <w:rPr>
          <w:rFonts w:ascii="Times New Roman" w:hAnsi="Times New Roman" w:cs="Times New Roman"/>
        </w:rPr>
        <w:t>two</w:t>
      </w:r>
      <w:r w:rsidRPr="006B00A3">
        <w:rPr>
          <w:rFonts w:ascii="Times New Roman" w:hAnsi="Times New Roman" w:cs="Times New Roman"/>
        </w:rPr>
        <w:t xml:space="preserve"> of the pairwise comparisons show to be the same for 6049V2P and 5909AM respectively. Within the 2-row test level, accuracy drops even further as 6049V2P only has </w:t>
      </w:r>
      <w:r w:rsidR="003309F7" w:rsidRPr="006B00A3">
        <w:rPr>
          <w:rFonts w:ascii="Times New Roman" w:hAnsi="Times New Roman" w:cs="Times New Roman"/>
        </w:rPr>
        <w:t>one</w:t>
      </w:r>
      <w:r w:rsidRPr="006B00A3">
        <w:rPr>
          <w:rFonts w:ascii="Times New Roman" w:hAnsi="Times New Roman" w:cs="Times New Roman"/>
        </w:rPr>
        <w:t xml:space="preserve"> pairwise comparison to be the same while 5909AM does not have any pairwise comparisons that are the same (Table 6). </w:t>
      </w:r>
    </w:p>
    <w:p w14:paraId="57B3F375" w14:textId="51B1AE4E" w:rsidR="00BB2D48" w:rsidRDefault="00BB2D48" w:rsidP="00790660">
      <w:pPr>
        <w:ind w:left="576"/>
        <w:rPr>
          <w:rFonts w:ascii="Times New Roman" w:hAnsi="Times New Roman" w:cs="Times New Roman"/>
        </w:rPr>
      </w:pPr>
    </w:p>
    <w:p w14:paraId="2878D0F6" w14:textId="3DF5330D" w:rsidR="00FF047B" w:rsidRDefault="00FF047B" w:rsidP="00790660">
      <w:pPr>
        <w:ind w:left="576"/>
        <w:rPr>
          <w:rFonts w:ascii="Times New Roman" w:hAnsi="Times New Roman" w:cs="Times New Roman"/>
        </w:rPr>
      </w:pPr>
    </w:p>
    <w:p w14:paraId="4C93D9B0" w14:textId="076B805D" w:rsidR="00FF047B" w:rsidRDefault="00FF047B" w:rsidP="00790660">
      <w:pPr>
        <w:ind w:left="576"/>
        <w:rPr>
          <w:rFonts w:ascii="Times New Roman" w:hAnsi="Times New Roman" w:cs="Times New Roman"/>
        </w:rPr>
      </w:pPr>
    </w:p>
    <w:p w14:paraId="42281B52" w14:textId="77777777" w:rsidR="00C5308A" w:rsidRDefault="00C5308A" w:rsidP="00790660">
      <w:pPr>
        <w:ind w:left="576"/>
        <w:rPr>
          <w:rFonts w:ascii="Times New Roman" w:hAnsi="Times New Roman" w:cs="Times New Roman"/>
        </w:rPr>
      </w:pPr>
    </w:p>
    <w:p w14:paraId="79DCF1F2" w14:textId="2C3AB758" w:rsidR="00FF047B" w:rsidRDefault="00FF047B" w:rsidP="00790660">
      <w:pPr>
        <w:ind w:left="576"/>
        <w:rPr>
          <w:rFonts w:ascii="Times New Roman" w:hAnsi="Times New Roman" w:cs="Times New Roman"/>
        </w:rPr>
      </w:pPr>
    </w:p>
    <w:p w14:paraId="63986A22" w14:textId="692C78E9" w:rsidR="00FF047B" w:rsidRDefault="00FF047B" w:rsidP="00790660">
      <w:pPr>
        <w:ind w:left="576"/>
        <w:rPr>
          <w:rFonts w:ascii="Times New Roman" w:hAnsi="Times New Roman" w:cs="Times New Roman"/>
        </w:rPr>
      </w:pPr>
    </w:p>
    <w:p w14:paraId="6A276553" w14:textId="7BCEF948" w:rsidR="00FF047B" w:rsidRDefault="00FF047B" w:rsidP="00790660">
      <w:pPr>
        <w:ind w:left="576"/>
        <w:rPr>
          <w:rFonts w:ascii="Times New Roman" w:hAnsi="Times New Roman" w:cs="Times New Roman"/>
        </w:rPr>
      </w:pPr>
    </w:p>
    <w:p w14:paraId="4E3E4654" w14:textId="77777777" w:rsidR="00DD37D2" w:rsidRPr="006B00A3" w:rsidRDefault="00DD37D2" w:rsidP="00790660">
      <w:pPr>
        <w:ind w:left="576"/>
        <w:rPr>
          <w:rFonts w:ascii="Times New Roman" w:hAnsi="Times New Roman" w:cs="Times New Roman"/>
        </w:rPr>
      </w:pPr>
    </w:p>
    <w:p w14:paraId="1063A9BB" w14:textId="398247BF" w:rsidR="00790660" w:rsidRPr="00C5308A" w:rsidRDefault="003A2861" w:rsidP="003A2861">
      <w:pPr>
        <w:ind w:left="576"/>
        <w:jc w:val="center"/>
        <w:rPr>
          <w:rFonts w:ascii="Times New Roman" w:hAnsi="Times New Roman" w:cs="Times New Roman"/>
          <w:sz w:val="28"/>
          <w:szCs w:val="28"/>
        </w:rPr>
      </w:pPr>
      <w:r w:rsidRPr="00C5308A">
        <w:rPr>
          <w:rFonts w:ascii="Times New Roman" w:hAnsi="Times New Roman" w:cs="Times New Roman"/>
          <w:b/>
          <w:bCs/>
        </w:rPr>
        <w:lastRenderedPageBreak/>
        <w:t xml:space="preserve">Table 5. </w:t>
      </w:r>
      <w:bookmarkStart w:id="13" w:name="_Hlk97904443"/>
      <w:r w:rsidRPr="00C5308A">
        <w:rPr>
          <w:rFonts w:ascii="Times New Roman" w:hAnsi="Times New Roman" w:cs="Times New Roman"/>
        </w:rPr>
        <w:t xml:space="preserve">Table with </w:t>
      </w:r>
      <w:r w:rsidR="007011AD" w:rsidRPr="00C5308A">
        <w:rPr>
          <w:rFonts w:ascii="Times New Roman" w:hAnsi="Times New Roman" w:cs="Times New Roman"/>
        </w:rPr>
        <w:t>numerical data for least square means</w:t>
      </w:r>
      <w:r w:rsidRPr="00C5308A">
        <w:rPr>
          <w:rFonts w:ascii="Times New Roman" w:hAnsi="Times New Roman" w:cs="Times New Roman"/>
        </w:rPr>
        <w:t xml:space="preserve">, standard error, and upper and lower confident levels at 95% confidence in relation to </w:t>
      </w:r>
      <w:r w:rsidR="00830C46" w:rsidRPr="00C5308A">
        <w:rPr>
          <w:rFonts w:ascii="Times New Roman" w:hAnsi="Times New Roman" w:cs="Times New Roman"/>
        </w:rPr>
        <w:t>Model</w:t>
      </w:r>
      <w:r w:rsidRPr="00C5308A">
        <w:rPr>
          <w:rFonts w:ascii="Times New Roman" w:hAnsi="Times New Roman" w:cs="Times New Roman"/>
        </w:rPr>
        <w:t xml:space="preserve"> 2</w:t>
      </w:r>
      <w:r w:rsidR="007011AD" w:rsidRPr="00C5308A">
        <w:rPr>
          <w:rFonts w:ascii="Times New Roman" w:hAnsi="Times New Roman" w:cs="Times New Roman"/>
        </w:rPr>
        <w:t xml:space="preserve"> for grain yield</w:t>
      </w:r>
      <w:r w:rsidR="003309F7" w:rsidRPr="00C5308A">
        <w:rPr>
          <w:rFonts w:ascii="Times New Roman" w:hAnsi="Times New Roman" w:cs="Times New Roman"/>
        </w:rPr>
        <w:t xml:space="preserve"> in bushels per acre</w:t>
      </w:r>
      <w:r w:rsidRPr="00C5308A">
        <w:rPr>
          <w:rFonts w:ascii="Times New Roman" w:hAnsi="Times New Roman" w:cs="Times New Roman"/>
        </w:rPr>
        <w:t>. This table shows the 2, 4, and 8 row data with each border treatment for hybrids 6049V2P and 5909AM</w:t>
      </w:r>
      <w:r w:rsidR="00D7130C" w:rsidRPr="00C5308A">
        <w:rPr>
          <w:rFonts w:ascii="Times New Roman" w:hAnsi="Times New Roman" w:cs="Times New Roman"/>
        </w:rPr>
        <w:t>.</w:t>
      </w:r>
      <w:bookmarkEnd w:id="13"/>
    </w:p>
    <w:tbl>
      <w:tblPr>
        <w:tblW w:w="0" w:type="auto"/>
        <w:jc w:val="center"/>
        <w:tblLook w:val="04A0" w:firstRow="1" w:lastRow="0" w:firstColumn="1" w:lastColumn="0" w:noHBand="0" w:noVBand="1"/>
      </w:tblPr>
      <w:tblGrid>
        <w:gridCol w:w="716"/>
        <w:gridCol w:w="981"/>
        <w:gridCol w:w="626"/>
        <w:gridCol w:w="531"/>
        <w:gridCol w:w="906"/>
        <w:gridCol w:w="261"/>
        <w:gridCol w:w="626"/>
        <w:gridCol w:w="531"/>
        <w:gridCol w:w="906"/>
        <w:gridCol w:w="261"/>
        <w:gridCol w:w="626"/>
        <w:gridCol w:w="531"/>
        <w:gridCol w:w="906"/>
      </w:tblGrid>
      <w:tr w:rsidR="00790660" w:rsidRPr="00FF047B" w14:paraId="7142A6A5" w14:textId="77777777" w:rsidTr="0007188E">
        <w:trPr>
          <w:trHeight w:val="144"/>
          <w:jc w:val="center"/>
        </w:trPr>
        <w:tc>
          <w:tcPr>
            <w:tcW w:w="0" w:type="auto"/>
            <w:tcBorders>
              <w:top w:val="single" w:sz="4" w:space="0" w:color="auto"/>
              <w:left w:val="single" w:sz="4" w:space="0" w:color="auto"/>
              <w:bottom w:val="nil"/>
              <w:right w:val="nil"/>
            </w:tcBorders>
            <w:shd w:val="clear" w:color="auto" w:fill="auto"/>
            <w:noWrap/>
            <w:vAlign w:val="center"/>
            <w:hideMark/>
          </w:tcPr>
          <w:p w14:paraId="26C8C0A7" w14:textId="77777777" w:rsidR="00790660" w:rsidRPr="00FF047B" w:rsidRDefault="00790660" w:rsidP="0007188E">
            <w:pPr>
              <w:spacing w:after="0" w:line="240" w:lineRule="auto"/>
              <w:rPr>
                <w:rFonts w:ascii="Times New Roman" w:eastAsia="Times New Roman" w:hAnsi="Times New Roman" w:cs="Times New Roman"/>
                <w:sz w:val="24"/>
                <w:szCs w:val="24"/>
              </w:rPr>
            </w:pPr>
          </w:p>
        </w:tc>
        <w:tc>
          <w:tcPr>
            <w:tcW w:w="0" w:type="auto"/>
            <w:tcBorders>
              <w:top w:val="single" w:sz="4" w:space="0" w:color="auto"/>
              <w:left w:val="nil"/>
              <w:bottom w:val="nil"/>
              <w:right w:val="nil"/>
            </w:tcBorders>
            <w:shd w:val="clear" w:color="auto" w:fill="auto"/>
            <w:noWrap/>
            <w:vAlign w:val="center"/>
            <w:hideMark/>
          </w:tcPr>
          <w:p w14:paraId="7E93812F" w14:textId="77777777" w:rsidR="00790660" w:rsidRPr="00FF047B" w:rsidRDefault="00790660" w:rsidP="0007188E">
            <w:pPr>
              <w:spacing w:after="0" w:line="240" w:lineRule="auto"/>
              <w:jc w:val="center"/>
              <w:rPr>
                <w:rFonts w:ascii="Times New Roman" w:eastAsia="Times New Roman" w:hAnsi="Times New Roman" w:cs="Times New Roman"/>
                <w:sz w:val="20"/>
                <w:szCs w:val="20"/>
              </w:rPr>
            </w:pPr>
          </w:p>
        </w:tc>
        <w:tc>
          <w:tcPr>
            <w:tcW w:w="0" w:type="auto"/>
            <w:gridSpan w:val="11"/>
            <w:tcBorders>
              <w:top w:val="single" w:sz="4" w:space="0" w:color="auto"/>
              <w:left w:val="nil"/>
              <w:bottom w:val="nil"/>
              <w:right w:val="single" w:sz="4" w:space="0" w:color="auto"/>
            </w:tcBorders>
            <w:shd w:val="clear" w:color="auto" w:fill="auto"/>
            <w:noWrap/>
            <w:vAlign w:val="center"/>
            <w:hideMark/>
          </w:tcPr>
          <w:p w14:paraId="7BCFE2F4" w14:textId="133B0310" w:rsidR="00790660" w:rsidRPr="00FF047B" w:rsidRDefault="00790660" w:rsidP="0007188E">
            <w:pPr>
              <w:spacing w:after="0" w:line="240" w:lineRule="auto"/>
              <w:jc w:val="center"/>
              <w:rPr>
                <w:rFonts w:ascii="Times New Roman" w:eastAsia="Times New Roman" w:hAnsi="Times New Roman" w:cs="Times New Roman"/>
                <w:b/>
                <w:bCs/>
                <w:color w:val="000000"/>
              </w:rPr>
            </w:pPr>
            <w:r w:rsidRPr="00FF047B">
              <w:rPr>
                <w:rFonts w:ascii="Times New Roman" w:eastAsia="Times New Roman" w:hAnsi="Times New Roman" w:cs="Times New Roman"/>
                <w:b/>
                <w:bCs/>
                <w:color w:val="000000"/>
              </w:rPr>
              <w:t>Yield</w:t>
            </w:r>
            <w:r w:rsidR="00DF3CCF" w:rsidRPr="00FF047B">
              <w:rPr>
                <w:rFonts w:ascii="Times New Roman" w:eastAsia="Times New Roman" w:hAnsi="Times New Roman" w:cs="Times New Roman"/>
                <w:b/>
                <w:bCs/>
                <w:color w:val="000000"/>
              </w:rPr>
              <w:t xml:space="preserve"> (</w:t>
            </w:r>
            <w:proofErr w:type="spellStart"/>
            <w:r w:rsidR="00DF3CCF" w:rsidRPr="00FF047B">
              <w:rPr>
                <w:rFonts w:ascii="Times New Roman" w:eastAsia="Times New Roman" w:hAnsi="Times New Roman" w:cs="Times New Roman"/>
                <w:b/>
                <w:bCs/>
                <w:color w:val="000000"/>
              </w:rPr>
              <w:t>bu</w:t>
            </w:r>
            <w:proofErr w:type="spellEnd"/>
            <w:r w:rsidR="00DF3CCF" w:rsidRPr="00FF047B">
              <w:rPr>
                <w:rFonts w:ascii="Times New Roman" w:eastAsia="Times New Roman" w:hAnsi="Times New Roman" w:cs="Times New Roman"/>
                <w:b/>
                <w:bCs/>
                <w:color w:val="000000"/>
              </w:rPr>
              <w:t>/ac)</w:t>
            </w:r>
          </w:p>
        </w:tc>
      </w:tr>
      <w:tr w:rsidR="00790660" w:rsidRPr="00FF047B" w14:paraId="6FE24E78" w14:textId="77777777" w:rsidTr="0007188E">
        <w:trPr>
          <w:trHeight w:val="144"/>
          <w:jc w:val="center"/>
        </w:trPr>
        <w:tc>
          <w:tcPr>
            <w:tcW w:w="0" w:type="auto"/>
            <w:tcBorders>
              <w:top w:val="nil"/>
              <w:left w:val="single" w:sz="4" w:space="0" w:color="auto"/>
              <w:bottom w:val="nil"/>
              <w:right w:val="nil"/>
            </w:tcBorders>
            <w:shd w:val="clear" w:color="auto" w:fill="auto"/>
            <w:noWrap/>
            <w:vAlign w:val="center"/>
            <w:hideMark/>
          </w:tcPr>
          <w:p w14:paraId="24FFF976" w14:textId="77777777" w:rsidR="00790660" w:rsidRPr="00FF047B" w:rsidRDefault="00790660" w:rsidP="0007188E">
            <w:pPr>
              <w:spacing w:after="0" w:line="240" w:lineRule="auto"/>
              <w:jc w:val="center"/>
              <w:rPr>
                <w:rFonts w:ascii="Times New Roman" w:eastAsia="Times New Roman" w:hAnsi="Times New Roman" w:cs="Times New Roman"/>
                <w:b/>
                <w:bCs/>
                <w:color w:val="000000"/>
              </w:rPr>
            </w:pPr>
          </w:p>
        </w:tc>
        <w:tc>
          <w:tcPr>
            <w:tcW w:w="0" w:type="auto"/>
            <w:tcBorders>
              <w:top w:val="nil"/>
              <w:left w:val="nil"/>
              <w:bottom w:val="nil"/>
              <w:right w:val="nil"/>
            </w:tcBorders>
            <w:shd w:val="clear" w:color="auto" w:fill="auto"/>
            <w:noWrap/>
            <w:vAlign w:val="center"/>
            <w:hideMark/>
          </w:tcPr>
          <w:p w14:paraId="0B11DE8A"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Hybrid</w:t>
            </w:r>
          </w:p>
        </w:tc>
        <w:tc>
          <w:tcPr>
            <w:tcW w:w="0" w:type="auto"/>
            <w:gridSpan w:val="11"/>
            <w:tcBorders>
              <w:top w:val="nil"/>
              <w:left w:val="nil"/>
              <w:bottom w:val="single" w:sz="8" w:space="0" w:color="auto"/>
              <w:right w:val="single" w:sz="4" w:space="0" w:color="auto"/>
            </w:tcBorders>
            <w:shd w:val="clear" w:color="auto" w:fill="auto"/>
            <w:noWrap/>
            <w:vAlign w:val="center"/>
            <w:hideMark/>
          </w:tcPr>
          <w:p w14:paraId="4793103A"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6049V2P</w:t>
            </w:r>
          </w:p>
        </w:tc>
      </w:tr>
      <w:tr w:rsidR="00790660" w:rsidRPr="00FF047B" w14:paraId="4DDE8685" w14:textId="77777777" w:rsidTr="0007188E">
        <w:trPr>
          <w:trHeight w:val="144"/>
          <w:jc w:val="center"/>
        </w:trPr>
        <w:tc>
          <w:tcPr>
            <w:tcW w:w="0" w:type="auto"/>
            <w:tcBorders>
              <w:top w:val="nil"/>
              <w:left w:val="single" w:sz="4" w:space="0" w:color="auto"/>
              <w:bottom w:val="nil"/>
              <w:right w:val="nil"/>
            </w:tcBorders>
            <w:shd w:val="clear" w:color="auto" w:fill="auto"/>
            <w:noWrap/>
            <w:vAlign w:val="center"/>
            <w:hideMark/>
          </w:tcPr>
          <w:p w14:paraId="57E943C9"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2ADA48F7"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Test Level</w:t>
            </w:r>
          </w:p>
        </w:tc>
        <w:tc>
          <w:tcPr>
            <w:tcW w:w="0" w:type="auto"/>
            <w:gridSpan w:val="3"/>
            <w:tcBorders>
              <w:top w:val="single" w:sz="8" w:space="0" w:color="auto"/>
              <w:left w:val="nil"/>
              <w:bottom w:val="single" w:sz="8" w:space="0" w:color="auto"/>
              <w:right w:val="nil"/>
            </w:tcBorders>
            <w:shd w:val="clear" w:color="auto" w:fill="auto"/>
            <w:noWrap/>
            <w:vAlign w:val="center"/>
            <w:hideMark/>
          </w:tcPr>
          <w:p w14:paraId="132E087F"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w:t>
            </w:r>
          </w:p>
        </w:tc>
        <w:tc>
          <w:tcPr>
            <w:tcW w:w="0" w:type="auto"/>
            <w:tcBorders>
              <w:top w:val="nil"/>
              <w:left w:val="nil"/>
              <w:bottom w:val="nil"/>
              <w:right w:val="nil"/>
            </w:tcBorders>
            <w:shd w:val="clear" w:color="auto" w:fill="auto"/>
            <w:noWrap/>
            <w:vAlign w:val="center"/>
            <w:hideMark/>
          </w:tcPr>
          <w:p w14:paraId="68089EAA"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 </w:t>
            </w:r>
          </w:p>
        </w:tc>
        <w:tc>
          <w:tcPr>
            <w:tcW w:w="0" w:type="auto"/>
            <w:gridSpan w:val="3"/>
            <w:tcBorders>
              <w:top w:val="single" w:sz="8" w:space="0" w:color="auto"/>
              <w:left w:val="nil"/>
              <w:bottom w:val="single" w:sz="8" w:space="0" w:color="auto"/>
              <w:right w:val="nil"/>
            </w:tcBorders>
            <w:shd w:val="clear" w:color="auto" w:fill="auto"/>
            <w:vAlign w:val="center"/>
            <w:hideMark/>
          </w:tcPr>
          <w:p w14:paraId="2DBBD83E"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4</w:t>
            </w:r>
          </w:p>
        </w:tc>
        <w:tc>
          <w:tcPr>
            <w:tcW w:w="0" w:type="auto"/>
            <w:tcBorders>
              <w:top w:val="nil"/>
              <w:left w:val="nil"/>
              <w:bottom w:val="nil"/>
              <w:right w:val="nil"/>
            </w:tcBorders>
            <w:shd w:val="clear" w:color="auto" w:fill="auto"/>
            <w:vAlign w:val="center"/>
            <w:hideMark/>
          </w:tcPr>
          <w:p w14:paraId="1A639F5D"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gridSpan w:val="3"/>
            <w:tcBorders>
              <w:top w:val="single" w:sz="8" w:space="0" w:color="auto"/>
              <w:left w:val="nil"/>
              <w:bottom w:val="single" w:sz="8" w:space="0" w:color="auto"/>
              <w:right w:val="single" w:sz="4" w:space="0" w:color="auto"/>
            </w:tcBorders>
            <w:shd w:val="clear" w:color="auto" w:fill="auto"/>
            <w:vAlign w:val="center"/>
            <w:hideMark/>
          </w:tcPr>
          <w:p w14:paraId="7AE56848"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8</w:t>
            </w:r>
          </w:p>
        </w:tc>
      </w:tr>
      <w:tr w:rsidR="00790660" w:rsidRPr="00FF047B" w14:paraId="032D57CA" w14:textId="77777777" w:rsidTr="0007188E">
        <w:trPr>
          <w:trHeight w:val="144"/>
          <w:jc w:val="center"/>
        </w:trPr>
        <w:tc>
          <w:tcPr>
            <w:tcW w:w="0" w:type="auto"/>
            <w:tcBorders>
              <w:top w:val="nil"/>
              <w:left w:val="single" w:sz="4" w:space="0" w:color="auto"/>
              <w:bottom w:val="nil"/>
              <w:right w:val="nil"/>
            </w:tcBorders>
            <w:shd w:val="clear" w:color="auto" w:fill="auto"/>
            <w:noWrap/>
            <w:vAlign w:val="center"/>
            <w:hideMark/>
          </w:tcPr>
          <w:p w14:paraId="6CDB799A"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3AD4E841" w14:textId="77777777" w:rsidR="00790660" w:rsidRPr="00FF047B"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double" w:sz="6" w:space="0" w:color="auto"/>
              <w:right w:val="nil"/>
            </w:tcBorders>
            <w:shd w:val="clear" w:color="auto" w:fill="auto"/>
            <w:noWrap/>
            <w:vAlign w:val="center"/>
            <w:hideMark/>
          </w:tcPr>
          <w:p w14:paraId="14DEE141"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Mean</w:t>
            </w:r>
          </w:p>
        </w:tc>
        <w:tc>
          <w:tcPr>
            <w:tcW w:w="0" w:type="auto"/>
            <w:tcBorders>
              <w:top w:val="nil"/>
              <w:left w:val="nil"/>
              <w:bottom w:val="double" w:sz="6" w:space="0" w:color="auto"/>
              <w:right w:val="nil"/>
            </w:tcBorders>
            <w:shd w:val="clear" w:color="auto" w:fill="auto"/>
            <w:noWrap/>
            <w:vAlign w:val="center"/>
            <w:hideMark/>
          </w:tcPr>
          <w:p w14:paraId="457433B5"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SE</w:t>
            </w:r>
          </w:p>
        </w:tc>
        <w:tc>
          <w:tcPr>
            <w:tcW w:w="0" w:type="auto"/>
            <w:tcBorders>
              <w:top w:val="nil"/>
              <w:left w:val="nil"/>
              <w:bottom w:val="double" w:sz="6" w:space="0" w:color="auto"/>
              <w:right w:val="nil"/>
            </w:tcBorders>
            <w:shd w:val="clear" w:color="auto" w:fill="auto"/>
            <w:noWrap/>
            <w:vAlign w:val="center"/>
            <w:hideMark/>
          </w:tcPr>
          <w:p w14:paraId="15F09055"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CL</w:t>
            </w:r>
            <w:r w:rsidRPr="00FF047B">
              <w:rPr>
                <w:rFonts w:ascii="Times New Roman" w:eastAsia="Times New Roman" w:hAnsi="Times New Roman" w:cs="Times New Roman"/>
                <w:color w:val="000000"/>
                <w:sz w:val="18"/>
                <w:szCs w:val="18"/>
                <w:vertAlign w:val="subscript"/>
              </w:rPr>
              <w:t>.95</w:t>
            </w:r>
          </w:p>
        </w:tc>
        <w:tc>
          <w:tcPr>
            <w:tcW w:w="0" w:type="auto"/>
            <w:tcBorders>
              <w:top w:val="nil"/>
              <w:left w:val="nil"/>
              <w:bottom w:val="double" w:sz="6" w:space="0" w:color="auto"/>
              <w:right w:val="nil"/>
            </w:tcBorders>
            <w:shd w:val="clear" w:color="auto" w:fill="auto"/>
            <w:noWrap/>
            <w:vAlign w:val="center"/>
            <w:hideMark/>
          </w:tcPr>
          <w:p w14:paraId="48DDBDBB"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 </w:t>
            </w:r>
          </w:p>
        </w:tc>
        <w:tc>
          <w:tcPr>
            <w:tcW w:w="0" w:type="auto"/>
            <w:tcBorders>
              <w:top w:val="nil"/>
              <w:left w:val="nil"/>
              <w:bottom w:val="double" w:sz="6" w:space="0" w:color="auto"/>
              <w:right w:val="nil"/>
            </w:tcBorders>
            <w:shd w:val="clear" w:color="auto" w:fill="auto"/>
            <w:noWrap/>
            <w:vAlign w:val="center"/>
            <w:hideMark/>
          </w:tcPr>
          <w:p w14:paraId="7DC49941"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Mean</w:t>
            </w:r>
          </w:p>
        </w:tc>
        <w:tc>
          <w:tcPr>
            <w:tcW w:w="0" w:type="auto"/>
            <w:tcBorders>
              <w:top w:val="nil"/>
              <w:left w:val="nil"/>
              <w:bottom w:val="double" w:sz="6" w:space="0" w:color="auto"/>
              <w:right w:val="nil"/>
            </w:tcBorders>
            <w:shd w:val="clear" w:color="auto" w:fill="auto"/>
            <w:noWrap/>
            <w:vAlign w:val="center"/>
            <w:hideMark/>
          </w:tcPr>
          <w:p w14:paraId="7A384926"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SE</w:t>
            </w:r>
          </w:p>
        </w:tc>
        <w:tc>
          <w:tcPr>
            <w:tcW w:w="0" w:type="auto"/>
            <w:tcBorders>
              <w:top w:val="nil"/>
              <w:left w:val="nil"/>
              <w:bottom w:val="double" w:sz="6" w:space="0" w:color="auto"/>
              <w:right w:val="nil"/>
            </w:tcBorders>
            <w:shd w:val="clear" w:color="auto" w:fill="auto"/>
            <w:noWrap/>
            <w:vAlign w:val="center"/>
            <w:hideMark/>
          </w:tcPr>
          <w:p w14:paraId="5C5B1E6E"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CL</w:t>
            </w:r>
            <w:r w:rsidRPr="00FF047B">
              <w:rPr>
                <w:rFonts w:ascii="Times New Roman" w:eastAsia="Times New Roman" w:hAnsi="Times New Roman" w:cs="Times New Roman"/>
                <w:color w:val="000000"/>
                <w:sz w:val="18"/>
                <w:szCs w:val="18"/>
                <w:vertAlign w:val="subscript"/>
              </w:rPr>
              <w:t>.95</w:t>
            </w:r>
          </w:p>
        </w:tc>
        <w:tc>
          <w:tcPr>
            <w:tcW w:w="0" w:type="auto"/>
            <w:tcBorders>
              <w:top w:val="nil"/>
              <w:left w:val="nil"/>
              <w:bottom w:val="double" w:sz="6" w:space="0" w:color="auto"/>
              <w:right w:val="nil"/>
            </w:tcBorders>
            <w:shd w:val="clear" w:color="auto" w:fill="auto"/>
            <w:noWrap/>
            <w:vAlign w:val="center"/>
            <w:hideMark/>
          </w:tcPr>
          <w:p w14:paraId="2EAB43E5"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 </w:t>
            </w:r>
          </w:p>
        </w:tc>
        <w:tc>
          <w:tcPr>
            <w:tcW w:w="0" w:type="auto"/>
            <w:tcBorders>
              <w:top w:val="nil"/>
              <w:left w:val="nil"/>
              <w:bottom w:val="double" w:sz="6" w:space="0" w:color="auto"/>
              <w:right w:val="nil"/>
            </w:tcBorders>
            <w:shd w:val="clear" w:color="auto" w:fill="auto"/>
            <w:noWrap/>
            <w:vAlign w:val="center"/>
            <w:hideMark/>
          </w:tcPr>
          <w:p w14:paraId="7B586B2D"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Mean</w:t>
            </w:r>
          </w:p>
        </w:tc>
        <w:tc>
          <w:tcPr>
            <w:tcW w:w="0" w:type="auto"/>
            <w:tcBorders>
              <w:top w:val="nil"/>
              <w:left w:val="nil"/>
              <w:bottom w:val="double" w:sz="6" w:space="0" w:color="auto"/>
              <w:right w:val="nil"/>
            </w:tcBorders>
            <w:shd w:val="clear" w:color="auto" w:fill="auto"/>
            <w:noWrap/>
            <w:vAlign w:val="center"/>
            <w:hideMark/>
          </w:tcPr>
          <w:p w14:paraId="0A148607"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SE</w:t>
            </w:r>
          </w:p>
        </w:tc>
        <w:tc>
          <w:tcPr>
            <w:tcW w:w="0" w:type="auto"/>
            <w:tcBorders>
              <w:top w:val="nil"/>
              <w:left w:val="nil"/>
              <w:bottom w:val="double" w:sz="6" w:space="0" w:color="auto"/>
              <w:right w:val="single" w:sz="4" w:space="0" w:color="auto"/>
            </w:tcBorders>
            <w:shd w:val="clear" w:color="auto" w:fill="auto"/>
            <w:noWrap/>
            <w:vAlign w:val="center"/>
            <w:hideMark/>
          </w:tcPr>
          <w:p w14:paraId="50666494"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CL</w:t>
            </w:r>
            <w:r w:rsidRPr="00FF047B">
              <w:rPr>
                <w:rFonts w:ascii="Times New Roman" w:eastAsia="Times New Roman" w:hAnsi="Times New Roman" w:cs="Times New Roman"/>
                <w:color w:val="000000"/>
                <w:sz w:val="18"/>
                <w:szCs w:val="18"/>
                <w:vertAlign w:val="subscript"/>
              </w:rPr>
              <w:t>.95</w:t>
            </w:r>
          </w:p>
        </w:tc>
      </w:tr>
      <w:tr w:rsidR="00790660" w:rsidRPr="00FF047B" w14:paraId="2619E75F" w14:textId="77777777" w:rsidTr="0007188E">
        <w:trPr>
          <w:trHeight w:val="144"/>
          <w:jc w:val="center"/>
        </w:trPr>
        <w:tc>
          <w:tcPr>
            <w:tcW w:w="0" w:type="auto"/>
            <w:vMerge w:val="restart"/>
            <w:tcBorders>
              <w:top w:val="nil"/>
              <w:left w:val="single" w:sz="4" w:space="0" w:color="auto"/>
              <w:bottom w:val="nil"/>
              <w:right w:val="nil"/>
            </w:tcBorders>
            <w:shd w:val="clear" w:color="auto" w:fill="auto"/>
            <w:noWrap/>
            <w:vAlign w:val="center"/>
            <w:hideMark/>
          </w:tcPr>
          <w:p w14:paraId="7D8D8193"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Border</w:t>
            </w:r>
          </w:p>
        </w:tc>
        <w:tc>
          <w:tcPr>
            <w:tcW w:w="0" w:type="auto"/>
            <w:tcBorders>
              <w:top w:val="nil"/>
              <w:left w:val="nil"/>
              <w:bottom w:val="nil"/>
              <w:right w:val="nil"/>
            </w:tcBorders>
            <w:shd w:val="clear" w:color="auto" w:fill="auto"/>
            <w:noWrap/>
            <w:vAlign w:val="center"/>
            <w:hideMark/>
          </w:tcPr>
          <w:p w14:paraId="38B0D027"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Control</w:t>
            </w:r>
          </w:p>
        </w:tc>
        <w:tc>
          <w:tcPr>
            <w:tcW w:w="0" w:type="auto"/>
            <w:tcBorders>
              <w:top w:val="nil"/>
              <w:left w:val="nil"/>
              <w:bottom w:val="nil"/>
              <w:right w:val="nil"/>
            </w:tcBorders>
            <w:shd w:val="clear" w:color="auto" w:fill="auto"/>
            <w:noWrap/>
            <w:vAlign w:val="center"/>
            <w:hideMark/>
          </w:tcPr>
          <w:p w14:paraId="722E3A5D"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258</w:t>
            </w:r>
          </w:p>
        </w:tc>
        <w:tc>
          <w:tcPr>
            <w:tcW w:w="0" w:type="auto"/>
            <w:tcBorders>
              <w:top w:val="nil"/>
              <w:left w:val="nil"/>
              <w:bottom w:val="nil"/>
              <w:right w:val="nil"/>
            </w:tcBorders>
            <w:shd w:val="clear" w:color="auto" w:fill="auto"/>
            <w:noWrap/>
            <w:vAlign w:val="center"/>
            <w:hideMark/>
          </w:tcPr>
          <w:p w14:paraId="7281E596"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4.81</w:t>
            </w:r>
          </w:p>
        </w:tc>
        <w:tc>
          <w:tcPr>
            <w:tcW w:w="0" w:type="auto"/>
            <w:tcBorders>
              <w:top w:val="nil"/>
              <w:left w:val="nil"/>
              <w:bottom w:val="nil"/>
              <w:right w:val="nil"/>
            </w:tcBorders>
            <w:shd w:val="clear" w:color="auto" w:fill="auto"/>
            <w:noWrap/>
            <w:vAlign w:val="center"/>
            <w:hideMark/>
          </w:tcPr>
          <w:p w14:paraId="7C51A998"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249 - 268</w:t>
            </w:r>
          </w:p>
        </w:tc>
        <w:tc>
          <w:tcPr>
            <w:tcW w:w="0" w:type="auto"/>
            <w:tcBorders>
              <w:top w:val="nil"/>
              <w:left w:val="nil"/>
              <w:bottom w:val="nil"/>
              <w:right w:val="nil"/>
            </w:tcBorders>
            <w:shd w:val="clear" w:color="auto" w:fill="auto"/>
            <w:noWrap/>
            <w:vAlign w:val="center"/>
            <w:hideMark/>
          </w:tcPr>
          <w:p w14:paraId="63E42108"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41D410A4"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261</w:t>
            </w:r>
          </w:p>
        </w:tc>
        <w:tc>
          <w:tcPr>
            <w:tcW w:w="0" w:type="auto"/>
            <w:tcBorders>
              <w:top w:val="nil"/>
              <w:left w:val="nil"/>
              <w:bottom w:val="nil"/>
              <w:right w:val="nil"/>
            </w:tcBorders>
            <w:shd w:val="clear" w:color="auto" w:fill="auto"/>
            <w:noWrap/>
            <w:vAlign w:val="center"/>
            <w:hideMark/>
          </w:tcPr>
          <w:p w14:paraId="7F8F2A28"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4.81</w:t>
            </w:r>
          </w:p>
        </w:tc>
        <w:tc>
          <w:tcPr>
            <w:tcW w:w="0" w:type="auto"/>
            <w:tcBorders>
              <w:top w:val="nil"/>
              <w:left w:val="nil"/>
              <w:bottom w:val="nil"/>
              <w:right w:val="nil"/>
            </w:tcBorders>
            <w:shd w:val="clear" w:color="auto" w:fill="auto"/>
            <w:noWrap/>
            <w:vAlign w:val="center"/>
            <w:hideMark/>
          </w:tcPr>
          <w:p w14:paraId="325144C8"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252 - 271</w:t>
            </w:r>
          </w:p>
        </w:tc>
        <w:tc>
          <w:tcPr>
            <w:tcW w:w="0" w:type="auto"/>
            <w:tcBorders>
              <w:top w:val="nil"/>
              <w:left w:val="nil"/>
              <w:bottom w:val="nil"/>
              <w:right w:val="nil"/>
            </w:tcBorders>
            <w:shd w:val="clear" w:color="auto" w:fill="auto"/>
            <w:noWrap/>
            <w:vAlign w:val="center"/>
            <w:hideMark/>
          </w:tcPr>
          <w:p w14:paraId="72C8770F"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0F8C6274"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259</w:t>
            </w:r>
          </w:p>
        </w:tc>
        <w:tc>
          <w:tcPr>
            <w:tcW w:w="0" w:type="auto"/>
            <w:tcBorders>
              <w:top w:val="nil"/>
              <w:left w:val="nil"/>
              <w:bottom w:val="nil"/>
              <w:right w:val="nil"/>
            </w:tcBorders>
            <w:shd w:val="clear" w:color="auto" w:fill="auto"/>
            <w:noWrap/>
            <w:vAlign w:val="center"/>
            <w:hideMark/>
          </w:tcPr>
          <w:p w14:paraId="17A9B41D"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3.40</w:t>
            </w:r>
          </w:p>
        </w:tc>
        <w:tc>
          <w:tcPr>
            <w:tcW w:w="0" w:type="auto"/>
            <w:tcBorders>
              <w:top w:val="nil"/>
              <w:left w:val="nil"/>
              <w:bottom w:val="nil"/>
              <w:right w:val="single" w:sz="4" w:space="0" w:color="auto"/>
            </w:tcBorders>
            <w:shd w:val="clear" w:color="auto" w:fill="auto"/>
            <w:noWrap/>
            <w:vAlign w:val="center"/>
            <w:hideMark/>
          </w:tcPr>
          <w:p w14:paraId="646F8A4F"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253 - 266</w:t>
            </w:r>
          </w:p>
        </w:tc>
      </w:tr>
      <w:tr w:rsidR="00790660" w:rsidRPr="00FF047B" w14:paraId="7FBC39F1" w14:textId="77777777" w:rsidTr="0007188E">
        <w:trPr>
          <w:trHeight w:val="144"/>
          <w:jc w:val="center"/>
        </w:trPr>
        <w:tc>
          <w:tcPr>
            <w:tcW w:w="0" w:type="auto"/>
            <w:vMerge/>
            <w:tcBorders>
              <w:top w:val="nil"/>
              <w:left w:val="single" w:sz="4" w:space="0" w:color="auto"/>
              <w:bottom w:val="nil"/>
              <w:right w:val="nil"/>
            </w:tcBorders>
            <w:vAlign w:val="center"/>
            <w:hideMark/>
          </w:tcPr>
          <w:p w14:paraId="4ACDE5DA" w14:textId="77777777" w:rsidR="00790660" w:rsidRPr="00FF047B" w:rsidRDefault="00790660" w:rsidP="0007188E">
            <w:pPr>
              <w:spacing w:after="0" w:line="240" w:lineRule="auto"/>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57F7BAD4"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Short</w:t>
            </w:r>
          </w:p>
        </w:tc>
        <w:tc>
          <w:tcPr>
            <w:tcW w:w="0" w:type="auto"/>
            <w:tcBorders>
              <w:top w:val="nil"/>
              <w:left w:val="nil"/>
              <w:bottom w:val="nil"/>
              <w:right w:val="nil"/>
            </w:tcBorders>
            <w:shd w:val="clear" w:color="auto" w:fill="auto"/>
            <w:noWrap/>
            <w:vAlign w:val="center"/>
            <w:hideMark/>
          </w:tcPr>
          <w:p w14:paraId="55C740AA"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264</w:t>
            </w:r>
          </w:p>
        </w:tc>
        <w:tc>
          <w:tcPr>
            <w:tcW w:w="0" w:type="auto"/>
            <w:tcBorders>
              <w:top w:val="nil"/>
              <w:left w:val="nil"/>
              <w:bottom w:val="nil"/>
              <w:right w:val="nil"/>
            </w:tcBorders>
            <w:shd w:val="clear" w:color="auto" w:fill="auto"/>
            <w:noWrap/>
            <w:vAlign w:val="center"/>
            <w:hideMark/>
          </w:tcPr>
          <w:p w14:paraId="580897F1"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3.40</w:t>
            </w:r>
          </w:p>
        </w:tc>
        <w:tc>
          <w:tcPr>
            <w:tcW w:w="0" w:type="auto"/>
            <w:tcBorders>
              <w:top w:val="nil"/>
              <w:left w:val="nil"/>
              <w:bottom w:val="nil"/>
              <w:right w:val="nil"/>
            </w:tcBorders>
            <w:shd w:val="clear" w:color="auto" w:fill="auto"/>
            <w:noWrap/>
            <w:vAlign w:val="center"/>
            <w:hideMark/>
          </w:tcPr>
          <w:p w14:paraId="5CB9DEC0"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257 - 271</w:t>
            </w:r>
          </w:p>
        </w:tc>
        <w:tc>
          <w:tcPr>
            <w:tcW w:w="0" w:type="auto"/>
            <w:tcBorders>
              <w:top w:val="nil"/>
              <w:left w:val="nil"/>
              <w:bottom w:val="nil"/>
              <w:right w:val="nil"/>
            </w:tcBorders>
            <w:shd w:val="clear" w:color="auto" w:fill="auto"/>
            <w:noWrap/>
            <w:vAlign w:val="center"/>
            <w:hideMark/>
          </w:tcPr>
          <w:p w14:paraId="61A362A9"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540CD159"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259</w:t>
            </w:r>
          </w:p>
        </w:tc>
        <w:tc>
          <w:tcPr>
            <w:tcW w:w="0" w:type="auto"/>
            <w:tcBorders>
              <w:top w:val="nil"/>
              <w:left w:val="nil"/>
              <w:bottom w:val="nil"/>
              <w:right w:val="nil"/>
            </w:tcBorders>
            <w:shd w:val="clear" w:color="auto" w:fill="auto"/>
            <w:noWrap/>
            <w:vAlign w:val="center"/>
            <w:hideMark/>
          </w:tcPr>
          <w:p w14:paraId="0AC82903"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3.40</w:t>
            </w:r>
          </w:p>
        </w:tc>
        <w:tc>
          <w:tcPr>
            <w:tcW w:w="0" w:type="auto"/>
            <w:tcBorders>
              <w:top w:val="nil"/>
              <w:left w:val="nil"/>
              <w:bottom w:val="nil"/>
              <w:right w:val="nil"/>
            </w:tcBorders>
            <w:shd w:val="clear" w:color="auto" w:fill="auto"/>
            <w:noWrap/>
            <w:vAlign w:val="center"/>
            <w:hideMark/>
          </w:tcPr>
          <w:p w14:paraId="3BDA1E39"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252 - 266</w:t>
            </w:r>
          </w:p>
        </w:tc>
        <w:tc>
          <w:tcPr>
            <w:tcW w:w="0" w:type="auto"/>
            <w:tcBorders>
              <w:top w:val="nil"/>
              <w:left w:val="nil"/>
              <w:bottom w:val="nil"/>
              <w:right w:val="nil"/>
            </w:tcBorders>
            <w:shd w:val="clear" w:color="auto" w:fill="auto"/>
            <w:noWrap/>
            <w:vAlign w:val="center"/>
            <w:hideMark/>
          </w:tcPr>
          <w:p w14:paraId="39C64B25"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073DAD80"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255</w:t>
            </w:r>
          </w:p>
        </w:tc>
        <w:tc>
          <w:tcPr>
            <w:tcW w:w="0" w:type="auto"/>
            <w:tcBorders>
              <w:top w:val="nil"/>
              <w:left w:val="nil"/>
              <w:bottom w:val="nil"/>
              <w:right w:val="nil"/>
            </w:tcBorders>
            <w:shd w:val="clear" w:color="auto" w:fill="auto"/>
            <w:noWrap/>
            <w:vAlign w:val="center"/>
            <w:hideMark/>
          </w:tcPr>
          <w:p w14:paraId="6435BFEB"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2.41</w:t>
            </w:r>
          </w:p>
        </w:tc>
        <w:tc>
          <w:tcPr>
            <w:tcW w:w="0" w:type="auto"/>
            <w:tcBorders>
              <w:top w:val="nil"/>
              <w:left w:val="nil"/>
              <w:bottom w:val="nil"/>
              <w:right w:val="single" w:sz="4" w:space="0" w:color="auto"/>
            </w:tcBorders>
            <w:shd w:val="clear" w:color="auto" w:fill="auto"/>
            <w:noWrap/>
            <w:vAlign w:val="center"/>
            <w:hideMark/>
          </w:tcPr>
          <w:p w14:paraId="7D1091F4"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250 - 260</w:t>
            </w:r>
          </w:p>
        </w:tc>
      </w:tr>
      <w:tr w:rsidR="00790660" w:rsidRPr="00FF047B" w14:paraId="7487E913" w14:textId="77777777" w:rsidTr="0007188E">
        <w:trPr>
          <w:trHeight w:val="144"/>
          <w:jc w:val="center"/>
        </w:trPr>
        <w:tc>
          <w:tcPr>
            <w:tcW w:w="0" w:type="auto"/>
            <w:vMerge/>
            <w:tcBorders>
              <w:top w:val="nil"/>
              <w:left w:val="single" w:sz="4" w:space="0" w:color="auto"/>
              <w:bottom w:val="nil"/>
              <w:right w:val="nil"/>
            </w:tcBorders>
            <w:vAlign w:val="center"/>
            <w:hideMark/>
          </w:tcPr>
          <w:p w14:paraId="7307DFF0" w14:textId="77777777" w:rsidR="00790660" w:rsidRPr="00FF047B" w:rsidRDefault="00790660" w:rsidP="0007188E">
            <w:pPr>
              <w:spacing w:after="0" w:line="240" w:lineRule="auto"/>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1026F11A"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Tall</w:t>
            </w:r>
          </w:p>
        </w:tc>
        <w:tc>
          <w:tcPr>
            <w:tcW w:w="0" w:type="auto"/>
            <w:tcBorders>
              <w:top w:val="nil"/>
              <w:left w:val="nil"/>
              <w:bottom w:val="nil"/>
              <w:right w:val="nil"/>
            </w:tcBorders>
            <w:shd w:val="clear" w:color="auto" w:fill="auto"/>
            <w:noWrap/>
            <w:vAlign w:val="center"/>
            <w:hideMark/>
          </w:tcPr>
          <w:p w14:paraId="40FC301D"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242</w:t>
            </w:r>
          </w:p>
        </w:tc>
        <w:tc>
          <w:tcPr>
            <w:tcW w:w="0" w:type="auto"/>
            <w:tcBorders>
              <w:top w:val="nil"/>
              <w:left w:val="nil"/>
              <w:bottom w:val="nil"/>
              <w:right w:val="nil"/>
            </w:tcBorders>
            <w:shd w:val="clear" w:color="auto" w:fill="auto"/>
            <w:noWrap/>
            <w:vAlign w:val="center"/>
            <w:hideMark/>
          </w:tcPr>
          <w:p w14:paraId="25CE8ED2"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3.40</w:t>
            </w:r>
          </w:p>
        </w:tc>
        <w:tc>
          <w:tcPr>
            <w:tcW w:w="0" w:type="auto"/>
            <w:tcBorders>
              <w:top w:val="nil"/>
              <w:left w:val="nil"/>
              <w:bottom w:val="nil"/>
              <w:right w:val="nil"/>
            </w:tcBorders>
            <w:shd w:val="clear" w:color="auto" w:fill="auto"/>
            <w:noWrap/>
            <w:vAlign w:val="center"/>
            <w:hideMark/>
          </w:tcPr>
          <w:p w14:paraId="0049D04E"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235 - 248</w:t>
            </w:r>
          </w:p>
        </w:tc>
        <w:tc>
          <w:tcPr>
            <w:tcW w:w="0" w:type="auto"/>
            <w:tcBorders>
              <w:top w:val="nil"/>
              <w:left w:val="nil"/>
              <w:bottom w:val="nil"/>
              <w:right w:val="nil"/>
            </w:tcBorders>
            <w:shd w:val="clear" w:color="auto" w:fill="auto"/>
            <w:noWrap/>
            <w:vAlign w:val="center"/>
            <w:hideMark/>
          </w:tcPr>
          <w:p w14:paraId="2AC8F4CA"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7A63A28D"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251</w:t>
            </w:r>
          </w:p>
        </w:tc>
        <w:tc>
          <w:tcPr>
            <w:tcW w:w="0" w:type="auto"/>
            <w:tcBorders>
              <w:top w:val="nil"/>
              <w:left w:val="nil"/>
              <w:bottom w:val="nil"/>
              <w:right w:val="nil"/>
            </w:tcBorders>
            <w:shd w:val="clear" w:color="auto" w:fill="auto"/>
            <w:noWrap/>
            <w:vAlign w:val="center"/>
            <w:hideMark/>
          </w:tcPr>
          <w:p w14:paraId="5B5FFA26"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3.40</w:t>
            </w:r>
          </w:p>
        </w:tc>
        <w:tc>
          <w:tcPr>
            <w:tcW w:w="0" w:type="auto"/>
            <w:tcBorders>
              <w:top w:val="nil"/>
              <w:left w:val="nil"/>
              <w:bottom w:val="nil"/>
              <w:right w:val="nil"/>
            </w:tcBorders>
            <w:shd w:val="clear" w:color="auto" w:fill="auto"/>
            <w:noWrap/>
            <w:vAlign w:val="center"/>
            <w:hideMark/>
          </w:tcPr>
          <w:p w14:paraId="0C0C789F"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244 - 257</w:t>
            </w:r>
          </w:p>
        </w:tc>
        <w:tc>
          <w:tcPr>
            <w:tcW w:w="0" w:type="auto"/>
            <w:tcBorders>
              <w:top w:val="nil"/>
              <w:left w:val="nil"/>
              <w:bottom w:val="nil"/>
              <w:right w:val="nil"/>
            </w:tcBorders>
            <w:shd w:val="clear" w:color="auto" w:fill="auto"/>
            <w:noWrap/>
            <w:vAlign w:val="center"/>
            <w:hideMark/>
          </w:tcPr>
          <w:p w14:paraId="557C260E"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16CCCD11"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259</w:t>
            </w:r>
          </w:p>
        </w:tc>
        <w:tc>
          <w:tcPr>
            <w:tcW w:w="0" w:type="auto"/>
            <w:tcBorders>
              <w:top w:val="nil"/>
              <w:left w:val="nil"/>
              <w:bottom w:val="nil"/>
              <w:right w:val="nil"/>
            </w:tcBorders>
            <w:shd w:val="clear" w:color="auto" w:fill="auto"/>
            <w:noWrap/>
            <w:vAlign w:val="center"/>
            <w:hideMark/>
          </w:tcPr>
          <w:p w14:paraId="49E3C0D2"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2.41</w:t>
            </w:r>
          </w:p>
        </w:tc>
        <w:tc>
          <w:tcPr>
            <w:tcW w:w="0" w:type="auto"/>
            <w:tcBorders>
              <w:top w:val="nil"/>
              <w:left w:val="nil"/>
              <w:bottom w:val="nil"/>
              <w:right w:val="single" w:sz="4" w:space="0" w:color="auto"/>
            </w:tcBorders>
            <w:shd w:val="clear" w:color="auto" w:fill="auto"/>
            <w:noWrap/>
            <w:vAlign w:val="center"/>
            <w:hideMark/>
          </w:tcPr>
          <w:p w14:paraId="4169023E"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254 - 263</w:t>
            </w:r>
          </w:p>
        </w:tc>
      </w:tr>
      <w:tr w:rsidR="00790660" w:rsidRPr="00FF047B" w14:paraId="724010AD" w14:textId="77777777" w:rsidTr="0007188E">
        <w:trPr>
          <w:trHeight w:val="144"/>
          <w:jc w:val="center"/>
        </w:trPr>
        <w:tc>
          <w:tcPr>
            <w:tcW w:w="0" w:type="auto"/>
            <w:tcBorders>
              <w:top w:val="nil"/>
              <w:left w:val="single" w:sz="4" w:space="0" w:color="auto"/>
              <w:bottom w:val="nil"/>
              <w:right w:val="nil"/>
            </w:tcBorders>
            <w:shd w:val="clear" w:color="auto" w:fill="auto"/>
            <w:noWrap/>
            <w:vAlign w:val="center"/>
            <w:hideMark/>
          </w:tcPr>
          <w:p w14:paraId="1D0574F7"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7564F355" w14:textId="77777777" w:rsidR="00790660" w:rsidRPr="00FF047B"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nil"/>
              <w:right w:val="nil"/>
            </w:tcBorders>
            <w:shd w:val="clear" w:color="auto" w:fill="auto"/>
            <w:noWrap/>
            <w:vAlign w:val="center"/>
            <w:hideMark/>
          </w:tcPr>
          <w:p w14:paraId="3CD7E849" w14:textId="77777777" w:rsidR="00790660" w:rsidRPr="00FF047B"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nil"/>
              <w:right w:val="nil"/>
            </w:tcBorders>
            <w:shd w:val="clear" w:color="auto" w:fill="auto"/>
            <w:noWrap/>
            <w:vAlign w:val="center"/>
            <w:hideMark/>
          </w:tcPr>
          <w:p w14:paraId="41F6FB48" w14:textId="77777777" w:rsidR="00790660" w:rsidRPr="00FF047B"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nil"/>
              <w:right w:val="nil"/>
            </w:tcBorders>
            <w:shd w:val="clear" w:color="auto" w:fill="auto"/>
            <w:noWrap/>
            <w:vAlign w:val="center"/>
            <w:hideMark/>
          </w:tcPr>
          <w:p w14:paraId="3B12CCED" w14:textId="77777777" w:rsidR="00790660" w:rsidRPr="00FF047B" w:rsidRDefault="00790660" w:rsidP="0007188E">
            <w:pPr>
              <w:spacing w:after="0" w:line="240" w:lineRule="auto"/>
              <w:jc w:val="center"/>
              <w:rPr>
                <w:rFonts w:ascii="Times New Roman" w:eastAsia="Times New Roman" w:hAnsi="Times New Roman" w:cs="Times New Roman"/>
                <w:sz w:val="20"/>
                <w:szCs w:val="20"/>
              </w:rPr>
            </w:pPr>
            <w:r w:rsidRPr="00FF047B">
              <w:rPr>
                <w:rFonts w:ascii="Times New Roman" w:eastAsia="Times New Roman" w:hAnsi="Times New Roman" w:cs="Times New Roman"/>
                <w:sz w:val="20"/>
                <w:szCs w:val="20"/>
              </w:rPr>
              <w:t xml:space="preserve"> </w:t>
            </w:r>
          </w:p>
        </w:tc>
        <w:tc>
          <w:tcPr>
            <w:tcW w:w="0" w:type="auto"/>
            <w:tcBorders>
              <w:top w:val="nil"/>
              <w:left w:val="nil"/>
              <w:bottom w:val="nil"/>
              <w:right w:val="nil"/>
            </w:tcBorders>
            <w:shd w:val="clear" w:color="auto" w:fill="auto"/>
            <w:noWrap/>
            <w:vAlign w:val="center"/>
            <w:hideMark/>
          </w:tcPr>
          <w:p w14:paraId="5B4C7CC8" w14:textId="77777777" w:rsidR="00790660" w:rsidRPr="00FF047B"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nil"/>
              <w:right w:val="nil"/>
            </w:tcBorders>
            <w:shd w:val="clear" w:color="auto" w:fill="auto"/>
            <w:noWrap/>
            <w:vAlign w:val="center"/>
            <w:hideMark/>
          </w:tcPr>
          <w:p w14:paraId="205BF8F2" w14:textId="77777777" w:rsidR="00790660" w:rsidRPr="00FF047B"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nil"/>
              <w:right w:val="nil"/>
            </w:tcBorders>
            <w:shd w:val="clear" w:color="auto" w:fill="auto"/>
            <w:noWrap/>
            <w:vAlign w:val="center"/>
            <w:hideMark/>
          </w:tcPr>
          <w:p w14:paraId="036A3229" w14:textId="77777777" w:rsidR="00790660" w:rsidRPr="00FF047B"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nil"/>
              <w:right w:val="nil"/>
            </w:tcBorders>
            <w:shd w:val="clear" w:color="auto" w:fill="auto"/>
            <w:noWrap/>
            <w:vAlign w:val="center"/>
            <w:hideMark/>
          </w:tcPr>
          <w:p w14:paraId="1C1304FF" w14:textId="77777777" w:rsidR="00790660" w:rsidRPr="00FF047B"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nil"/>
              <w:right w:val="nil"/>
            </w:tcBorders>
            <w:shd w:val="clear" w:color="auto" w:fill="auto"/>
            <w:noWrap/>
            <w:vAlign w:val="center"/>
            <w:hideMark/>
          </w:tcPr>
          <w:p w14:paraId="20B363A9" w14:textId="77777777" w:rsidR="00790660" w:rsidRPr="00FF047B"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nil"/>
              <w:right w:val="nil"/>
            </w:tcBorders>
            <w:shd w:val="clear" w:color="auto" w:fill="auto"/>
            <w:noWrap/>
            <w:vAlign w:val="center"/>
            <w:hideMark/>
          </w:tcPr>
          <w:p w14:paraId="1D0306A4" w14:textId="77777777" w:rsidR="00790660" w:rsidRPr="00FF047B"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nil"/>
              <w:right w:val="nil"/>
            </w:tcBorders>
            <w:shd w:val="clear" w:color="auto" w:fill="auto"/>
            <w:noWrap/>
            <w:vAlign w:val="center"/>
            <w:hideMark/>
          </w:tcPr>
          <w:p w14:paraId="1822768E" w14:textId="77777777" w:rsidR="00790660" w:rsidRPr="00FF047B"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nil"/>
              <w:right w:val="single" w:sz="4" w:space="0" w:color="auto"/>
            </w:tcBorders>
            <w:shd w:val="clear" w:color="auto" w:fill="auto"/>
            <w:noWrap/>
            <w:vAlign w:val="center"/>
            <w:hideMark/>
          </w:tcPr>
          <w:p w14:paraId="7D2AE92B" w14:textId="77777777" w:rsidR="00790660" w:rsidRPr="00FF047B" w:rsidRDefault="00790660" w:rsidP="0007188E">
            <w:pPr>
              <w:spacing w:after="0" w:line="240" w:lineRule="auto"/>
              <w:jc w:val="center"/>
              <w:rPr>
                <w:rFonts w:ascii="Times New Roman" w:eastAsia="Times New Roman" w:hAnsi="Times New Roman" w:cs="Times New Roman"/>
                <w:sz w:val="20"/>
                <w:szCs w:val="20"/>
              </w:rPr>
            </w:pPr>
          </w:p>
        </w:tc>
      </w:tr>
      <w:tr w:rsidR="00790660" w:rsidRPr="00FF047B" w14:paraId="0DC393CC" w14:textId="77777777" w:rsidTr="0007188E">
        <w:trPr>
          <w:trHeight w:val="144"/>
          <w:jc w:val="center"/>
        </w:trPr>
        <w:tc>
          <w:tcPr>
            <w:tcW w:w="0" w:type="auto"/>
            <w:tcBorders>
              <w:top w:val="nil"/>
              <w:left w:val="single" w:sz="4" w:space="0" w:color="auto"/>
              <w:bottom w:val="nil"/>
              <w:right w:val="nil"/>
            </w:tcBorders>
            <w:shd w:val="clear" w:color="auto" w:fill="auto"/>
            <w:noWrap/>
            <w:vAlign w:val="center"/>
            <w:hideMark/>
          </w:tcPr>
          <w:p w14:paraId="1ECCB902" w14:textId="77777777" w:rsidR="00790660" w:rsidRPr="00FF047B"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nil"/>
              <w:right w:val="nil"/>
            </w:tcBorders>
            <w:shd w:val="clear" w:color="auto" w:fill="auto"/>
            <w:noWrap/>
            <w:vAlign w:val="center"/>
            <w:hideMark/>
          </w:tcPr>
          <w:p w14:paraId="2EE23474"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Hybrid</w:t>
            </w:r>
          </w:p>
        </w:tc>
        <w:tc>
          <w:tcPr>
            <w:tcW w:w="0" w:type="auto"/>
            <w:gridSpan w:val="11"/>
            <w:tcBorders>
              <w:top w:val="nil"/>
              <w:left w:val="nil"/>
              <w:bottom w:val="single" w:sz="8" w:space="0" w:color="auto"/>
              <w:right w:val="single" w:sz="4" w:space="0" w:color="auto"/>
            </w:tcBorders>
            <w:shd w:val="clear" w:color="auto" w:fill="auto"/>
            <w:noWrap/>
            <w:vAlign w:val="center"/>
            <w:hideMark/>
          </w:tcPr>
          <w:p w14:paraId="37031EDB"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5909AM</w:t>
            </w:r>
          </w:p>
        </w:tc>
      </w:tr>
      <w:tr w:rsidR="00790660" w:rsidRPr="00FF047B" w14:paraId="0E165DB2" w14:textId="77777777" w:rsidTr="0007188E">
        <w:trPr>
          <w:trHeight w:val="144"/>
          <w:jc w:val="center"/>
        </w:trPr>
        <w:tc>
          <w:tcPr>
            <w:tcW w:w="0" w:type="auto"/>
            <w:tcBorders>
              <w:top w:val="nil"/>
              <w:left w:val="single" w:sz="4" w:space="0" w:color="auto"/>
              <w:bottom w:val="nil"/>
              <w:right w:val="nil"/>
            </w:tcBorders>
            <w:shd w:val="clear" w:color="auto" w:fill="auto"/>
            <w:noWrap/>
            <w:vAlign w:val="center"/>
            <w:hideMark/>
          </w:tcPr>
          <w:p w14:paraId="2309C397"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48A14076"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Test Level</w:t>
            </w:r>
          </w:p>
        </w:tc>
        <w:tc>
          <w:tcPr>
            <w:tcW w:w="0" w:type="auto"/>
            <w:gridSpan w:val="3"/>
            <w:tcBorders>
              <w:top w:val="single" w:sz="8" w:space="0" w:color="auto"/>
              <w:left w:val="nil"/>
              <w:bottom w:val="single" w:sz="8" w:space="0" w:color="auto"/>
              <w:right w:val="nil"/>
            </w:tcBorders>
            <w:shd w:val="clear" w:color="auto" w:fill="auto"/>
            <w:noWrap/>
            <w:vAlign w:val="center"/>
            <w:hideMark/>
          </w:tcPr>
          <w:p w14:paraId="6D32C914"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w:t>
            </w:r>
          </w:p>
        </w:tc>
        <w:tc>
          <w:tcPr>
            <w:tcW w:w="0" w:type="auto"/>
            <w:tcBorders>
              <w:top w:val="nil"/>
              <w:left w:val="nil"/>
              <w:bottom w:val="nil"/>
              <w:right w:val="nil"/>
            </w:tcBorders>
            <w:shd w:val="clear" w:color="auto" w:fill="auto"/>
            <w:noWrap/>
            <w:vAlign w:val="center"/>
            <w:hideMark/>
          </w:tcPr>
          <w:p w14:paraId="5058F8C7"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 </w:t>
            </w:r>
          </w:p>
        </w:tc>
        <w:tc>
          <w:tcPr>
            <w:tcW w:w="0" w:type="auto"/>
            <w:gridSpan w:val="3"/>
            <w:tcBorders>
              <w:top w:val="single" w:sz="8" w:space="0" w:color="auto"/>
              <w:left w:val="nil"/>
              <w:bottom w:val="single" w:sz="8" w:space="0" w:color="auto"/>
              <w:right w:val="nil"/>
            </w:tcBorders>
            <w:shd w:val="clear" w:color="auto" w:fill="auto"/>
            <w:noWrap/>
            <w:vAlign w:val="center"/>
            <w:hideMark/>
          </w:tcPr>
          <w:p w14:paraId="004CD585"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4</w:t>
            </w:r>
          </w:p>
        </w:tc>
        <w:tc>
          <w:tcPr>
            <w:tcW w:w="0" w:type="auto"/>
            <w:tcBorders>
              <w:top w:val="nil"/>
              <w:left w:val="nil"/>
              <w:bottom w:val="nil"/>
              <w:right w:val="nil"/>
            </w:tcBorders>
            <w:shd w:val="clear" w:color="auto" w:fill="auto"/>
            <w:noWrap/>
            <w:vAlign w:val="center"/>
            <w:hideMark/>
          </w:tcPr>
          <w:p w14:paraId="1EA80006"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 </w:t>
            </w:r>
          </w:p>
        </w:tc>
        <w:tc>
          <w:tcPr>
            <w:tcW w:w="0" w:type="auto"/>
            <w:gridSpan w:val="3"/>
            <w:tcBorders>
              <w:top w:val="single" w:sz="8" w:space="0" w:color="auto"/>
              <w:left w:val="nil"/>
              <w:bottom w:val="single" w:sz="8" w:space="0" w:color="auto"/>
              <w:right w:val="single" w:sz="4" w:space="0" w:color="auto"/>
            </w:tcBorders>
            <w:shd w:val="clear" w:color="auto" w:fill="auto"/>
            <w:noWrap/>
            <w:vAlign w:val="center"/>
            <w:hideMark/>
          </w:tcPr>
          <w:p w14:paraId="2E159C35"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8</w:t>
            </w:r>
          </w:p>
        </w:tc>
      </w:tr>
      <w:tr w:rsidR="00790660" w:rsidRPr="00FF047B" w14:paraId="71BBC86A" w14:textId="77777777" w:rsidTr="0007188E">
        <w:trPr>
          <w:trHeight w:val="144"/>
          <w:jc w:val="center"/>
        </w:trPr>
        <w:tc>
          <w:tcPr>
            <w:tcW w:w="0" w:type="auto"/>
            <w:tcBorders>
              <w:top w:val="nil"/>
              <w:left w:val="single" w:sz="4" w:space="0" w:color="auto"/>
              <w:bottom w:val="nil"/>
              <w:right w:val="nil"/>
            </w:tcBorders>
            <w:shd w:val="clear" w:color="auto" w:fill="auto"/>
            <w:noWrap/>
            <w:vAlign w:val="center"/>
            <w:hideMark/>
          </w:tcPr>
          <w:p w14:paraId="0B15313C"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470E8DC8" w14:textId="77777777" w:rsidR="00790660" w:rsidRPr="00FF047B"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double" w:sz="6" w:space="0" w:color="auto"/>
              <w:right w:val="nil"/>
            </w:tcBorders>
            <w:shd w:val="clear" w:color="auto" w:fill="auto"/>
            <w:noWrap/>
            <w:vAlign w:val="center"/>
            <w:hideMark/>
          </w:tcPr>
          <w:p w14:paraId="14621A56"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Mean</w:t>
            </w:r>
          </w:p>
        </w:tc>
        <w:tc>
          <w:tcPr>
            <w:tcW w:w="0" w:type="auto"/>
            <w:tcBorders>
              <w:top w:val="nil"/>
              <w:left w:val="nil"/>
              <w:bottom w:val="double" w:sz="6" w:space="0" w:color="auto"/>
              <w:right w:val="nil"/>
            </w:tcBorders>
            <w:shd w:val="clear" w:color="auto" w:fill="auto"/>
            <w:noWrap/>
            <w:vAlign w:val="center"/>
            <w:hideMark/>
          </w:tcPr>
          <w:p w14:paraId="1298FF35"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SE</w:t>
            </w:r>
          </w:p>
        </w:tc>
        <w:tc>
          <w:tcPr>
            <w:tcW w:w="0" w:type="auto"/>
            <w:tcBorders>
              <w:top w:val="nil"/>
              <w:left w:val="nil"/>
              <w:bottom w:val="double" w:sz="6" w:space="0" w:color="auto"/>
              <w:right w:val="nil"/>
            </w:tcBorders>
            <w:shd w:val="clear" w:color="auto" w:fill="auto"/>
            <w:noWrap/>
            <w:vAlign w:val="center"/>
            <w:hideMark/>
          </w:tcPr>
          <w:p w14:paraId="12833CF1"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CL</w:t>
            </w:r>
            <w:r w:rsidRPr="00FF047B">
              <w:rPr>
                <w:rFonts w:ascii="Times New Roman" w:eastAsia="Times New Roman" w:hAnsi="Times New Roman" w:cs="Times New Roman"/>
                <w:color w:val="000000"/>
                <w:sz w:val="18"/>
                <w:szCs w:val="18"/>
                <w:vertAlign w:val="subscript"/>
              </w:rPr>
              <w:t>.95</w:t>
            </w:r>
          </w:p>
        </w:tc>
        <w:tc>
          <w:tcPr>
            <w:tcW w:w="0" w:type="auto"/>
            <w:tcBorders>
              <w:top w:val="nil"/>
              <w:left w:val="nil"/>
              <w:bottom w:val="double" w:sz="6" w:space="0" w:color="auto"/>
              <w:right w:val="nil"/>
            </w:tcBorders>
            <w:shd w:val="clear" w:color="auto" w:fill="auto"/>
            <w:noWrap/>
            <w:vAlign w:val="center"/>
            <w:hideMark/>
          </w:tcPr>
          <w:p w14:paraId="4FC5B53A"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 </w:t>
            </w:r>
          </w:p>
        </w:tc>
        <w:tc>
          <w:tcPr>
            <w:tcW w:w="0" w:type="auto"/>
            <w:tcBorders>
              <w:top w:val="nil"/>
              <w:left w:val="nil"/>
              <w:bottom w:val="double" w:sz="6" w:space="0" w:color="auto"/>
              <w:right w:val="nil"/>
            </w:tcBorders>
            <w:shd w:val="clear" w:color="auto" w:fill="auto"/>
            <w:noWrap/>
            <w:vAlign w:val="center"/>
            <w:hideMark/>
          </w:tcPr>
          <w:p w14:paraId="6EC65D71"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Mean</w:t>
            </w:r>
          </w:p>
        </w:tc>
        <w:tc>
          <w:tcPr>
            <w:tcW w:w="0" w:type="auto"/>
            <w:tcBorders>
              <w:top w:val="nil"/>
              <w:left w:val="nil"/>
              <w:bottom w:val="double" w:sz="6" w:space="0" w:color="auto"/>
              <w:right w:val="nil"/>
            </w:tcBorders>
            <w:shd w:val="clear" w:color="auto" w:fill="auto"/>
            <w:noWrap/>
            <w:vAlign w:val="center"/>
            <w:hideMark/>
          </w:tcPr>
          <w:p w14:paraId="4AFB9D0E"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SE</w:t>
            </w:r>
          </w:p>
        </w:tc>
        <w:tc>
          <w:tcPr>
            <w:tcW w:w="0" w:type="auto"/>
            <w:tcBorders>
              <w:top w:val="nil"/>
              <w:left w:val="nil"/>
              <w:bottom w:val="double" w:sz="6" w:space="0" w:color="auto"/>
              <w:right w:val="nil"/>
            </w:tcBorders>
            <w:shd w:val="clear" w:color="auto" w:fill="auto"/>
            <w:noWrap/>
            <w:vAlign w:val="center"/>
            <w:hideMark/>
          </w:tcPr>
          <w:p w14:paraId="31C4F63B"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CL</w:t>
            </w:r>
            <w:r w:rsidRPr="00FF047B">
              <w:rPr>
                <w:rFonts w:ascii="Times New Roman" w:eastAsia="Times New Roman" w:hAnsi="Times New Roman" w:cs="Times New Roman"/>
                <w:color w:val="000000"/>
                <w:sz w:val="18"/>
                <w:szCs w:val="18"/>
                <w:vertAlign w:val="subscript"/>
              </w:rPr>
              <w:t>.95</w:t>
            </w:r>
          </w:p>
        </w:tc>
        <w:tc>
          <w:tcPr>
            <w:tcW w:w="0" w:type="auto"/>
            <w:tcBorders>
              <w:top w:val="nil"/>
              <w:left w:val="nil"/>
              <w:bottom w:val="double" w:sz="6" w:space="0" w:color="auto"/>
              <w:right w:val="nil"/>
            </w:tcBorders>
            <w:shd w:val="clear" w:color="auto" w:fill="auto"/>
            <w:noWrap/>
            <w:vAlign w:val="center"/>
            <w:hideMark/>
          </w:tcPr>
          <w:p w14:paraId="6C270E99"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 </w:t>
            </w:r>
          </w:p>
        </w:tc>
        <w:tc>
          <w:tcPr>
            <w:tcW w:w="0" w:type="auto"/>
            <w:tcBorders>
              <w:top w:val="nil"/>
              <w:left w:val="nil"/>
              <w:bottom w:val="double" w:sz="6" w:space="0" w:color="auto"/>
              <w:right w:val="nil"/>
            </w:tcBorders>
            <w:shd w:val="clear" w:color="auto" w:fill="auto"/>
            <w:noWrap/>
            <w:vAlign w:val="center"/>
            <w:hideMark/>
          </w:tcPr>
          <w:p w14:paraId="3167E344"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Mean</w:t>
            </w:r>
          </w:p>
        </w:tc>
        <w:tc>
          <w:tcPr>
            <w:tcW w:w="0" w:type="auto"/>
            <w:tcBorders>
              <w:top w:val="nil"/>
              <w:left w:val="nil"/>
              <w:bottom w:val="double" w:sz="6" w:space="0" w:color="auto"/>
              <w:right w:val="nil"/>
            </w:tcBorders>
            <w:shd w:val="clear" w:color="auto" w:fill="auto"/>
            <w:noWrap/>
            <w:vAlign w:val="center"/>
            <w:hideMark/>
          </w:tcPr>
          <w:p w14:paraId="79867FE4"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SE</w:t>
            </w:r>
          </w:p>
        </w:tc>
        <w:tc>
          <w:tcPr>
            <w:tcW w:w="0" w:type="auto"/>
            <w:tcBorders>
              <w:top w:val="nil"/>
              <w:left w:val="nil"/>
              <w:bottom w:val="double" w:sz="6" w:space="0" w:color="auto"/>
              <w:right w:val="single" w:sz="4" w:space="0" w:color="auto"/>
            </w:tcBorders>
            <w:shd w:val="clear" w:color="auto" w:fill="auto"/>
            <w:noWrap/>
            <w:vAlign w:val="center"/>
            <w:hideMark/>
          </w:tcPr>
          <w:p w14:paraId="37E54604"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CL</w:t>
            </w:r>
            <w:r w:rsidRPr="00FF047B">
              <w:rPr>
                <w:rFonts w:ascii="Times New Roman" w:eastAsia="Times New Roman" w:hAnsi="Times New Roman" w:cs="Times New Roman"/>
                <w:color w:val="000000"/>
                <w:sz w:val="18"/>
                <w:szCs w:val="18"/>
                <w:vertAlign w:val="subscript"/>
              </w:rPr>
              <w:t>.95</w:t>
            </w:r>
          </w:p>
        </w:tc>
      </w:tr>
      <w:tr w:rsidR="00790660" w:rsidRPr="00FF047B" w14:paraId="0440B6C2" w14:textId="77777777" w:rsidTr="0007188E">
        <w:trPr>
          <w:trHeight w:val="144"/>
          <w:jc w:val="center"/>
        </w:trPr>
        <w:tc>
          <w:tcPr>
            <w:tcW w:w="0" w:type="auto"/>
            <w:vMerge w:val="restart"/>
            <w:tcBorders>
              <w:top w:val="nil"/>
              <w:left w:val="single" w:sz="4" w:space="0" w:color="auto"/>
              <w:bottom w:val="nil"/>
              <w:right w:val="nil"/>
            </w:tcBorders>
            <w:shd w:val="clear" w:color="auto" w:fill="auto"/>
            <w:noWrap/>
            <w:vAlign w:val="center"/>
            <w:hideMark/>
          </w:tcPr>
          <w:p w14:paraId="4C0476DB"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Border</w:t>
            </w:r>
          </w:p>
        </w:tc>
        <w:tc>
          <w:tcPr>
            <w:tcW w:w="0" w:type="auto"/>
            <w:tcBorders>
              <w:top w:val="nil"/>
              <w:left w:val="nil"/>
              <w:bottom w:val="nil"/>
              <w:right w:val="nil"/>
            </w:tcBorders>
            <w:shd w:val="clear" w:color="auto" w:fill="auto"/>
            <w:noWrap/>
            <w:vAlign w:val="center"/>
            <w:hideMark/>
          </w:tcPr>
          <w:p w14:paraId="62507C35"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Control</w:t>
            </w:r>
          </w:p>
        </w:tc>
        <w:tc>
          <w:tcPr>
            <w:tcW w:w="0" w:type="auto"/>
            <w:tcBorders>
              <w:top w:val="nil"/>
              <w:left w:val="nil"/>
              <w:bottom w:val="nil"/>
              <w:right w:val="nil"/>
            </w:tcBorders>
            <w:shd w:val="clear" w:color="auto" w:fill="auto"/>
            <w:noWrap/>
            <w:vAlign w:val="center"/>
            <w:hideMark/>
          </w:tcPr>
          <w:p w14:paraId="44B9F67D"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240</w:t>
            </w:r>
          </w:p>
        </w:tc>
        <w:tc>
          <w:tcPr>
            <w:tcW w:w="0" w:type="auto"/>
            <w:tcBorders>
              <w:top w:val="nil"/>
              <w:left w:val="nil"/>
              <w:bottom w:val="nil"/>
              <w:right w:val="nil"/>
            </w:tcBorders>
            <w:shd w:val="clear" w:color="auto" w:fill="auto"/>
            <w:noWrap/>
            <w:vAlign w:val="center"/>
            <w:hideMark/>
          </w:tcPr>
          <w:p w14:paraId="2D31EF34"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4.57</w:t>
            </w:r>
          </w:p>
        </w:tc>
        <w:tc>
          <w:tcPr>
            <w:tcW w:w="0" w:type="auto"/>
            <w:tcBorders>
              <w:top w:val="nil"/>
              <w:left w:val="nil"/>
              <w:bottom w:val="nil"/>
              <w:right w:val="nil"/>
            </w:tcBorders>
            <w:shd w:val="clear" w:color="auto" w:fill="auto"/>
            <w:noWrap/>
            <w:vAlign w:val="center"/>
            <w:hideMark/>
          </w:tcPr>
          <w:p w14:paraId="6FB276E7"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231 - 249</w:t>
            </w:r>
          </w:p>
        </w:tc>
        <w:tc>
          <w:tcPr>
            <w:tcW w:w="0" w:type="auto"/>
            <w:tcBorders>
              <w:top w:val="nil"/>
              <w:left w:val="nil"/>
              <w:bottom w:val="nil"/>
              <w:right w:val="nil"/>
            </w:tcBorders>
            <w:shd w:val="clear" w:color="auto" w:fill="auto"/>
            <w:noWrap/>
            <w:vAlign w:val="center"/>
            <w:hideMark/>
          </w:tcPr>
          <w:p w14:paraId="2C887408"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09D810FB"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247</w:t>
            </w:r>
          </w:p>
        </w:tc>
        <w:tc>
          <w:tcPr>
            <w:tcW w:w="0" w:type="auto"/>
            <w:tcBorders>
              <w:top w:val="nil"/>
              <w:left w:val="nil"/>
              <w:bottom w:val="nil"/>
              <w:right w:val="nil"/>
            </w:tcBorders>
            <w:shd w:val="clear" w:color="auto" w:fill="auto"/>
            <w:noWrap/>
            <w:vAlign w:val="center"/>
            <w:hideMark/>
          </w:tcPr>
          <w:p w14:paraId="411017E5"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4.57</w:t>
            </w:r>
          </w:p>
        </w:tc>
        <w:tc>
          <w:tcPr>
            <w:tcW w:w="0" w:type="auto"/>
            <w:tcBorders>
              <w:top w:val="nil"/>
              <w:left w:val="nil"/>
              <w:bottom w:val="nil"/>
              <w:right w:val="nil"/>
            </w:tcBorders>
            <w:shd w:val="clear" w:color="auto" w:fill="auto"/>
            <w:noWrap/>
            <w:vAlign w:val="center"/>
            <w:hideMark/>
          </w:tcPr>
          <w:p w14:paraId="21717433"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238 - 256</w:t>
            </w:r>
          </w:p>
        </w:tc>
        <w:tc>
          <w:tcPr>
            <w:tcW w:w="0" w:type="auto"/>
            <w:tcBorders>
              <w:top w:val="nil"/>
              <w:left w:val="nil"/>
              <w:bottom w:val="nil"/>
              <w:right w:val="nil"/>
            </w:tcBorders>
            <w:shd w:val="clear" w:color="auto" w:fill="auto"/>
            <w:noWrap/>
            <w:vAlign w:val="center"/>
            <w:hideMark/>
          </w:tcPr>
          <w:p w14:paraId="1883915C"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0A6C3F2E"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254</w:t>
            </w:r>
          </w:p>
        </w:tc>
        <w:tc>
          <w:tcPr>
            <w:tcW w:w="0" w:type="auto"/>
            <w:tcBorders>
              <w:top w:val="nil"/>
              <w:left w:val="nil"/>
              <w:bottom w:val="nil"/>
              <w:right w:val="nil"/>
            </w:tcBorders>
            <w:shd w:val="clear" w:color="auto" w:fill="auto"/>
            <w:noWrap/>
            <w:vAlign w:val="center"/>
            <w:hideMark/>
          </w:tcPr>
          <w:p w14:paraId="75C0897F"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3.23</w:t>
            </w:r>
          </w:p>
        </w:tc>
        <w:tc>
          <w:tcPr>
            <w:tcW w:w="0" w:type="auto"/>
            <w:tcBorders>
              <w:top w:val="nil"/>
              <w:left w:val="nil"/>
              <w:bottom w:val="nil"/>
              <w:right w:val="single" w:sz="4" w:space="0" w:color="auto"/>
            </w:tcBorders>
            <w:shd w:val="clear" w:color="auto" w:fill="auto"/>
            <w:noWrap/>
            <w:vAlign w:val="center"/>
            <w:hideMark/>
          </w:tcPr>
          <w:p w14:paraId="7667B968"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248 - 260</w:t>
            </w:r>
          </w:p>
        </w:tc>
      </w:tr>
      <w:tr w:rsidR="00790660" w:rsidRPr="00FF047B" w14:paraId="30CA64E1" w14:textId="77777777" w:rsidTr="0007188E">
        <w:trPr>
          <w:trHeight w:val="144"/>
          <w:jc w:val="center"/>
        </w:trPr>
        <w:tc>
          <w:tcPr>
            <w:tcW w:w="0" w:type="auto"/>
            <w:vMerge/>
            <w:tcBorders>
              <w:top w:val="nil"/>
              <w:left w:val="single" w:sz="4" w:space="0" w:color="auto"/>
              <w:bottom w:val="nil"/>
              <w:right w:val="nil"/>
            </w:tcBorders>
            <w:vAlign w:val="center"/>
            <w:hideMark/>
          </w:tcPr>
          <w:p w14:paraId="41AFDA36" w14:textId="77777777" w:rsidR="00790660" w:rsidRPr="00FF047B" w:rsidRDefault="00790660" w:rsidP="0007188E">
            <w:pPr>
              <w:spacing w:after="0" w:line="240" w:lineRule="auto"/>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12532A21"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Short</w:t>
            </w:r>
          </w:p>
        </w:tc>
        <w:tc>
          <w:tcPr>
            <w:tcW w:w="0" w:type="auto"/>
            <w:tcBorders>
              <w:top w:val="nil"/>
              <w:left w:val="nil"/>
              <w:bottom w:val="nil"/>
              <w:right w:val="nil"/>
            </w:tcBorders>
            <w:shd w:val="clear" w:color="auto" w:fill="auto"/>
            <w:noWrap/>
            <w:vAlign w:val="center"/>
            <w:hideMark/>
          </w:tcPr>
          <w:p w14:paraId="1B83E5AB"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251</w:t>
            </w:r>
          </w:p>
        </w:tc>
        <w:tc>
          <w:tcPr>
            <w:tcW w:w="0" w:type="auto"/>
            <w:tcBorders>
              <w:top w:val="nil"/>
              <w:left w:val="nil"/>
              <w:bottom w:val="nil"/>
              <w:right w:val="nil"/>
            </w:tcBorders>
            <w:shd w:val="clear" w:color="auto" w:fill="auto"/>
            <w:noWrap/>
            <w:vAlign w:val="center"/>
            <w:hideMark/>
          </w:tcPr>
          <w:p w14:paraId="2E0E9502"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3.23</w:t>
            </w:r>
          </w:p>
        </w:tc>
        <w:tc>
          <w:tcPr>
            <w:tcW w:w="0" w:type="auto"/>
            <w:tcBorders>
              <w:top w:val="nil"/>
              <w:left w:val="nil"/>
              <w:bottom w:val="nil"/>
              <w:right w:val="nil"/>
            </w:tcBorders>
            <w:shd w:val="clear" w:color="auto" w:fill="auto"/>
            <w:noWrap/>
            <w:vAlign w:val="center"/>
            <w:hideMark/>
          </w:tcPr>
          <w:p w14:paraId="007736F0"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245 - 257</w:t>
            </w:r>
          </w:p>
        </w:tc>
        <w:tc>
          <w:tcPr>
            <w:tcW w:w="0" w:type="auto"/>
            <w:tcBorders>
              <w:top w:val="nil"/>
              <w:left w:val="nil"/>
              <w:bottom w:val="nil"/>
              <w:right w:val="nil"/>
            </w:tcBorders>
            <w:shd w:val="clear" w:color="auto" w:fill="auto"/>
            <w:noWrap/>
            <w:vAlign w:val="center"/>
            <w:hideMark/>
          </w:tcPr>
          <w:p w14:paraId="7883340E"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5C70F6FE"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254</w:t>
            </w:r>
          </w:p>
        </w:tc>
        <w:tc>
          <w:tcPr>
            <w:tcW w:w="0" w:type="auto"/>
            <w:tcBorders>
              <w:top w:val="nil"/>
              <w:left w:val="nil"/>
              <w:bottom w:val="nil"/>
              <w:right w:val="nil"/>
            </w:tcBorders>
            <w:shd w:val="clear" w:color="auto" w:fill="auto"/>
            <w:noWrap/>
            <w:vAlign w:val="center"/>
            <w:hideMark/>
          </w:tcPr>
          <w:p w14:paraId="74C06807"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3.23</w:t>
            </w:r>
          </w:p>
        </w:tc>
        <w:tc>
          <w:tcPr>
            <w:tcW w:w="0" w:type="auto"/>
            <w:tcBorders>
              <w:top w:val="nil"/>
              <w:left w:val="nil"/>
              <w:bottom w:val="nil"/>
              <w:right w:val="nil"/>
            </w:tcBorders>
            <w:shd w:val="clear" w:color="auto" w:fill="auto"/>
            <w:noWrap/>
            <w:vAlign w:val="center"/>
            <w:hideMark/>
          </w:tcPr>
          <w:p w14:paraId="1463DB1E"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248 - 261</w:t>
            </w:r>
          </w:p>
        </w:tc>
        <w:tc>
          <w:tcPr>
            <w:tcW w:w="0" w:type="auto"/>
            <w:tcBorders>
              <w:top w:val="nil"/>
              <w:left w:val="nil"/>
              <w:bottom w:val="nil"/>
              <w:right w:val="nil"/>
            </w:tcBorders>
            <w:shd w:val="clear" w:color="auto" w:fill="auto"/>
            <w:noWrap/>
            <w:vAlign w:val="center"/>
            <w:hideMark/>
          </w:tcPr>
          <w:p w14:paraId="55D9CA11"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1F29C28C"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255</w:t>
            </w:r>
          </w:p>
        </w:tc>
        <w:tc>
          <w:tcPr>
            <w:tcW w:w="0" w:type="auto"/>
            <w:tcBorders>
              <w:top w:val="nil"/>
              <w:left w:val="nil"/>
              <w:bottom w:val="nil"/>
              <w:right w:val="nil"/>
            </w:tcBorders>
            <w:shd w:val="clear" w:color="auto" w:fill="auto"/>
            <w:noWrap/>
            <w:vAlign w:val="center"/>
            <w:hideMark/>
          </w:tcPr>
          <w:p w14:paraId="20193C91"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2.29</w:t>
            </w:r>
          </w:p>
        </w:tc>
        <w:tc>
          <w:tcPr>
            <w:tcW w:w="0" w:type="auto"/>
            <w:tcBorders>
              <w:top w:val="nil"/>
              <w:left w:val="nil"/>
              <w:bottom w:val="nil"/>
              <w:right w:val="single" w:sz="4" w:space="0" w:color="auto"/>
            </w:tcBorders>
            <w:shd w:val="clear" w:color="auto" w:fill="auto"/>
            <w:noWrap/>
            <w:vAlign w:val="center"/>
            <w:hideMark/>
          </w:tcPr>
          <w:p w14:paraId="03355A00"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251 - 260</w:t>
            </w:r>
          </w:p>
        </w:tc>
      </w:tr>
      <w:tr w:rsidR="00790660" w:rsidRPr="00FF047B" w14:paraId="2D8FCAAE" w14:textId="77777777" w:rsidTr="0007188E">
        <w:trPr>
          <w:trHeight w:val="144"/>
          <w:jc w:val="center"/>
        </w:trPr>
        <w:tc>
          <w:tcPr>
            <w:tcW w:w="0" w:type="auto"/>
            <w:vMerge/>
            <w:tcBorders>
              <w:top w:val="nil"/>
              <w:left w:val="single" w:sz="4" w:space="0" w:color="auto"/>
              <w:bottom w:val="single" w:sz="4" w:space="0" w:color="auto"/>
              <w:right w:val="nil"/>
            </w:tcBorders>
            <w:vAlign w:val="center"/>
            <w:hideMark/>
          </w:tcPr>
          <w:p w14:paraId="5F8CCC07" w14:textId="77777777" w:rsidR="00790660" w:rsidRPr="00FF047B" w:rsidRDefault="00790660" w:rsidP="0007188E">
            <w:pPr>
              <w:spacing w:after="0" w:line="240" w:lineRule="auto"/>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nil"/>
            </w:tcBorders>
            <w:shd w:val="clear" w:color="auto" w:fill="auto"/>
            <w:noWrap/>
            <w:vAlign w:val="center"/>
            <w:hideMark/>
          </w:tcPr>
          <w:p w14:paraId="377C138B"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Tall</w:t>
            </w:r>
          </w:p>
        </w:tc>
        <w:tc>
          <w:tcPr>
            <w:tcW w:w="0" w:type="auto"/>
            <w:tcBorders>
              <w:top w:val="nil"/>
              <w:left w:val="nil"/>
              <w:bottom w:val="single" w:sz="4" w:space="0" w:color="auto"/>
              <w:right w:val="nil"/>
            </w:tcBorders>
            <w:shd w:val="clear" w:color="auto" w:fill="auto"/>
            <w:noWrap/>
            <w:vAlign w:val="center"/>
            <w:hideMark/>
          </w:tcPr>
          <w:p w14:paraId="2E067DA9"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228</w:t>
            </w:r>
          </w:p>
        </w:tc>
        <w:tc>
          <w:tcPr>
            <w:tcW w:w="0" w:type="auto"/>
            <w:tcBorders>
              <w:top w:val="nil"/>
              <w:left w:val="nil"/>
              <w:bottom w:val="single" w:sz="4" w:space="0" w:color="auto"/>
              <w:right w:val="nil"/>
            </w:tcBorders>
            <w:shd w:val="clear" w:color="auto" w:fill="auto"/>
            <w:noWrap/>
            <w:vAlign w:val="center"/>
            <w:hideMark/>
          </w:tcPr>
          <w:p w14:paraId="4A0F7EC8"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3.23</w:t>
            </w:r>
          </w:p>
        </w:tc>
        <w:tc>
          <w:tcPr>
            <w:tcW w:w="0" w:type="auto"/>
            <w:tcBorders>
              <w:top w:val="nil"/>
              <w:left w:val="nil"/>
              <w:bottom w:val="single" w:sz="4" w:space="0" w:color="auto"/>
              <w:right w:val="nil"/>
            </w:tcBorders>
            <w:shd w:val="clear" w:color="auto" w:fill="auto"/>
            <w:noWrap/>
            <w:vAlign w:val="center"/>
            <w:hideMark/>
          </w:tcPr>
          <w:p w14:paraId="4F7F95F2"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222 - 235</w:t>
            </w:r>
          </w:p>
        </w:tc>
        <w:tc>
          <w:tcPr>
            <w:tcW w:w="0" w:type="auto"/>
            <w:tcBorders>
              <w:top w:val="nil"/>
              <w:left w:val="nil"/>
              <w:bottom w:val="single" w:sz="4" w:space="0" w:color="auto"/>
              <w:right w:val="nil"/>
            </w:tcBorders>
            <w:shd w:val="clear" w:color="auto" w:fill="auto"/>
            <w:noWrap/>
            <w:vAlign w:val="center"/>
            <w:hideMark/>
          </w:tcPr>
          <w:p w14:paraId="6CA85634"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nil"/>
            </w:tcBorders>
            <w:shd w:val="clear" w:color="auto" w:fill="auto"/>
            <w:noWrap/>
            <w:vAlign w:val="center"/>
            <w:hideMark/>
          </w:tcPr>
          <w:p w14:paraId="10FFFB4F"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244</w:t>
            </w:r>
          </w:p>
        </w:tc>
        <w:tc>
          <w:tcPr>
            <w:tcW w:w="0" w:type="auto"/>
            <w:tcBorders>
              <w:top w:val="nil"/>
              <w:left w:val="nil"/>
              <w:bottom w:val="single" w:sz="4" w:space="0" w:color="auto"/>
              <w:right w:val="nil"/>
            </w:tcBorders>
            <w:shd w:val="clear" w:color="auto" w:fill="auto"/>
            <w:noWrap/>
            <w:vAlign w:val="center"/>
            <w:hideMark/>
          </w:tcPr>
          <w:p w14:paraId="4758C743"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3.23</w:t>
            </w:r>
          </w:p>
        </w:tc>
        <w:tc>
          <w:tcPr>
            <w:tcW w:w="0" w:type="auto"/>
            <w:tcBorders>
              <w:top w:val="nil"/>
              <w:left w:val="nil"/>
              <w:bottom w:val="single" w:sz="4" w:space="0" w:color="auto"/>
              <w:right w:val="nil"/>
            </w:tcBorders>
            <w:shd w:val="clear" w:color="auto" w:fill="auto"/>
            <w:noWrap/>
            <w:vAlign w:val="center"/>
            <w:hideMark/>
          </w:tcPr>
          <w:p w14:paraId="33E12CB5"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238 - 250</w:t>
            </w:r>
          </w:p>
        </w:tc>
        <w:tc>
          <w:tcPr>
            <w:tcW w:w="0" w:type="auto"/>
            <w:tcBorders>
              <w:top w:val="nil"/>
              <w:left w:val="nil"/>
              <w:bottom w:val="single" w:sz="4" w:space="0" w:color="auto"/>
              <w:right w:val="nil"/>
            </w:tcBorders>
            <w:shd w:val="clear" w:color="auto" w:fill="auto"/>
            <w:noWrap/>
            <w:vAlign w:val="center"/>
            <w:hideMark/>
          </w:tcPr>
          <w:p w14:paraId="607CEDA6"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nil"/>
            </w:tcBorders>
            <w:shd w:val="clear" w:color="auto" w:fill="auto"/>
            <w:noWrap/>
            <w:vAlign w:val="center"/>
            <w:hideMark/>
          </w:tcPr>
          <w:p w14:paraId="33B5E79A"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253</w:t>
            </w:r>
          </w:p>
        </w:tc>
        <w:tc>
          <w:tcPr>
            <w:tcW w:w="0" w:type="auto"/>
            <w:tcBorders>
              <w:top w:val="nil"/>
              <w:left w:val="nil"/>
              <w:bottom w:val="single" w:sz="4" w:space="0" w:color="auto"/>
              <w:right w:val="nil"/>
            </w:tcBorders>
            <w:shd w:val="clear" w:color="auto" w:fill="auto"/>
            <w:noWrap/>
            <w:vAlign w:val="center"/>
            <w:hideMark/>
          </w:tcPr>
          <w:p w14:paraId="6482C0CE"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2.29</w:t>
            </w:r>
          </w:p>
        </w:tc>
        <w:tc>
          <w:tcPr>
            <w:tcW w:w="0" w:type="auto"/>
            <w:tcBorders>
              <w:top w:val="nil"/>
              <w:left w:val="nil"/>
              <w:bottom w:val="single" w:sz="4" w:space="0" w:color="auto"/>
              <w:right w:val="single" w:sz="4" w:space="0" w:color="auto"/>
            </w:tcBorders>
            <w:shd w:val="clear" w:color="auto" w:fill="auto"/>
            <w:noWrap/>
            <w:vAlign w:val="center"/>
            <w:hideMark/>
          </w:tcPr>
          <w:p w14:paraId="072B9214" w14:textId="77777777" w:rsidR="00790660" w:rsidRPr="00FF047B" w:rsidRDefault="00790660" w:rsidP="0007188E">
            <w:pPr>
              <w:spacing w:after="0" w:line="240" w:lineRule="auto"/>
              <w:jc w:val="center"/>
              <w:rPr>
                <w:rFonts w:ascii="Times New Roman" w:eastAsia="Times New Roman" w:hAnsi="Times New Roman" w:cs="Times New Roman"/>
                <w:color w:val="000000"/>
                <w:sz w:val="18"/>
                <w:szCs w:val="18"/>
              </w:rPr>
            </w:pPr>
            <w:r w:rsidRPr="00FF047B">
              <w:rPr>
                <w:rFonts w:ascii="Times New Roman" w:eastAsia="Times New Roman" w:hAnsi="Times New Roman" w:cs="Times New Roman"/>
                <w:color w:val="000000"/>
                <w:sz w:val="18"/>
                <w:szCs w:val="18"/>
              </w:rPr>
              <w:t>249 - 258</w:t>
            </w:r>
          </w:p>
        </w:tc>
      </w:tr>
    </w:tbl>
    <w:p w14:paraId="4F41FA5E" w14:textId="77777777" w:rsidR="003A2861" w:rsidRPr="006B00A3" w:rsidRDefault="003A2861" w:rsidP="003A2861">
      <w:pPr>
        <w:ind w:left="576"/>
        <w:jc w:val="center"/>
        <w:rPr>
          <w:rFonts w:ascii="Times New Roman" w:hAnsi="Times New Roman" w:cs="Times New Roman"/>
          <w:b/>
          <w:bCs/>
          <w:sz w:val="18"/>
          <w:szCs w:val="18"/>
        </w:rPr>
      </w:pPr>
    </w:p>
    <w:p w14:paraId="005F3EA5" w14:textId="01BE549E" w:rsidR="00790660" w:rsidRPr="00C5308A" w:rsidRDefault="003A2861" w:rsidP="003A2861">
      <w:pPr>
        <w:ind w:left="576"/>
        <w:jc w:val="center"/>
        <w:rPr>
          <w:rFonts w:ascii="Times New Roman" w:hAnsi="Times New Roman" w:cs="Times New Roman"/>
        </w:rPr>
      </w:pPr>
      <w:r w:rsidRPr="00C5308A">
        <w:rPr>
          <w:rFonts w:ascii="Times New Roman" w:hAnsi="Times New Roman" w:cs="Times New Roman"/>
          <w:b/>
          <w:bCs/>
        </w:rPr>
        <w:t>Table 6.</w:t>
      </w:r>
      <w:r w:rsidRPr="00C5308A">
        <w:rPr>
          <w:rFonts w:ascii="Times New Roman" w:hAnsi="Times New Roman" w:cs="Times New Roman"/>
        </w:rPr>
        <w:t xml:space="preserve"> Table showing the difference between yield least square means</w:t>
      </w:r>
      <w:r w:rsidR="003309F7" w:rsidRPr="00C5308A">
        <w:rPr>
          <w:rFonts w:ascii="Times New Roman" w:hAnsi="Times New Roman" w:cs="Times New Roman"/>
        </w:rPr>
        <w:t xml:space="preserve"> in bushels per acre</w:t>
      </w:r>
      <w:r w:rsidRPr="00C5308A">
        <w:rPr>
          <w:rFonts w:ascii="Times New Roman" w:hAnsi="Times New Roman" w:cs="Times New Roman"/>
        </w:rPr>
        <w:t xml:space="preserve"> (LSM above – LSM left). </w:t>
      </w:r>
      <w:r w:rsidR="00EF6C62" w:rsidRPr="00C5308A">
        <w:rPr>
          <w:rFonts w:ascii="Times New Roman" w:hAnsi="Times New Roman" w:cs="Times New Roman"/>
        </w:rPr>
        <w:t>Values</w:t>
      </w:r>
      <w:r w:rsidRPr="00C5308A">
        <w:rPr>
          <w:rFonts w:ascii="Times New Roman" w:hAnsi="Times New Roman" w:cs="Times New Roman"/>
        </w:rPr>
        <w:t xml:space="preserve"> in bold represent values that are significantly different at 95% confidence.</w:t>
      </w:r>
    </w:p>
    <w:tbl>
      <w:tblPr>
        <w:tblW w:w="0" w:type="auto"/>
        <w:jc w:val="center"/>
        <w:tblLook w:val="04A0" w:firstRow="1" w:lastRow="0" w:firstColumn="1" w:lastColumn="0" w:noHBand="0" w:noVBand="1"/>
      </w:tblPr>
      <w:tblGrid>
        <w:gridCol w:w="1151"/>
        <w:gridCol w:w="827"/>
        <w:gridCol w:w="570"/>
        <w:gridCol w:w="601"/>
        <w:gridCol w:w="675"/>
        <w:gridCol w:w="601"/>
        <w:gridCol w:w="601"/>
        <w:gridCol w:w="675"/>
        <w:gridCol w:w="601"/>
        <w:gridCol w:w="601"/>
        <w:gridCol w:w="601"/>
      </w:tblGrid>
      <w:tr w:rsidR="00750926" w:rsidRPr="00FF047B" w14:paraId="4636AB21" w14:textId="77777777" w:rsidTr="00FF047B">
        <w:trPr>
          <w:trHeight w:val="123"/>
          <w:jc w:val="center"/>
        </w:trPr>
        <w:tc>
          <w:tcPr>
            <w:tcW w:w="0" w:type="auto"/>
            <w:gridSpan w:val="11"/>
            <w:tcBorders>
              <w:top w:val="single" w:sz="12" w:space="0" w:color="auto"/>
              <w:left w:val="single" w:sz="12" w:space="0" w:color="auto"/>
              <w:bottom w:val="nil"/>
              <w:right w:val="single" w:sz="12" w:space="0" w:color="auto"/>
            </w:tcBorders>
            <w:shd w:val="clear" w:color="auto" w:fill="auto"/>
            <w:noWrap/>
            <w:vAlign w:val="center"/>
            <w:hideMark/>
          </w:tcPr>
          <w:p w14:paraId="38483C1B" w14:textId="3AED8EAB" w:rsidR="00750926" w:rsidRPr="00FF047B" w:rsidRDefault="00750926" w:rsidP="00EC4685">
            <w:pPr>
              <w:spacing w:after="0" w:line="240" w:lineRule="auto"/>
              <w:jc w:val="center"/>
              <w:rPr>
                <w:rFonts w:ascii="Times New Roman" w:eastAsia="Times New Roman" w:hAnsi="Times New Roman" w:cs="Times New Roman"/>
                <w:b/>
                <w:bCs/>
                <w:color w:val="000000"/>
              </w:rPr>
            </w:pPr>
            <w:r w:rsidRPr="00FF047B">
              <w:rPr>
                <w:rFonts w:ascii="Times New Roman" w:eastAsia="Times New Roman" w:hAnsi="Times New Roman" w:cs="Times New Roman"/>
                <w:b/>
                <w:bCs/>
                <w:color w:val="000000"/>
              </w:rPr>
              <w:t>Yield</w:t>
            </w:r>
            <w:r w:rsidR="00DF3CCF" w:rsidRPr="00FF047B">
              <w:rPr>
                <w:rFonts w:ascii="Times New Roman" w:eastAsia="Times New Roman" w:hAnsi="Times New Roman" w:cs="Times New Roman"/>
                <w:b/>
                <w:bCs/>
                <w:color w:val="000000"/>
              </w:rPr>
              <w:t xml:space="preserve"> (</w:t>
            </w:r>
            <w:proofErr w:type="spellStart"/>
            <w:r w:rsidR="00DF3CCF" w:rsidRPr="00FF047B">
              <w:rPr>
                <w:rFonts w:ascii="Times New Roman" w:eastAsia="Times New Roman" w:hAnsi="Times New Roman" w:cs="Times New Roman"/>
                <w:b/>
                <w:bCs/>
                <w:color w:val="000000"/>
              </w:rPr>
              <w:t>bu</w:t>
            </w:r>
            <w:proofErr w:type="spellEnd"/>
            <w:r w:rsidR="00DF3CCF" w:rsidRPr="00FF047B">
              <w:rPr>
                <w:rFonts w:ascii="Times New Roman" w:eastAsia="Times New Roman" w:hAnsi="Times New Roman" w:cs="Times New Roman"/>
                <w:b/>
                <w:bCs/>
                <w:color w:val="000000"/>
              </w:rPr>
              <w:t>/ac)</w:t>
            </w:r>
          </w:p>
        </w:tc>
      </w:tr>
      <w:tr w:rsidR="00750926" w:rsidRPr="00FF047B" w14:paraId="26D999B9" w14:textId="77777777" w:rsidTr="00FF047B">
        <w:trPr>
          <w:trHeight w:val="80"/>
          <w:jc w:val="center"/>
        </w:trPr>
        <w:tc>
          <w:tcPr>
            <w:tcW w:w="0" w:type="auto"/>
            <w:gridSpan w:val="11"/>
            <w:tcBorders>
              <w:top w:val="nil"/>
              <w:left w:val="single" w:sz="12" w:space="0" w:color="auto"/>
              <w:bottom w:val="single" w:sz="8" w:space="0" w:color="auto"/>
              <w:right w:val="single" w:sz="12" w:space="0" w:color="auto"/>
            </w:tcBorders>
            <w:shd w:val="clear" w:color="auto" w:fill="auto"/>
            <w:noWrap/>
            <w:vAlign w:val="center"/>
            <w:hideMark/>
          </w:tcPr>
          <w:p w14:paraId="3A4FEA3B"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6049V2P</w:t>
            </w:r>
          </w:p>
        </w:tc>
      </w:tr>
      <w:tr w:rsidR="00750926" w:rsidRPr="00FF047B" w14:paraId="51787569" w14:textId="77777777" w:rsidTr="00FF047B">
        <w:trPr>
          <w:trHeight w:val="88"/>
          <w:jc w:val="center"/>
        </w:trPr>
        <w:tc>
          <w:tcPr>
            <w:tcW w:w="0" w:type="auto"/>
            <w:tcBorders>
              <w:top w:val="nil"/>
              <w:left w:val="single" w:sz="12" w:space="0" w:color="auto"/>
              <w:bottom w:val="nil"/>
              <w:right w:val="nil"/>
            </w:tcBorders>
            <w:shd w:val="clear" w:color="auto" w:fill="auto"/>
            <w:noWrap/>
            <w:vAlign w:val="center"/>
            <w:hideMark/>
          </w:tcPr>
          <w:p w14:paraId="04EB2235"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Test Level</w:t>
            </w:r>
          </w:p>
        </w:tc>
        <w:tc>
          <w:tcPr>
            <w:tcW w:w="0" w:type="auto"/>
            <w:tcBorders>
              <w:top w:val="nil"/>
              <w:left w:val="nil"/>
              <w:bottom w:val="single" w:sz="8" w:space="0" w:color="auto"/>
              <w:right w:val="nil"/>
            </w:tcBorders>
            <w:shd w:val="clear" w:color="auto" w:fill="auto"/>
            <w:noWrap/>
            <w:vAlign w:val="center"/>
            <w:hideMark/>
          </w:tcPr>
          <w:p w14:paraId="4B8BF01E"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 </w:t>
            </w:r>
          </w:p>
        </w:tc>
        <w:tc>
          <w:tcPr>
            <w:tcW w:w="0" w:type="auto"/>
            <w:gridSpan w:val="3"/>
            <w:tcBorders>
              <w:top w:val="single" w:sz="8" w:space="0" w:color="auto"/>
              <w:left w:val="nil"/>
              <w:bottom w:val="single" w:sz="8" w:space="0" w:color="auto"/>
              <w:right w:val="single" w:sz="12" w:space="0" w:color="auto"/>
            </w:tcBorders>
            <w:shd w:val="clear" w:color="auto" w:fill="auto"/>
            <w:noWrap/>
            <w:vAlign w:val="center"/>
            <w:hideMark/>
          </w:tcPr>
          <w:p w14:paraId="528796D3"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2</w:t>
            </w:r>
          </w:p>
        </w:tc>
        <w:tc>
          <w:tcPr>
            <w:tcW w:w="0" w:type="auto"/>
            <w:gridSpan w:val="3"/>
            <w:tcBorders>
              <w:top w:val="single" w:sz="8" w:space="0" w:color="auto"/>
              <w:left w:val="single" w:sz="12" w:space="0" w:color="auto"/>
              <w:bottom w:val="single" w:sz="8" w:space="0" w:color="auto"/>
              <w:right w:val="single" w:sz="12" w:space="0" w:color="auto"/>
            </w:tcBorders>
            <w:shd w:val="clear" w:color="auto" w:fill="auto"/>
            <w:noWrap/>
            <w:vAlign w:val="center"/>
            <w:hideMark/>
          </w:tcPr>
          <w:p w14:paraId="36B1F405"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4</w:t>
            </w:r>
          </w:p>
        </w:tc>
        <w:tc>
          <w:tcPr>
            <w:tcW w:w="0" w:type="auto"/>
            <w:gridSpan w:val="3"/>
            <w:tcBorders>
              <w:top w:val="single" w:sz="8" w:space="0" w:color="auto"/>
              <w:left w:val="single" w:sz="12" w:space="0" w:color="auto"/>
              <w:bottom w:val="single" w:sz="8" w:space="0" w:color="auto"/>
              <w:right w:val="single" w:sz="12" w:space="0" w:color="auto"/>
            </w:tcBorders>
            <w:shd w:val="clear" w:color="auto" w:fill="auto"/>
            <w:noWrap/>
            <w:vAlign w:val="center"/>
            <w:hideMark/>
          </w:tcPr>
          <w:p w14:paraId="63EB35B6"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8</w:t>
            </w:r>
          </w:p>
        </w:tc>
      </w:tr>
      <w:tr w:rsidR="00750926" w:rsidRPr="00FF047B" w14:paraId="4B661E6C" w14:textId="77777777" w:rsidTr="00FF047B">
        <w:trPr>
          <w:trHeight w:val="60"/>
          <w:jc w:val="center"/>
        </w:trPr>
        <w:tc>
          <w:tcPr>
            <w:tcW w:w="0" w:type="auto"/>
            <w:tcBorders>
              <w:top w:val="nil"/>
              <w:left w:val="single" w:sz="12" w:space="0" w:color="auto"/>
              <w:bottom w:val="nil"/>
              <w:right w:val="single" w:sz="8" w:space="0" w:color="auto"/>
            </w:tcBorders>
            <w:shd w:val="clear" w:color="auto" w:fill="auto"/>
            <w:noWrap/>
            <w:vAlign w:val="center"/>
            <w:hideMark/>
          </w:tcPr>
          <w:p w14:paraId="153D255F"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 </w:t>
            </w:r>
          </w:p>
        </w:tc>
        <w:tc>
          <w:tcPr>
            <w:tcW w:w="0" w:type="auto"/>
            <w:tcBorders>
              <w:top w:val="nil"/>
              <w:left w:val="nil"/>
              <w:bottom w:val="nil"/>
              <w:right w:val="nil"/>
            </w:tcBorders>
            <w:shd w:val="clear" w:color="auto" w:fill="auto"/>
            <w:noWrap/>
            <w:vAlign w:val="center"/>
            <w:hideMark/>
          </w:tcPr>
          <w:p w14:paraId="65CF7A63"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Border</w:t>
            </w:r>
          </w:p>
        </w:tc>
        <w:tc>
          <w:tcPr>
            <w:tcW w:w="570" w:type="dxa"/>
            <w:tcBorders>
              <w:top w:val="nil"/>
              <w:left w:val="nil"/>
              <w:bottom w:val="double" w:sz="6" w:space="0" w:color="auto"/>
              <w:right w:val="nil"/>
            </w:tcBorders>
            <w:shd w:val="clear" w:color="auto" w:fill="auto"/>
            <w:noWrap/>
            <w:vAlign w:val="center"/>
            <w:hideMark/>
          </w:tcPr>
          <w:p w14:paraId="63970FBD"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C</w:t>
            </w:r>
          </w:p>
        </w:tc>
        <w:tc>
          <w:tcPr>
            <w:tcW w:w="374" w:type="dxa"/>
            <w:tcBorders>
              <w:top w:val="nil"/>
              <w:left w:val="nil"/>
              <w:bottom w:val="double" w:sz="6" w:space="0" w:color="auto"/>
              <w:right w:val="nil"/>
            </w:tcBorders>
            <w:shd w:val="clear" w:color="auto" w:fill="auto"/>
            <w:noWrap/>
            <w:vAlign w:val="center"/>
            <w:hideMark/>
          </w:tcPr>
          <w:p w14:paraId="3543B574"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S</w:t>
            </w:r>
          </w:p>
        </w:tc>
        <w:tc>
          <w:tcPr>
            <w:tcW w:w="0" w:type="auto"/>
            <w:tcBorders>
              <w:top w:val="nil"/>
              <w:left w:val="nil"/>
              <w:bottom w:val="double" w:sz="6" w:space="0" w:color="auto"/>
              <w:right w:val="single" w:sz="12" w:space="0" w:color="auto"/>
            </w:tcBorders>
            <w:shd w:val="clear" w:color="auto" w:fill="auto"/>
            <w:noWrap/>
            <w:vAlign w:val="center"/>
            <w:hideMark/>
          </w:tcPr>
          <w:p w14:paraId="0194FD49"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T</w:t>
            </w:r>
          </w:p>
        </w:tc>
        <w:tc>
          <w:tcPr>
            <w:tcW w:w="0" w:type="auto"/>
            <w:tcBorders>
              <w:top w:val="nil"/>
              <w:left w:val="single" w:sz="12" w:space="0" w:color="auto"/>
              <w:bottom w:val="double" w:sz="6" w:space="0" w:color="auto"/>
              <w:right w:val="nil"/>
            </w:tcBorders>
            <w:shd w:val="clear" w:color="auto" w:fill="auto"/>
            <w:noWrap/>
            <w:vAlign w:val="center"/>
            <w:hideMark/>
          </w:tcPr>
          <w:p w14:paraId="4BC57A56"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C</w:t>
            </w:r>
          </w:p>
        </w:tc>
        <w:tc>
          <w:tcPr>
            <w:tcW w:w="0" w:type="auto"/>
            <w:tcBorders>
              <w:top w:val="nil"/>
              <w:left w:val="nil"/>
              <w:bottom w:val="double" w:sz="6" w:space="0" w:color="auto"/>
              <w:right w:val="nil"/>
            </w:tcBorders>
            <w:shd w:val="clear" w:color="auto" w:fill="auto"/>
            <w:noWrap/>
            <w:vAlign w:val="center"/>
            <w:hideMark/>
          </w:tcPr>
          <w:p w14:paraId="71F32482"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S</w:t>
            </w:r>
          </w:p>
        </w:tc>
        <w:tc>
          <w:tcPr>
            <w:tcW w:w="0" w:type="auto"/>
            <w:tcBorders>
              <w:top w:val="nil"/>
              <w:left w:val="nil"/>
              <w:bottom w:val="double" w:sz="6" w:space="0" w:color="auto"/>
              <w:right w:val="single" w:sz="12" w:space="0" w:color="auto"/>
            </w:tcBorders>
            <w:shd w:val="clear" w:color="auto" w:fill="auto"/>
            <w:noWrap/>
            <w:vAlign w:val="center"/>
            <w:hideMark/>
          </w:tcPr>
          <w:p w14:paraId="17CC90C8"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T</w:t>
            </w:r>
          </w:p>
        </w:tc>
        <w:tc>
          <w:tcPr>
            <w:tcW w:w="0" w:type="auto"/>
            <w:tcBorders>
              <w:top w:val="nil"/>
              <w:left w:val="single" w:sz="12" w:space="0" w:color="auto"/>
              <w:bottom w:val="double" w:sz="6" w:space="0" w:color="auto"/>
              <w:right w:val="nil"/>
            </w:tcBorders>
            <w:shd w:val="clear" w:color="auto" w:fill="auto"/>
            <w:noWrap/>
            <w:vAlign w:val="center"/>
            <w:hideMark/>
          </w:tcPr>
          <w:p w14:paraId="1DDAFE62"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C</w:t>
            </w:r>
          </w:p>
        </w:tc>
        <w:tc>
          <w:tcPr>
            <w:tcW w:w="0" w:type="auto"/>
            <w:tcBorders>
              <w:top w:val="nil"/>
              <w:left w:val="nil"/>
              <w:bottom w:val="double" w:sz="6" w:space="0" w:color="auto"/>
              <w:right w:val="nil"/>
            </w:tcBorders>
            <w:shd w:val="clear" w:color="auto" w:fill="auto"/>
            <w:noWrap/>
            <w:vAlign w:val="center"/>
            <w:hideMark/>
          </w:tcPr>
          <w:p w14:paraId="755DB224"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S</w:t>
            </w:r>
          </w:p>
        </w:tc>
        <w:tc>
          <w:tcPr>
            <w:tcW w:w="0" w:type="auto"/>
            <w:tcBorders>
              <w:top w:val="nil"/>
              <w:left w:val="nil"/>
              <w:bottom w:val="double" w:sz="6" w:space="0" w:color="auto"/>
              <w:right w:val="single" w:sz="12" w:space="0" w:color="auto"/>
            </w:tcBorders>
            <w:shd w:val="clear" w:color="auto" w:fill="auto"/>
            <w:noWrap/>
            <w:vAlign w:val="center"/>
            <w:hideMark/>
          </w:tcPr>
          <w:p w14:paraId="2688064A"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T</w:t>
            </w:r>
          </w:p>
        </w:tc>
      </w:tr>
      <w:tr w:rsidR="00750926" w:rsidRPr="00FF047B" w14:paraId="44E232EF" w14:textId="77777777" w:rsidTr="00FF047B">
        <w:trPr>
          <w:trHeight w:val="35"/>
          <w:jc w:val="center"/>
        </w:trPr>
        <w:tc>
          <w:tcPr>
            <w:tcW w:w="0" w:type="auto"/>
            <w:vMerge w:val="restart"/>
            <w:tcBorders>
              <w:top w:val="nil"/>
              <w:left w:val="single" w:sz="12" w:space="0" w:color="auto"/>
              <w:bottom w:val="single" w:sz="8" w:space="0" w:color="000000"/>
              <w:right w:val="single" w:sz="8" w:space="0" w:color="auto"/>
            </w:tcBorders>
            <w:shd w:val="clear" w:color="auto" w:fill="auto"/>
            <w:noWrap/>
            <w:vAlign w:val="center"/>
            <w:hideMark/>
          </w:tcPr>
          <w:p w14:paraId="27A9F166"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2</w:t>
            </w:r>
          </w:p>
        </w:tc>
        <w:tc>
          <w:tcPr>
            <w:tcW w:w="0" w:type="auto"/>
            <w:tcBorders>
              <w:top w:val="nil"/>
              <w:left w:val="nil"/>
              <w:bottom w:val="nil"/>
              <w:right w:val="double" w:sz="6" w:space="0" w:color="auto"/>
            </w:tcBorders>
            <w:shd w:val="clear" w:color="auto" w:fill="auto"/>
            <w:noWrap/>
            <w:vAlign w:val="center"/>
            <w:hideMark/>
          </w:tcPr>
          <w:p w14:paraId="3D9E9991"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C</w:t>
            </w:r>
          </w:p>
        </w:tc>
        <w:tc>
          <w:tcPr>
            <w:tcW w:w="570" w:type="dxa"/>
            <w:tcBorders>
              <w:top w:val="nil"/>
              <w:left w:val="nil"/>
              <w:bottom w:val="single" w:sz="4" w:space="0" w:color="auto"/>
              <w:right w:val="single" w:sz="4" w:space="0" w:color="auto"/>
            </w:tcBorders>
            <w:shd w:val="clear" w:color="auto" w:fill="auto"/>
            <w:noWrap/>
            <w:vAlign w:val="center"/>
            <w:hideMark/>
          </w:tcPr>
          <w:p w14:paraId="08761C68"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w:t>
            </w:r>
          </w:p>
        </w:tc>
        <w:tc>
          <w:tcPr>
            <w:tcW w:w="374" w:type="dxa"/>
            <w:tcBorders>
              <w:top w:val="nil"/>
              <w:left w:val="nil"/>
              <w:bottom w:val="single" w:sz="4" w:space="0" w:color="auto"/>
              <w:right w:val="single" w:sz="4" w:space="0" w:color="auto"/>
            </w:tcBorders>
            <w:shd w:val="clear" w:color="auto" w:fill="auto"/>
            <w:noWrap/>
            <w:vAlign w:val="center"/>
            <w:hideMark/>
          </w:tcPr>
          <w:p w14:paraId="362C7542"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5.9</w:t>
            </w:r>
          </w:p>
        </w:tc>
        <w:tc>
          <w:tcPr>
            <w:tcW w:w="0" w:type="auto"/>
            <w:tcBorders>
              <w:top w:val="nil"/>
              <w:left w:val="nil"/>
              <w:bottom w:val="single" w:sz="4" w:space="0" w:color="auto"/>
              <w:right w:val="single" w:sz="12" w:space="0" w:color="auto"/>
            </w:tcBorders>
            <w:shd w:val="clear" w:color="auto" w:fill="auto"/>
            <w:noWrap/>
            <w:vAlign w:val="center"/>
            <w:hideMark/>
          </w:tcPr>
          <w:p w14:paraId="629B36A6"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-16.5</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778C57B1"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3.1</w:t>
            </w:r>
          </w:p>
        </w:tc>
        <w:tc>
          <w:tcPr>
            <w:tcW w:w="0" w:type="auto"/>
            <w:tcBorders>
              <w:top w:val="nil"/>
              <w:left w:val="nil"/>
              <w:bottom w:val="single" w:sz="4" w:space="0" w:color="auto"/>
              <w:right w:val="single" w:sz="4" w:space="0" w:color="auto"/>
            </w:tcBorders>
            <w:shd w:val="clear" w:color="auto" w:fill="auto"/>
            <w:noWrap/>
            <w:vAlign w:val="center"/>
            <w:hideMark/>
          </w:tcPr>
          <w:p w14:paraId="5E0D15E3"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0.8</w:t>
            </w:r>
          </w:p>
        </w:tc>
        <w:tc>
          <w:tcPr>
            <w:tcW w:w="0" w:type="auto"/>
            <w:tcBorders>
              <w:top w:val="nil"/>
              <w:left w:val="nil"/>
              <w:bottom w:val="single" w:sz="4" w:space="0" w:color="auto"/>
              <w:right w:val="single" w:sz="12" w:space="0" w:color="auto"/>
            </w:tcBorders>
            <w:shd w:val="clear" w:color="auto" w:fill="auto"/>
            <w:noWrap/>
            <w:vAlign w:val="center"/>
            <w:hideMark/>
          </w:tcPr>
          <w:p w14:paraId="370D9795"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-7.5</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1F7CFB1C"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1.4</w:t>
            </w:r>
          </w:p>
        </w:tc>
        <w:tc>
          <w:tcPr>
            <w:tcW w:w="0" w:type="auto"/>
            <w:tcBorders>
              <w:top w:val="nil"/>
              <w:left w:val="nil"/>
              <w:bottom w:val="single" w:sz="4" w:space="0" w:color="auto"/>
              <w:right w:val="single" w:sz="4" w:space="0" w:color="auto"/>
            </w:tcBorders>
            <w:shd w:val="clear" w:color="auto" w:fill="auto"/>
            <w:noWrap/>
            <w:vAlign w:val="center"/>
            <w:hideMark/>
          </w:tcPr>
          <w:p w14:paraId="18BA1BB2"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-3.3</w:t>
            </w:r>
          </w:p>
        </w:tc>
        <w:tc>
          <w:tcPr>
            <w:tcW w:w="0" w:type="auto"/>
            <w:tcBorders>
              <w:top w:val="nil"/>
              <w:left w:val="nil"/>
              <w:bottom w:val="single" w:sz="4" w:space="0" w:color="auto"/>
              <w:right w:val="single" w:sz="12" w:space="0" w:color="auto"/>
            </w:tcBorders>
            <w:shd w:val="clear" w:color="auto" w:fill="auto"/>
            <w:noWrap/>
            <w:vAlign w:val="center"/>
            <w:hideMark/>
          </w:tcPr>
          <w:p w14:paraId="36C529D2"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0.4</w:t>
            </w:r>
          </w:p>
        </w:tc>
      </w:tr>
      <w:tr w:rsidR="00750926" w:rsidRPr="00FF047B" w14:paraId="14DC3ABB" w14:textId="77777777" w:rsidTr="00FF047B">
        <w:trPr>
          <w:trHeight w:val="60"/>
          <w:jc w:val="center"/>
        </w:trPr>
        <w:tc>
          <w:tcPr>
            <w:tcW w:w="0" w:type="auto"/>
            <w:vMerge/>
            <w:tcBorders>
              <w:top w:val="nil"/>
              <w:left w:val="single" w:sz="12" w:space="0" w:color="auto"/>
              <w:bottom w:val="single" w:sz="8" w:space="0" w:color="000000"/>
              <w:right w:val="single" w:sz="8" w:space="0" w:color="auto"/>
            </w:tcBorders>
            <w:vAlign w:val="center"/>
            <w:hideMark/>
          </w:tcPr>
          <w:p w14:paraId="34C8C5E7" w14:textId="77777777" w:rsidR="00750926" w:rsidRPr="00FF047B"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nil"/>
              <w:right w:val="double" w:sz="6" w:space="0" w:color="auto"/>
            </w:tcBorders>
            <w:shd w:val="clear" w:color="auto" w:fill="auto"/>
            <w:noWrap/>
            <w:vAlign w:val="center"/>
            <w:hideMark/>
          </w:tcPr>
          <w:p w14:paraId="155D08E9"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S</w:t>
            </w:r>
          </w:p>
        </w:tc>
        <w:tc>
          <w:tcPr>
            <w:tcW w:w="570" w:type="dxa"/>
            <w:tcBorders>
              <w:top w:val="nil"/>
              <w:left w:val="nil"/>
              <w:bottom w:val="single" w:sz="4" w:space="0" w:color="auto"/>
              <w:right w:val="single" w:sz="4" w:space="0" w:color="auto"/>
            </w:tcBorders>
            <w:shd w:val="clear" w:color="auto" w:fill="auto"/>
            <w:noWrap/>
            <w:vAlign w:val="center"/>
            <w:hideMark/>
          </w:tcPr>
          <w:p w14:paraId="2D2B8BE4"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374" w:type="dxa"/>
            <w:tcBorders>
              <w:top w:val="nil"/>
              <w:left w:val="nil"/>
              <w:bottom w:val="single" w:sz="4" w:space="0" w:color="auto"/>
              <w:right w:val="single" w:sz="4" w:space="0" w:color="auto"/>
            </w:tcBorders>
            <w:shd w:val="clear" w:color="auto" w:fill="auto"/>
            <w:noWrap/>
            <w:vAlign w:val="center"/>
            <w:hideMark/>
          </w:tcPr>
          <w:p w14:paraId="7AA27AF9"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w:t>
            </w:r>
          </w:p>
        </w:tc>
        <w:tc>
          <w:tcPr>
            <w:tcW w:w="0" w:type="auto"/>
            <w:tcBorders>
              <w:top w:val="nil"/>
              <w:left w:val="nil"/>
              <w:bottom w:val="single" w:sz="4" w:space="0" w:color="auto"/>
              <w:right w:val="single" w:sz="12" w:space="0" w:color="auto"/>
            </w:tcBorders>
            <w:shd w:val="clear" w:color="auto" w:fill="auto"/>
            <w:noWrap/>
            <w:vAlign w:val="center"/>
            <w:hideMark/>
          </w:tcPr>
          <w:p w14:paraId="465497CB"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-22.4</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365031F8"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-2.8</w:t>
            </w:r>
          </w:p>
        </w:tc>
        <w:tc>
          <w:tcPr>
            <w:tcW w:w="0" w:type="auto"/>
            <w:tcBorders>
              <w:top w:val="nil"/>
              <w:left w:val="nil"/>
              <w:bottom w:val="single" w:sz="4" w:space="0" w:color="auto"/>
              <w:right w:val="single" w:sz="4" w:space="0" w:color="auto"/>
            </w:tcBorders>
            <w:shd w:val="clear" w:color="auto" w:fill="auto"/>
            <w:noWrap/>
            <w:vAlign w:val="center"/>
            <w:hideMark/>
          </w:tcPr>
          <w:p w14:paraId="3D99CE29"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-5.1</w:t>
            </w:r>
          </w:p>
        </w:tc>
        <w:tc>
          <w:tcPr>
            <w:tcW w:w="0" w:type="auto"/>
            <w:tcBorders>
              <w:top w:val="nil"/>
              <w:left w:val="nil"/>
              <w:bottom w:val="single" w:sz="4" w:space="0" w:color="auto"/>
              <w:right w:val="single" w:sz="12" w:space="0" w:color="auto"/>
            </w:tcBorders>
            <w:shd w:val="clear" w:color="auto" w:fill="auto"/>
            <w:noWrap/>
            <w:vAlign w:val="center"/>
            <w:hideMark/>
          </w:tcPr>
          <w:p w14:paraId="5086D748"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-13.4</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5FFDBD92"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-4.6</w:t>
            </w:r>
          </w:p>
        </w:tc>
        <w:tc>
          <w:tcPr>
            <w:tcW w:w="0" w:type="auto"/>
            <w:tcBorders>
              <w:top w:val="nil"/>
              <w:left w:val="nil"/>
              <w:bottom w:val="single" w:sz="4" w:space="0" w:color="auto"/>
              <w:right w:val="single" w:sz="4" w:space="0" w:color="auto"/>
            </w:tcBorders>
            <w:shd w:val="clear" w:color="auto" w:fill="auto"/>
            <w:noWrap/>
            <w:vAlign w:val="center"/>
            <w:hideMark/>
          </w:tcPr>
          <w:p w14:paraId="245E70C5"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-9.3</w:t>
            </w:r>
          </w:p>
        </w:tc>
        <w:tc>
          <w:tcPr>
            <w:tcW w:w="0" w:type="auto"/>
            <w:tcBorders>
              <w:top w:val="nil"/>
              <w:left w:val="nil"/>
              <w:bottom w:val="single" w:sz="4" w:space="0" w:color="auto"/>
              <w:right w:val="single" w:sz="12" w:space="0" w:color="auto"/>
            </w:tcBorders>
            <w:shd w:val="clear" w:color="auto" w:fill="auto"/>
            <w:noWrap/>
            <w:vAlign w:val="center"/>
            <w:hideMark/>
          </w:tcPr>
          <w:p w14:paraId="5618EA2A"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-5.5</w:t>
            </w:r>
          </w:p>
        </w:tc>
      </w:tr>
      <w:tr w:rsidR="00750926" w:rsidRPr="00FF047B" w14:paraId="0A62722E" w14:textId="77777777" w:rsidTr="00FF047B">
        <w:trPr>
          <w:trHeight w:val="60"/>
          <w:jc w:val="center"/>
        </w:trPr>
        <w:tc>
          <w:tcPr>
            <w:tcW w:w="0" w:type="auto"/>
            <w:vMerge/>
            <w:tcBorders>
              <w:top w:val="nil"/>
              <w:left w:val="single" w:sz="12" w:space="0" w:color="auto"/>
              <w:bottom w:val="single" w:sz="12" w:space="0" w:color="auto"/>
              <w:right w:val="single" w:sz="8" w:space="0" w:color="auto"/>
            </w:tcBorders>
            <w:vAlign w:val="center"/>
            <w:hideMark/>
          </w:tcPr>
          <w:p w14:paraId="5FC5D9DE" w14:textId="77777777" w:rsidR="00750926" w:rsidRPr="00FF047B"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single" w:sz="12" w:space="0" w:color="auto"/>
              <w:right w:val="double" w:sz="6" w:space="0" w:color="auto"/>
            </w:tcBorders>
            <w:shd w:val="clear" w:color="auto" w:fill="auto"/>
            <w:noWrap/>
            <w:vAlign w:val="center"/>
            <w:hideMark/>
          </w:tcPr>
          <w:p w14:paraId="444413DB"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T</w:t>
            </w:r>
          </w:p>
        </w:tc>
        <w:tc>
          <w:tcPr>
            <w:tcW w:w="570" w:type="dxa"/>
            <w:tcBorders>
              <w:top w:val="nil"/>
              <w:left w:val="nil"/>
              <w:bottom w:val="single" w:sz="12" w:space="0" w:color="auto"/>
              <w:right w:val="single" w:sz="4" w:space="0" w:color="auto"/>
            </w:tcBorders>
            <w:shd w:val="clear" w:color="auto" w:fill="auto"/>
            <w:noWrap/>
            <w:vAlign w:val="center"/>
            <w:hideMark/>
          </w:tcPr>
          <w:p w14:paraId="02BA9C38"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374" w:type="dxa"/>
            <w:tcBorders>
              <w:top w:val="nil"/>
              <w:left w:val="nil"/>
              <w:bottom w:val="single" w:sz="12" w:space="0" w:color="auto"/>
              <w:right w:val="single" w:sz="4" w:space="0" w:color="auto"/>
            </w:tcBorders>
            <w:shd w:val="clear" w:color="auto" w:fill="auto"/>
            <w:noWrap/>
            <w:vAlign w:val="center"/>
            <w:hideMark/>
          </w:tcPr>
          <w:p w14:paraId="4C07B3C9"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12" w:space="0" w:color="auto"/>
              <w:right w:val="single" w:sz="12" w:space="0" w:color="auto"/>
            </w:tcBorders>
            <w:shd w:val="clear" w:color="auto" w:fill="auto"/>
            <w:noWrap/>
            <w:vAlign w:val="center"/>
            <w:hideMark/>
          </w:tcPr>
          <w:p w14:paraId="5E88FCA3"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4850E928"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19.6</w:t>
            </w:r>
          </w:p>
        </w:tc>
        <w:tc>
          <w:tcPr>
            <w:tcW w:w="0" w:type="auto"/>
            <w:tcBorders>
              <w:top w:val="nil"/>
              <w:left w:val="nil"/>
              <w:bottom w:val="single" w:sz="12" w:space="0" w:color="auto"/>
              <w:right w:val="single" w:sz="4" w:space="0" w:color="auto"/>
            </w:tcBorders>
            <w:shd w:val="clear" w:color="auto" w:fill="auto"/>
            <w:noWrap/>
            <w:vAlign w:val="center"/>
            <w:hideMark/>
          </w:tcPr>
          <w:p w14:paraId="630D8B9B"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17.3</w:t>
            </w:r>
          </w:p>
        </w:tc>
        <w:tc>
          <w:tcPr>
            <w:tcW w:w="0" w:type="auto"/>
            <w:tcBorders>
              <w:top w:val="nil"/>
              <w:left w:val="nil"/>
              <w:bottom w:val="single" w:sz="12" w:space="0" w:color="auto"/>
              <w:right w:val="single" w:sz="12" w:space="0" w:color="auto"/>
            </w:tcBorders>
            <w:shd w:val="clear" w:color="auto" w:fill="auto"/>
            <w:noWrap/>
            <w:vAlign w:val="center"/>
            <w:hideMark/>
          </w:tcPr>
          <w:p w14:paraId="19B19E9D"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9.0</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4E1EB6B0"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17.8</w:t>
            </w:r>
          </w:p>
        </w:tc>
        <w:tc>
          <w:tcPr>
            <w:tcW w:w="0" w:type="auto"/>
            <w:tcBorders>
              <w:top w:val="nil"/>
              <w:left w:val="nil"/>
              <w:bottom w:val="single" w:sz="12" w:space="0" w:color="auto"/>
              <w:right w:val="single" w:sz="4" w:space="0" w:color="auto"/>
            </w:tcBorders>
            <w:shd w:val="clear" w:color="auto" w:fill="auto"/>
            <w:noWrap/>
            <w:vAlign w:val="center"/>
            <w:hideMark/>
          </w:tcPr>
          <w:p w14:paraId="0B536CFC"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13.1</w:t>
            </w:r>
          </w:p>
        </w:tc>
        <w:tc>
          <w:tcPr>
            <w:tcW w:w="0" w:type="auto"/>
            <w:tcBorders>
              <w:top w:val="nil"/>
              <w:left w:val="nil"/>
              <w:bottom w:val="single" w:sz="12" w:space="0" w:color="auto"/>
              <w:right w:val="single" w:sz="12" w:space="0" w:color="auto"/>
            </w:tcBorders>
            <w:shd w:val="clear" w:color="auto" w:fill="auto"/>
            <w:noWrap/>
            <w:vAlign w:val="center"/>
            <w:hideMark/>
          </w:tcPr>
          <w:p w14:paraId="1A88BA5E"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16.8</w:t>
            </w:r>
          </w:p>
        </w:tc>
      </w:tr>
      <w:tr w:rsidR="00750926" w:rsidRPr="00FF047B" w14:paraId="05AB1B7D" w14:textId="77777777" w:rsidTr="00FF047B">
        <w:trPr>
          <w:trHeight w:val="50"/>
          <w:jc w:val="center"/>
        </w:trPr>
        <w:tc>
          <w:tcPr>
            <w:tcW w:w="0" w:type="auto"/>
            <w:vMerge w:val="restart"/>
            <w:tcBorders>
              <w:top w:val="single" w:sz="12" w:space="0" w:color="auto"/>
              <w:left w:val="single" w:sz="12" w:space="0" w:color="auto"/>
              <w:bottom w:val="nil"/>
              <w:right w:val="single" w:sz="8" w:space="0" w:color="auto"/>
            </w:tcBorders>
            <w:shd w:val="clear" w:color="auto" w:fill="auto"/>
            <w:noWrap/>
            <w:vAlign w:val="center"/>
            <w:hideMark/>
          </w:tcPr>
          <w:p w14:paraId="7DC313DE"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4</w:t>
            </w:r>
          </w:p>
        </w:tc>
        <w:tc>
          <w:tcPr>
            <w:tcW w:w="0" w:type="auto"/>
            <w:tcBorders>
              <w:top w:val="single" w:sz="12" w:space="0" w:color="auto"/>
              <w:left w:val="nil"/>
              <w:bottom w:val="nil"/>
              <w:right w:val="double" w:sz="6" w:space="0" w:color="auto"/>
            </w:tcBorders>
            <w:shd w:val="clear" w:color="auto" w:fill="auto"/>
            <w:noWrap/>
            <w:vAlign w:val="center"/>
            <w:hideMark/>
          </w:tcPr>
          <w:p w14:paraId="3FDE1E97"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C</w:t>
            </w:r>
          </w:p>
        </w:tc>
        <w:tc>
          <w:tcPr>
            <w:tcW w:w="570" w:type="dxa"/>
            <w:tcBorders>
              <w:top w:val="single" w:sz="12" w:space="0" w:color="auto"/>
              <w:left w:val="nil"/>
              <w:bottom w:val="single" w:sz="4" w:space="0" w:color="auto"/>
              <w:right w:val="single" w:sz="4" w:space="0" w:color="auto"/>
            </w:tcBorders>
            <w:shd w:val="clear" w:color="auto" w:fill="auto"/>
            <w:noWrap/>
            <w:vAlign w:val="center"/>
            <w:hideMark/>
          </w:tcPr>
          <w:p w14:paraId="474852E8"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374" w:type="dxa"/>
            <w:tcBorders>
              <w:top w:val="single" w:sz="12" w:space="0" w:color="auto"/>
              <w:left w:val="nil"/>
              <w:bottom w:val="single" w:sz="4" w:space="0" w:color="auto"/>
              <w:right w:val="single" w:sz="4" w:space="0" w:color="auto"/>
            </w:tcBorders>
            <w:shd w:val="clear" w:color="auto" w:fill="auto"/>
            <w:noWrap/>
            <w:vAlign w:val="center"/>
            <w:hideMark/>
          </w:tcPr>
          <w:p w14:paraId="3CA17622"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193DC6C1"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single" w:sz="12" w:space="0" w:color="auto"/>
              <w:left w:val="single" w:sz="12" w:space="0" w:color="auto"/>
              <w:bottom w:val="single" w:sz="4" w:space="0" w:color="auto"/>
              <w:right w:val="single" w:sz="4" w:space="0" w:color="auto"/>
            </w:tcBorders>
            <w:shd w:val="clear" w:color="auto" w:fill="auto"/>
            <w:noWrap/>
            <w:vAlign w:val="center"/>
            <w:hideMark/>
          </w:tcPr>
          <w:p w14:paraId="71FE89C4"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w:t>
            </w:r>
          </w:p>
        </w:tc>
        <w:tc>
          <w:tcPr>
            <w:tcW w:w="0" w:type="auto"/>
            <w:tcBorders>
              <w:top w:val="single" w:sz="12" w:space="0" w:color="auto"/>
              <w:left w:val="nil"/>
              <w:bottom w:val="single" w:sz="4" w:space="0" w:color="auto"/>
              <w:right w:val="single" w:sz="4" w:space="0" w:color="auto"/>
            </w:tcBorders>
            <w:shd w:val="clear" w:color="auto" w:fill="auto"/>
            <w:noWrap/>
            <w:vAlign w:val="center"/>
            <w:hideMark/>
          </w:tcPr>
          <w:p w14:paraId="4CF8121F"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-2.3</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63DC1B15"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-10.6</w:t>
            </w:r>
          </w:p>
        </w:tc>
        <w:tc>
          <w:tcPr>
            <w:tcW w:w="0" w:type="auto"/>
            <w:tcBorders>
              <w:top w:val="single" w:sz="12" w:space="0" w:color="auto"/>
              <w:left w:val="single" w:sz="12" w:space="0" w:color="auto"/>
              <w:bottom w:val="single" w:sz="4" w:space="0" w:color="auto"/>
              <w:right w:val="single" w:sz="4" w:space="0" w:color="auto"/>
            </w:tcBorders>
            <w:shd w:val="clear" w:color="auto" w:fill="auto"/>
            <w:noWrap/>
            <w:vAlign w:val="center"/>
            <w:hideMark/>
          </w:tcPr>
          <w:p w14:paraId="0E07DD15"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-1.8</w:t>
            </w:r>
          </w:p>
        </w:tc>
        <w:tc>
          <w:tcPr>
            <w:tcW w:w="0" w:type="auto"/>
            <w:tcBorders>
              <w:top w:val="single" w:sz="12" w:space="0" w:color="auto"/>
              <w:left w:val="nil"/>
              <w:bottom w:val="single" w:sz="4" w:space="0" w:color="auto"/>
              <w:right w:val="single" w:sz="4" w:space="0" w:color="auto"/>
            </w:tcBorders>
            <w:shd w:val="clear" w:color="auto" w:fill="auto"/>
            <w:noWrap/>
            <w:vAlign w:val="center"/>
            <w:hideMark/>
          </w:tcPr>
          <w:p w14:paraId="5EB92A0C"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-6.5</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008EE9C7"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-2.8</w:t>
            </w:r>
          </w:p>
        </w:tc>
      </w:tr>
      <w:tr w:rsidR="00750926" w:rsidRPr="00FF047B" w14:paraId="080C3F78" w14:textId="77777777" w:rsidTr="00FF047B">
        <w:trPr>
          <w:trHeight w:val="70"/>
          <w:jc w:val="center"/>
        </w:trPr>
        <w:tc>
          <w:tcPr>
            <w:tcW w:w="0" w:type="auto"/>
            <w:vMerge/>
            <w:tcBorders>
              <w:top w:val="nil"/>
              <w:left w:val="single" w:sz="12" w:space="0" w:color="auto"/>
              <w:bottom w:val="nil"/>
              <w:right w:val="single" w:sz="8" w:space="0" w:color="auto"/>
            </w:tcBorders>
            <w:vAlign w:val="center"/>
            <w:hideMark/>
          </w:tcPr>
          <w:p w14:paraId="104A33A0" w14:textId="77777777" w:rsidR="00750926" w:rsidRPr="00FF047B"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nil"/>
              <w:right w:val="double" w:sz="6" w:space="0" w:color="auto"/>
            </w:tcBorders>
            <w:shd w:val="clear" w:color="auto" w:fill="auto"/>
            <w:noWrap/>
            <w:vAlign w:val="center"/>
            <w:hideMark/>
          </w:tcPr>
          <w:p w14:paraId="09AB3C5B"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S</w:t>
            </w:r>
          </w:p>
        </w:tc>
        <w:tc>
          <w:tcPr>
            <w:tcW w:w="570" w:type="dxa"/>
            <w:tcBorders>
              <w:top w:val="nil"/>
              <w:left w:val="nil"/>
              <w:bottom w:val="single" w:sz="4" w:space="0" w:color="auto"/>
              <w:right w:val="single" w:sz="4" w:space="0" w:color="auto"/>
            </w:tcBorders>
            <w:shd w:val="clear" w:color="auto" w:fill="auto"/>
            <w:noWrap/>
            <w:vAlign w:val="center"/>
            <w:hideMark/>
          </w:tcPr>
          <w:p w14:paraId="09371E40"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374" w:type="dxa"/>
            <w:tcBorders>
              <w:top w:val="nil"/>
              <w:left w:val="nil"/>
              <w:bottom w:val="single" w:sz="4" w:space="0" w:color="auto"/>
              <w:right w:val="single" w:sz="4" w:space="0" w:color="auto"/>
            </w:tcBorders>
            <w:shd w:val="clear" w:color="auto" w:fill="auto"/>
            <w:noWrap/>
            <w:vAlign w:val="center"/>
            <w:hideMark/>
          </w:tcPr>
          <w:p w14:paraId="229022D9"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4" w:space="0" w:color="auto"/>
              <w:right w:val="single" w:sz="12" w:space="0" w:color="auto"/>
            </w:tcBorders>
            <w:shd w:val="clear" w:color="auto" w:fill="auto"/>
            <w:noWrap/>
            <w:vAlign w:val="center"/>
            <w:hideMark/>
          </w:tcPr>
          <w:p w14:paraId="0E95A134"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1D5600B0"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4" w:space="0" w:color="auto"/>
              <w:right w:val="single" w:sz="4" w:space="0" w:color="auto"/>
            </w:tcBorders>
            <w:shd w:val="clear" w:color="auto" w:fill="auto"/>
            <w:noWrap/>
            <w:vAlign w:val="center"/>
            <w:hideMark/>
          </w:tcPr>
          <w:p w14:paraId="07652DA4"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w:t>
            </w:r>
          </w:p>
        </w:tc>
        <w:tc>
          <w:tcPr>
            <w:tcW w:w="0" w:type="auto"/>
            <w:tcBorders>
              <w:top w:val="nil"/>
              <w:left w:val="nil"/>
              <w:bottom w:val="single" w:sz="4" w:space="0" w:color="auto"/>
              <w:right w:val="single" w:sz="12" w:space="0" w:color="auto"/>
            </w:tcBorders>
            <w:shd w:val="clear" w:color="auto" w:fill="auto"/>
            <w:noWrap/>
            <w:vAlign w:val="center"/>
            <w:hideMark/>
          </w:tcPr>
          <w:p w14:paraId="4F94ADEA"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-8.3</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15E0D2D6"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0.5</w:t>
            </w:r>
          </w:p>
        </w:tc>
        <w:tc>
          <w:tcPr>
            <w:tcW w:w="0" w:type="auto"/>
            <w:tcBorders>
              <w:top w:val="nil"/>
              <w:left w:val="nil"/>
              <w:bottom w:val="single" w:sz="4" w:space="0" w:color="auto"/>
              <w:right w:val="single" w:sz="4" w:space="0" w:color="auto"/>
            </w:tcBorders>
            <w:shd w:val="clear" w:color="auto" w:fill="auto"/>
            <w:noWrap/>
            <w:vAlign w:val="center"/>
            <w:hideMark/>
          </w:tcPr>
          <w:p w14:paraId="6D0513A3"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-4.2</w:t>
            </w:r>
          </w:p>
        </w:tc>
        <w:tc>
          <w:tcPr>
            <w:tcW w:w="0" w:type="auto"/>
            <w:tcBorders>
              <w:top w:val="nil"/>
              <w:left w:val="nil"/>
              <w:bottom w:val="single" w:sz="4" w:space="0" w:color="auto"/>
              <w:right w:val="single" w:sz="12" w:space="0" w:color="auto"/>
            </w:tcBorders>
            <w:shd w:val="clear" w:color="auto" w:fill="auto"/>
            <w:noWrap/>
            <w:vAlign w:val="center"/>
            <w:hideMark/>
          </w:tcPr>
          <w:p w14:paraId="76CF4162"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-0.5</w:t>
            </w:r>
          </w:p>
        </w:tc>
      </w:tr>
      <w:tr w:rsidR="00750926" w:rsidRPr="00FF047B" w14:paraId="41E09A99" w14:textId="77777777" w:rsidTr="00FF047B">
        <w:trPr>
          <w:trHeight w:val="70"/>
          <w:jc w:val="center"/>
        </w:trPr>
        <w:tc>
          <w:tcPr>
            <w:tcW w:w="0" w:type="auto"/>
            <w:vMerge/>
            <w:tcBorders>
              <w:top w:val="nil"/>
              <w:left w:val="single" w:sz="12" w:space="0" w:color="auto"/>
              <w:bottom w:val="single" w:sz="12" w:space="0" w:color="auto"/>
              <w:right w:val="single" w:sz="8" w:space="0" w:color="auto"/>
            </w:tcBorders>
            <w:vAlign w:val="center"/>
            <w:hideMark/>
          </w:tcPr>
          <w:p w14:paraId="58EBA39A" w14:textId="77777777" w:rsidR="00750926" w:rsidRPr="00FF047B"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single" w:sz="12" w:space="0" w:color="auto"/>
              <w:right w:val="double" w:sz="6" w:space="0" w:color="auto"/>
            </w:tcBorders>
            <w:shd w:val="clear" w:color="auto" w:fill="auto"/>
            <w:noWrap/>
            <w:vAlign w:val="center"/>
            <w:hideMark/>
          </w:tcPr>
          <w:p w14:paraId="62F02FF2"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T</w:t>
            </w:r>
          </w:p>
        </w:tc>
        <w:tc>
          <w:tcPr>
            <w:tcW w:w="570" w:type="dxa"/>
            <w:tcBorders>
              <w:top w:val="nil"/>
              <w:left w:val="nil"/>
              <w:bottom w:val="single" w:sz="12" w:space="0" w:color="auto"/>
              <w:right w:val="single" w:sz="4" w:space="0" w:color="auto"/>
            </w:tcBorders>
            <w:shd w:val="clear" w:color="auto" w:fill="auto"/>
            <w:noWrap/>
            <w:vAlign w:val="center"/>
            <w:hideMark/>
          </w:tcPr>
          <w:p w14:paraId="336C516C"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374" w:type="dxa"/>
            <w:tcBorders>
              <w:top w:val="nil"/>
              <w:left w:val="nil"/>
              <w:bottom w:val="single" w:sz="12" w:space="0" w:color="auto"/>
              <w:right w:val="single" w:sz="4" w:space="0" w:color="auto"/>
            </w:tcBorders>
            <w:shd w:val="clear" w:color="auto" w:fill="auto"/>
            <w:noWrap/>
            <w:vAlign w:val="center"/>
            <w:hideMark/>
          </w:tcPr>
          <w:p w14:paraId="5D7C7566"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12" w:space="0" w:color="auto"/>
              <w:right w:val="single" w:sz="12" w:space="0" w:color="auto"/>
            </w:tcBorders>
            <w:shd w:val="clear" w:color="auto" w:fill="auto"/>
            <w:noWrap/>
            <w:vAlign w:val="center"/>
            <w:hideMark/>
          </w:tcPr>
          <w:p w14:paraId="0AB0A9BE"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366C8FC7"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12" w:space="0" w:color="auto"/>
              <w:right w:val="single" w:sz="4" w:space="0" w:color="auto"/>
            </w:tcBorders>
            <w:shd w:val="clear" w:color="auto" w:fill="auto"/>
            <w:noWrap/>
            <w:vAlign w:val="center"/>
            <w:hideMark/>
          </w:tcPr>
          <w:p w14:paraId="7DD49025"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12" w:space="0" w:color="auto"/>
              <w:right w:val="single" w:sz="12" w:space="0" w:color="auto"/>
            </w:tcBorders>
            <w:shd w:val="clear" w:color="auto" w:fill="auto"/>
            <w:noWrap/>
            <w:vAlign w:val="center"/>
            <w:hideMark/>
          </w:tcPr>
          <w:p w14:paraId="5EAAC6E3"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589CDE96"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8.8</w:t>
            </w:r>
          </w:p>
        </w:tc>
        <w:tc>
          <w:tcPr>
            <w:tcW w:w="0" w:type="auto"/>
            <w:tcBorders>
              <w:top w:val="nil"/>
              <w:left w:val="nil"/>
              <w:bottom w:val="single" w:sz="12" w:space="0" w:color="auto"/>
              <w:right w:val="single" w:sz="4" w:space="0" w:color="auto"/>
            </w:tcBorders>
            <w:shd w:val="clear" w:color="auto" w:fill="auto"/>
            <w:noWrap/>
            <w:vAlign w:val="center"/>
            <w:hideMark/>
          </w:tcPr>
          <w:p w14:paraId="1513FE75"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4.1</w:t>
            </w:r>
          </w:p>
        </w:tc>
        <w:tc>
          <w:tcPr>
            <w:tcW w:w="0" w:type="auto"/>
            <w:tcBorders>
              <w:top w:val="nil"/>
              <w:left w:val="nil"/>
              <w:bottom w:val="single" w:sz="12" w:space="0" w:color="auto"/>
              <w:right w:val="single" w:sz="12" w:space="0" w:color="auto"/>
            </w:tcBorders>
            <w:shd w:val="clear" w:color="auto" w:fill="auto"/>
            <w:noWrap/>
            <w:vAlign w:val="center"/>
            <w:hideMark/>
          </w:tcPr>
          <w:p w14:paraId="3B157970"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7.8</w:t>
            </w:r>
          </w:p>
        </w:tc>
      </w:tr>
      <w:tr w:rsidR="00750926" w:rsidRPr="00FF047B" w14:paraId="39890208" w14:textId="77777777" w:rsidTr="00FF047B">
        <w:trPr>
          <w:trHeight w:val="50"/>
          <w:jc w:val="center"/>
        </w:trPr>
        <w:tc>
          <w:tcPr>
            <w:tcW w:w="0" w:type="auto"/>
            <w:vMerge w:val="restart"/>
            <w:tcBorders>
              <w:top w:val="single" w:sz="12" w:space="0" w:color="auto"/>
              <w:left w:val="single" w:sz="12" w:space="0" w:color="auto"/>
              <w:bottom w:val="single" w:sz="8" w:space="0" w:color="000000"/>
              <w:right w:val="single" w:sz="8" w:space="0" w:color="auto"/>
            </w:tcBorders>
            <w:shd w:val="clear" w:color="auto" w:fill="auto"/>
            <w:noWrap/>
            <w:vAlign w:val="center"/>
            <w:hideMark/>
          </w:tcPr>
          <w:p w14:paraId="6097C269"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8</w:t>
            </w:r>
          </w:p>
        </w:tc>
        <w:tc>
          <w:tcPr>
            <w:tcW w:w="0" w:type="auto"/>
            <w:tcBorders>
              <w:top w:val="single" w:sz="12" w:space="0" w:color="auto"/>
              <w:left w:val="nil"/>
              <w:bottom w:val="nil"/>
              <w:right w:val="double" w:sz="6" w:space="0" w:color="auto"/>
            </w:tcBorders>
            <w:shd w:val="clear" w:color="auto" w:fill="auto"/>
            <w:noWrap/>
            <w:vAlign w:val="center"/>
            <w:hideMark/>
          </w:tcPr>
          <w:p w14:paraId="390A2663"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C</w:t>
            </w:r>
          </w:p>
        </w:tc>
        <w:tc>
          <w:tcPr>
            <w:tcW w:w="570" w:type="dxa"/>
            <w:tcBorders>
              <w:top w:val="single" w:sz="12" w:space="0" w:color="auto"/>
              <w:left w:val="nil"/>
              <w:bottom w:val="single" w:sz="4" w:space="0" w:color="auto"/>
              <w:right w:val="single" w:sz="4" w:space="0" w:color="auto"/>
            </w:tcBorders>
            <w:shd w:val="clear" w:color="auto" w:fill="auto"/>
            <w:noWrap/>
            <w:vAlign w:val="center"/>
            <w:hideMark/>
          </w:tcPr>
          <w:p w14:paraId="556F818D"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374" w:type="dxa"/>
            <w:tcBorders>
              <w:top w:val="single" w:sz="12" w:space="0" w:color="auto"/>
              <w:left w:val="nil"/>
              <w:bottom w:val="single" w:sz="4" w:space="0" w:color="auto"/>
              <w:right w:val="single" w:sz="4" w:space="0" w:color="auto"/>
            </w:tcBorders>
            <w:shd w:val="clear" w:color="auto" w:fill="auto"/>
            <w:noWrap/>
            <w:vAlign w:val="center"/>
            <w:hideMark/>
          </w:tcPr>
          <w:p w14:paraId="31C9D30B"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26B21827"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single" w:sz="12" w:space="0" w:color="auto"/>
              <w:left w:val="single" w:sz="12" w:space="0" w:color="auto"/>
              <w:bottom w:val="single" w:sz="4" w:space="0" w:color="auto"/>
              <w:right w:val="single" w:sz="4" w:space="0" w:color="auto"/>
            </w:tcBorders>
            <w:shd w:val="clear" w:color="auto" w:fill="auto"/>
            <w:noWrap/>
            <w:vAlign w:val="center"/>
            <w:hideMark/>
          </w:tcPr>
          <w:p w14:paraId="19554AC4"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single" w:sz="12" w:space="0" w:color="auto"/>
              <w:left w:val="nil"/>
              <w:bottom w:val="single" w:sz="4" w:space="0" w:color="auto"/>
              <w:right w:val="single" w:sz="4" w:space="0" w:color="auto"/>
            </w:tcBorders>
            <w:shd w:val="clear" w:color="auto" w:fill="auto"/>
            <w:noWrap/>
            <w:vAlign w:val="center"/>
            <w:hideMark/>
          </w:tcPr>
          <w:p w14:paraId="7821F653"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49F3C60A"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single" w:sz="12" w:space="0" w:color="auto"/>
              <w:left w:val="single" w:sz="12" w:space="0" w:color="auto"/>
              <w:bottom w:val="single" w:sz="4" w:space="0" w:color="auto"/>
              <w:right w:val="single" w:sz="4" w:space="0" w:color="auto"/>
            </w:tcBorders>
            <w:shd w:val="clear" w:color="auto" w:fill="auto"/>
            <w:noWrap/>
            <w:vAlign w:val="center"/>
            <w:hideMark/>
          </w:tcPr>
          <w:p w14:paraId="28013916"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w:t>
            </w:r>
          </w:p>
        </w:tc>
        <w:tc>
          <w:tcPr>
            <w:tcW w:w="0" w:type="auto"/>
            <w:tcBorders>
              <w:top w:val="single" w:sz="12" w:space="0" w:color="auto"/>
              <w:left w:val="nil"/>
              <w:bottom w:val="single" w:sz="4" w:space="0" w:color="auto"/>
              <w:right w:val="single" w:sz="4" w:space="0" w:color="auto"/>
            </w:tcBorders>
            <w:shd w:val="clear" w:color="auto" w:fill="auto"/>
            <w:noWrap/>
            <w:vAlign w:val="center"/>
            <w:hideMark/>
          </w:tcPr>
          <w:p w14:paraId="51F7D775"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-4.7</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2C1194DF"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-1.0</w:t>
            </w:r>
          </w:p>
        </w:tc>
      </w:tr>
      <w:tr w:rsidR="00750926" w:rsidRPr="00FF047B" w14:paraId="48797794" w14:textId="77777777" w:rsidTr="00FF047B">
        <w:trPr>
          <w:trHeight w:val="60"/>
          <w:jc w:val="center"/>
        </w:trPr>
        <w:tc>
          <w:tcPr>
            <w:tcW w:w="0" w:type="auto"/>
            <w:vMerge/>
            <w:tcBorders>
              <w:top w:val="single" w:sz="8" w:space="0" w:color="auto"/>
              <w:left w:val="single" w:sz="12" w:space="0" w:color="auto"/>
              <w:bottom w:val="single" w:sz="8" w:space="0" w:color="000000"/>
              <w:right w:val="single" w:sz="8" w:space="0" w:color="auto"/>
            </w:tcBorders>
            <w:vAlign w:val="center"/>
            <w:hideMark/>
          </w:tcPr>
          <w:p w14:paraId="581FD0A2" w14:textId="77777777" w:rsidR="00750926" w:rsidRPr="00FF047B"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nil"/>
              <w:right w:val="double" w:sz="6" w:space="0" w:color="auto"/>
            </w:tcBorders>
            <w:shd w:val="clear" w:color="auto" w:fill="auto"/>
            <w:noWrap/>
            <w:vAlign w:val="center"/>
            <w:hideMark/>
          </w:tcPr>
          <w:p w14:paraId="5793CDFD"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S</w:t>
            </w:r>
          </w:p>
        </w:tc>
        <w:tc>
          <w:tcPr>
            <w:tcW w:w="570" w:type="dxa"/>
            <w:tcBorders>
              <w:top w:val="nil"/>
              <w:left w:val="nil"/>
              <w:bottom w:val="single" w:sz="4" w:space="0" w:color="auto"/>
              <w:right w:val="single" w:sz="4" w:space="0" w:color="auto"/>
            </w:tcBorders>
            <w:shd w:val="clear" w:color="auto" w:fill="auto"/>
            <w:noWrap/>
            <w:vAlign w:val="center"/>
            <w:hideMark/>
          </w:tcPr>
          <w:p w14:paraId="5C523568"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374" w:type="dxa"/>
            <w:tcBorders>
              <w:top w:val="nil"/>
              <w:left w:val="nil"/>
              <w:bottom w:val="single" w:sz="4" w:space="0" w:color="auto"/>
              <w:right w:val="single" w:sz="4" w:space="0" w:color="auto"/>
            </w:tcBorders>
            <w:shd w:val="clear" w:color="auto" w:fill="auto"/>
            <w:noWrap/>
            <w:vAlign w:val="center"/>
            <w:hideMark/>
          </w:tcPr>
          <w:p w14:paraId="58D7B018"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4" w:space="0" w:color="auto"/>
              <w:right w:val="single" w:sz="12" w:space="0" w:color="auto"/>
            </w:tcBorders>
            <w:shd w:val="clear" w:color="auto" w:fill="auto"/>
            <w:noWrap/>
            <w:vAlign w:val="center"/>
            <w:hideMark/>
          </w:tcPr>
          <w:p w14:paraId="658B7656"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3247B77B"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4" w:space="0" w:color="auto"/>
              <w:right w:val="single" w:sz="4" w:space="0" w:color="auto"/>
            </w:tcBorders>
            <w:shd w:val="clear" w:color="auto" w:fill="auto"/>
            <w:noWrap/>
            <w:vAlign w:val="center"/>
            <w:hideMark/>
          </w:tcPr>
          <w:p w14:paraId="0456B54A"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4" w:space="0" w:color="auto"/>
              <w:right w:val="single" w:sz="12" w:space="0" w:color="auto"/>
            </w:tcBorders>
            <w:shd w:val="clear" w:color="auto" w:fill="auto"/>
            <w:noWrap/>
            <w:vAlign w:val="center"/>
            <w:hideMark/>
          </w:tcPr>
          <w:p w14:paraId="0D7595ED"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730567DB"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4" w:space="0" w:color="auto"/>
              <w:right w:val="single" w:sz="4" w:space="0" w:color="auto"/>
            </w:tcBorders>
            <w:shd w:val="clear" w:color="auto" w:fill="auto"/>
            <w:noWrap/>
            <w:vAlign w:val="center"/>
            <w:hideMark/>
          </w:tcPr>
          <w:p w14:paraId="316E36B1"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w:t>
            </w:r>
          </w:p>
        </w:tc>
        <w:tc>
          <w:tcPr>
            <w:tcW w:w="0" w:type="auto"/>
            <w:tcBorders>
              <w:top w:val="nil"/>
              <w:left w:val="nil"/>
              <w:bottom w:val="single" w:sz="4" w:space="0" w:color="auto"/>
              <w:right w:val="single" w:sz="12" w:space="0" w:color="auto"/>
            </w:tcBorders>
            <w:shd w:val="clear" w:color="auto" w:fill="auto"/>
            <w:noWrap/>
            <w:vAlign w:val="center"/>
            <w:hideMark/>
          </w:tcPr>
          <w:p w14:paraId="6C350122"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3.7</w:t>
            </w:r>
          </w:p>
        </w:tc>
      </w:tr>
      <w:tr w:rsidR="00750926" w:rsidRPr="00FF047B" w14:paraId="3A065036" w14:textId="77777777" w:rsidTr="00FF047B">
        <w:trPr>
          <w:trHeight w:val="60"/>
          <w:jc w:val="center"/>
        </w:trPr>
        <w:tc>
          <w:tcPr>
            <w:tcW w:w="0" w:type="auto"/>
            <w:vMerge/>
            <w:tcBorders>
              <w:top w:val="single" w:sz="8" w:space="0" w:color="auto"/>
              <w:left w:val="single" w:sz="12" w:space="0" w:color="auto"/>
              <w:bottom w:val="single" w:sz="12" w:space="0" w:color="auto"/>
              <w:right w:val="single" w:sz="8" w:space="0" w:color="auto"/>
            </w:tcBorders>
            <w:vAlign w:val="center"/>
            <w:hideMark/>
          </w:tcPr>
          <w:p w14:paraId="76ED36EA" w14:textId="77777777" w:rsidR="00750926" w:rsidRPr="00FF047B"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single" w:sz="12" w:space="0" w:color="auto"/>
              <w:right w:val="double" w:sz="6" w:space="0" w:color="auto"/>
            </w:tcBorders>
            <w:shd w:val="clear" w:color="auto" w:fill="auto"/>
            <w:noWrap/>
            <w:vAlign w:val="center"/>
            <w:hideMark/>
          </w:tcPr>
          <w:p w14:paraId="05609A29"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T</w:t>
            </w:r>
          </w:p>
        </w:tc>
        <w:tc>
          <w:tcPr>
            <w:tcW w:w="570" w:type="dxa"/>
            <w:tcBorders>
              <w:top w:val="nil"/>
              <w:left w:val="nil"/>
              <w:bottom w:val="single" w:sz="12" w:space="0" w:color="auto"/>
              <w:right w:val="single" w:sz="4" w:space="0" w:color="auto"/>
            </w:tcBorders>
            <w:shd w:val="clear" w:color="auto" w:fill="auto"/>
            <w:noWrap/>
            <w:vAlign w:val="center"/>
            <w:hideMark/>
          </w:tcPr>
          <w:p w14:paraId="6606C0C7"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374" w:type="dxa"/>
            <w:tcBorders>
              <w:top w:val="nil"/>
              <w:left w:val="nil"/>
              <w:bottom w:val="single" w:sz="12" w:space="0" w:color="auto"/>
              <w:right w:val="single" w:sz="4" w:space="0" w:color="auto"/>
            </w:tcBorders>
            <w:shd w:val="clear" w:color="auto" w:fill="auto"/>
            <w:noWrap/>
            <w:vAlign w:val="center"/>
            <w:hideMark/>
          </w:tcPr>
          <w:p w14:paraId="2C1E80BD"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12" w:space="0" w:color="auto"/>
              <w:right w:val="single" w:sz="12" w:space="0" w:color="auto"/>
            </w:tcBorders>
            <w:shd w:val="clear" w:color="auto" w:fill="auto"/>
            <w:noWrap/>
            <w:vAlign w:val="center"/>
            <w:hideMark/>
          </w:tcPr>
          <w:p w14:paraId="293DA276"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3C8E4D81"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12" w:space="0" w:color="auto"/>
              <w:right w:val="single" w:sz="4" w:space="0" w:color="auto"/>
            </w:tcBorders>
            <w:shd w:val="clear" w:color="auto" w:fill="auto"/>
            <w:noWrap/>
            <w:vAlign w:val="center"/>
            <w:hideMark/>
          </w:tcPr>
          <w:p w14:paraId="3A401007"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12" w:space="0" w:color="auto"/>
              <w:right w:val="single" w:sz="12" w:space="0" w:color="auto"/>
            </w:tcBorders>
            <w:shd w:val="clear" w:color="auto" w:fill="auto"/>
            <w:noWrap/>
            <w:vAlign w:val="center"/>
            <w:hideMark/>
          </w:tcPr>
          <w:p w14:paraId="46B39EEE"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73E4E7C0"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12" w:space="0" w:color="auto"/>
              <w:right w:val="single" w:sz="4" w:space="0" w:color="auto"/>
            </w:tcBorders>
            <w:shd w:val="clear" w:color="auto" w:fill="auto"/>
            <w:noWrap/>
            <w:vAlign w:val="center"/>
            <w:hideMark/>
          </w:tcPr>
          <w:p w14:paraId="2F9BA20B"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12" w:space="0" w:color="auto"/>
              <w:right w:val="single" w:sz="12" w:space="0" w:color="auto"/>
            </w:tcBorders>
            <w:shd w:val="clear" w:color="auto" w:fill="auto"/>
            <w:noWrap/>
            <w:vAlign w:val="center"/>
            <w:hideMark/>
          </w:tcPr>
          <w:p w14:paraId="00A44C0D"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w:t>
            </w:r>
          </w:p>
        </w:tc>
      </w:tr>
      <w:tr w:rsidR="00750926" w:rsidRPr="00FF047B" w14:paraId="5C4BD770" w14:textId="77777777" w:rsidTr="00FF047B">
        <w:trPr>
          <w:trHeight w:val="177"/>
          <w:jc w:val="center"/>
        </w:trPr>
        <w:tc>
          <w:tcPr>
            <w:tcW w:w="0" w:type="auto"/>
            <w:tcBorders>
              <w:top w:val="single" w:sz="12" w:space="0" w:color="auto"/>
              <w:left w:val="single" w:sz="12" w:space="0" w:color="auto"/>
              <w:bottom w:val="single" w:sz="12" w:space="0" w:color="auto"/>
              <w:right w:val="nil"/>
            </w:tcBorders>
            <w:shd w:val="clear" w:color="auto" w:fill="auto"/>
            <w:noWrap/>
            <w:vAlign w:val="center"/>
            <w:hideMark/>
          </w:tcPr>
          <w:p w14:paraId="1F3FF805" w14:textId="77777777" w:rsidR="00750926" w:rsidRPr="00FF047B" w:rsidRDefault="00750926" w:rsidP="00EC4685">
            <w:pPr>
              <w:spacing w:after="0" w:line="240" w:lineRule="auto"/>
              <w:jc w:val="center"/>
              <w:rPr>
                <w:rFonts w:ascii="Times New Roman" w:eastAsia="Times New Roman" w:hAnsi="Times New Roman" w:cs="Times New Roman"/>
              </w:rPr>
            </w:pPr>
          </w:p>
        </w:tc>
        <w:tc>
          <w:tcPr>
            <w:tcW w:w="0" w:type="auto"/>
            <w:tcBorders>
              <w:top w:val="single" w:sz="12" w:space="0" w:color="auto"/>
              <w:left w:val="nil"/>
              <w:bottom w:val="single" w:sz="12" w:space="0" w:color="auto"/>
              <w:right w:val="nil"/>
            </w:tcBorders>
            <w:shd w:val="clear" w:color="auto" w:fill="auto"/>
            <w:noWrap/>
            <w:vAlign w:val="center"/>
            <w:hideMark/>
          </w:tcPr>
          <w:p w14:paraId="741A92EF" w14:textId="77777777" w:rsidR="00750926" w:rsidRPr="00FF047B" w:rsidRDefault="00750926" w:rsidP="00EC4685">
            <w:pPr>
              <w:spacing w:after="0" w:line="240" w:lineRule="auto"/>
              <w:jc w:val="center"/>
              <w:rPr>
                <w:rFonts w:ascii="Times New Roman" w:eastAsia="Times New Roman" w:hAnsi="Times New Roman" w:cs="Times New Roman"/>
              </w:rPr>
            </w:pPr>
          </w:p>
        </w:tc>
        <w:tc>
          <w:tcPr>
            <w:tcW w:w="570" w:type="dxa"/>
            <w:tcBorders>
              <w:top w:val="single" w:sz="12" w:space="0" w:color="auto"/>
              <w:left w:val="nil"/>
              <w:bottom w:val="single" w:sz="12" w:space="0" w:color="auto"/>
              <w:right w:val="nil"/>
            </w:tcBorders>
            <w:shd w:val="clear" w:color="auto" w:fill="auto"/>
            <w:noWrap/>
            <w:vAlign w:val="center"/>
            <w:hideMark/>
          </w:tcPr>
          <w:p w14:paraId="3A83C0BA" w14:textId="77777777" w:rsidR="00750926" w:rsidRPr="00FF047B" w:rsidRDefault="00750926" w:rsidP="00EC4685">
            <w:pPr>
              <w:spacing w:after="0" w:line="240" w:lineRule="auto"/>
              <w:jc w:val="center"/>
              <w:rPr>
                <w:rFonts w:ascii="Times New Roman" w:eastAsia="Times New Roman" w:hAnsi="Times New Roman" w:cs="Times New Roman"/>
              </w:rPr>
            </w:pPr>
          </w:p>
        </w:tc>
        <w:tc>
          <w:tcPr>
            <w:tcW w:w="374" w:type="dxa"/>
            <w:tcBorders>
              <w:top w:val="single" w:sz="12" w:space="0" w:color="auto"/>
              <w:left w:val="nil"/>
              <w:bottom w:val="single" w:sz="12" w:space="0" w:color="auto"/>
              <w:right w:val="nil"/>
            </w:tcBorders>
            <w:shd w:val="clear" w:color="auto" w:fill="auto"/>
            <w:noWrap/>
            <w:vAlign w:val="center"/>
            <w:hideMark/>
          </w:tcPr>
          <w:p w14:paraId="6B857A9B" w14:textId="77777777" w:rsidR="00750926" w:rsidRPr="00FF047B" w:rsidRDefault="00750926" w:rsidP="00EC4685">
            <w:pPr>
              <w:spacing w:after="0" w:line="240" w:lineRule="auto"/>
              <w:jc w:val="center"/>
              <w:rPr>
                <w:rFonts w:ascii="Times New Roman" w:eastAsia="Times New Roman" w:hAnsi="Times New Roman" w:cs="Times New Roman"/>
              </w:rPr>
            </w:pPr>
          </w:p>
        </w:tc>
        <w:tc>
          <w:tcPr>
            <w:tcW w:w="0" w:type="auto"/>
            <w:tcBorders>
              <w:top w:val="single" w:sz="12" w:space="0" w:color="auto"/>
              <w:left w:val="nil"/>
              <w:bottom w:val="single" w:sz="12" w:space="0" w:color="auto"/>
              <w:right w:val="nil"/>
            </w:tcBorders>
            <w:shd w:val="clear" w:color="auto" w:fill="auto"/>
            <w:noWrap/>
            <w:vAlign w:val="center"/>
            <w:hideMark/>
          </w:tcPr>
          <w:p w14:paraId="7ABD80BE" w14:textId="77777777" w:rsidR="00750926" w:rsidRPr="00FF047B" w:rsidRDefault="00750926" w:rsidP="00EC4685">
            <w:pPr>
              <w:spacing w:after="0" w:line="240" w:lineRule="auto"/>
              <w:jc w:val="center"/>
              <w:rPr>
                <w:rFonts w:ascii="Times New Roman" w:eastAsia="Times New Roman" w:hAnsi="Times New Roman" w:cs="Times New Roman"/>
              </w:rPr>
            </w:pPr>
          </w:p>
        </w:tc>
        <w:tc>
          <w:tcPr>
            <w:tcW w:w="0" w:type="auto"/>
            <w:tcBorders>
              <w:top w:val="single" w:sz="12" w:space="0" w:color="auto"/>
              <w:left w:val="nil"/>
              <w:bottom w:val="single" w:sz="12" w:space="0" w:color="auto"/>
              <w:right w:val="nil"/>
            </w:tcBorders>
            <w:shd w:val="clear" w:color="auto" w:fill="auto"/>
            <w:noWrap/>
            <w:vAlign w:val="center"/>
            <w:hideMark/>
          </w:tcPr>
          <w:p w14:paraId="530103B7" w14:textId="77777777" w:rsidR="00750926" w:rsidRPr="00FF047B" w:rsidRDefault="00750926" w:rsidP="00EC4685">
            <w:pPr>
              <w:spacing w:after="0" w:line="240" w:lineRule="auto"/>
              <w:jc w:val="center"/>
              <w:rPr>
                <w:rFonts w:ascii="Times New Roman" w:eastAsia="Times New Roman" w:hAnsi="Times New Roman" w:cs="Times New Roman"/>
              </w:rPr>
            </w:pPr>
          </w:p>
        </w:tc>
        <w:tc>
          <w:tcPr>
            <w:tcW w:w="0" w:type="auto"/>
            <w:tcBorders>
              <w:top w:val="single" w:sz="12" w:space="0" w:color="auto"/>
              <w:left w:val="nil"/>
              <w:bottom w:val="single" w:sz="12" w:space="0" w:color="auto"/>
              <w:right w:val="nil"/>
            </w:tcBorders>
            <w:shd w:val="clear" w:color="auto" w:fill="auto"/>
            <w:noWrap/>
            <w:vAlign w:val="center"/>
            <w:hideMark/>
          </w:tcPr>
          <w:p w14:paraId="68F865B6" w14:textId="77777777" w:rsidR="00750926" w:rsidRPr="00FF047B" w:rsidRDefault="00750926" w:rsidP="00EC4685">
            <w:pPr>
              <w:spacing w:after="0" w:line="240" w:lineRule="auto"/>
              <w:jc w:val="center"/>
              <w:rPr>
                <w:rFonts w:ascii="Times New Roman" w:eastAsia="Times New Roman" w:hAnsi="Times New Roman" w:cs="Times New Roman"/>
              </w:rPr>
            </w:pPr>
          </w:p>
        </w:tc>
        <w:tc>
          <w:tcPr>
            <w:tcW w:w="0" w:type="auto"/>
            <w:tcBorders>
              <w:top w:val="single" w:sz="12" w:space="0" w:color="auto"/>
              <w:left w:val="nil"/>
              <w:bottom w:val="single" w:sz="12" w:space="0" w:color="auto"/>
              <w:right w:val="nil"/>
            </w:tcBorders>
            <w:shd w:val="clear" w:color="auto" w:fill="auto"/>
            <w:noWrap/>
            <w:vAlign w:val="center"/>
            <w:hideMark/>
          </w:tcPr>
          <w:p w14:paraId="1C62D5FB" w14:textId="77777777" w:rsidR="00750926" w:rsidRPr="00FF047B" w:rsidRDefault="00750926" w:rsidP="00EC4685">
            <w:pPr>
              <w:spacing w:after="0" w:line="240" w:lineRule="auto"/>
              <w:jc w:val="center"/>
              <w:rPr>
                <w:rFonts w:ascii="Times New Roman" w:eastAsia="Times New Roman" w:hAnsi="Times New Roman" w:cs="Times New Roman"/>
              </w:rPr>
            </w:pPr>
          </w:p>
        </w:tc>
        <w:tc>
          <w:tcPr>
            <w:tcW w:w="0" w:type="auto"/>
            <w:tcBorders>
              <w:top w:val="single" w:sz="12" w:space="0" w:color="auto"/>
              <w:left w:val="nil"/>
              <w:bottom w:val="single" w:sz="12" w:space="0" w:color="auto"/>
              <w:right w:val="nil"/>
            </w:tcBorders>
            <w:shd w:val="clear" w:color="auto" w:fill="auto"/>
            <w:noWrap/>
            <w:vAlign w:val="center"/>
            <w:hideMark/>
          </w:tcPr>
          <w:p w14:paraId="16B7B004" w14:textId="77777777" w:rsidR="00750926" w:rsidRPr="00FF047B" w:rsidRDefault="00750926" w:rsidP="00EC4685">
            <w:pPr>
              <w:spacing w:after="0" w:line="240" w:lineRule="auto"/>
              <w:jc w:val="center"/>
              <w:rPr>
                <w:rFonts w:ascii="Times New Roman" w:eastAsia="Times New Roman" w:hAnsi="Times New Roman" w:cs="Times New Roman"/>
              </w:rPr>
            </w:pPr>
          </w:p>
        </w:tc>
        <w:tc>
          <w:tcPr>
            <w:tcW w:w="0" w:type="auto"/>
            <w:tcBorders>
              <w:top w:val="single" w:sz="12" w:space="0" w:color="auto"/>
              <w:left w:val="nil"/>
              <w:bottom w:val="single" w:sz="12" w:space="0" w:color="auto"/>
              <w:right w:val="nil"/>
            </w:tcBorders>
            <w:shd w:val="clear" w:color="auto" w:fill="auto"/>
            <w:noWrap/>
            <w:vAlign w:val="center"/>
            <w:hideMark/>
          </w:tcPr>
          <w:p w14:paraId="1FE834EA" w14:textId="77777777" w:rsidR="00750926" w:rsidRPr="00FF047B" w:rsidRDefault="00750926" w:rsidP="00EC4685">
            <w:pPr>
              <w:spacing w:after="0" w:line="240" w:lineRule="auto"/>
              <w:jc w:val="center"/>
              <w:rPr>
                <w:rFonts w:ascii="Times New Roman" w:eastAsia="Times New Roman" w:hAnsi="Times New Roman" w:cs="Times New Roman"/>
              </w:rPr>
            </w:pPr>
          </w:p>
        </w:tc>
        <w:tc>
          <w:tcPr>
            <w:tcW w:w="0" w:type="auto"/>
            <w:tcBorders>
              <w:top w:val="single" w:sz="12" w:space="0" w:color="auto"/>
              <w:left w:val="nil"/>
              <w:bottom w:val="nil"/>
              <w:right w:val="single" w:sz="12" w:space="0" w:color="auto"/>
            </w:tcBorders>
            <w:shd w:val="clear" w:color="auto" w:fill="auto"/>
            <w:noWrap/>
            <w:vAlign w:val="center"/>
            <w:hideMark/>
          </w:tcPr>
          <w:p w14:paraId="2A42B5F9" w14:textId="77777777" w:rsidR="00750926" w:rsidRPr="00FF047B" w:rsidRDefault="00750926" w:rsidP="00EC4685">
            <w:pPr>
              <w:spacing w:after="0" w:line="240" w:lineRule="auto"/>
              <w:jc w:val="center"/>
              <w:rPr>
                <w:rFonts w:ascii="Times New Roman" w:eastAsia="Times New Roman" w:hAnsi="Times New Roman" w:cs="Times New Roman"/>
              </w:rPr>
            </w:pPr>
          </w:p>
        </w:tc>
      </w:tr>
      <w:tr w:rsidR="00750926" w:rsidRPr="00FF047B" w14:paraId="3CF7CA85" w14:textId="77777777" w:rsidTr="00FF047B">
        <w:trPr>
          <w:trHeight w:val="168"/>
          <w:jc w:val="center"/>
        </w:trPr>
        <w:tc>
          <w:tcPr>
            <w:tcW w:w="0" w:type="auto"/>
            <w:gridSpan w:val="11"/>
            <w:tcBorders>
              <w:top w:val="single" w:sz="12" w:space="0" w:color="auto"/>
              <w:left w:val="single" w:sz="12" w:space="0" w:color="auto"/>
              <w:bottom w:val="single" w:sz="8" w:space="0" w:color="auto"/>
              <w:right w:val="single" w:sz="12" w:space="0" w:color="auto"/>
            </w:tcBorders>
            <w:shd w:val="clear" w:color="auto" w:fill="auto"/>
            <w:noWrap/>
            <w:vAlign w:val="center"/>
            <w:hideMark/>
          </w:tcPr>
          <w:p w14:paraId="6494D68D"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5909AM</w:t>
            </w:r>
          </w:p>
        </w:tc>
      </w:tr>
      <w:tr w:rsidR="00750926" w:rsidRPr="00FF047B" w14:paraId="5193FECC" w14:textId="77777777" w:rsidTr="00FF047B">
        <w:trPr>
          <w:trHeight w:val="60"/>
          <w:jc w:val="center"/>
        </w:trPr>
        <w:tc>
          <w:tcPr>
            <w:tcW w:w="0" w:type="auto"/>
            <w:tcBorders>
              <w:top w:val="nil"/>
              <w:left w:val="single" w:sz="12" w:space="0" w:color="auto"/>
              <w:bottom w:val="nil"/>
              <w:right w:val="nil"/>
            </w:tcBorders>
            <w:shd w:val="clear" w:color="auto" w:fill="auto"/>
            <w:noWrap/>
            <w:vAlign w:val="center"/>
            <w:hideMark/>
          </w:tcPr>
          <w:p w14:paraId="09212E5B"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Test Level</w:t>
            </w:r>
          </w:p>
        </w:tc>
        <w:tc>
          <w:tcPr>
            <w:tcW w:w="0" w:type="auto"/>
            <w:tcBorders>
              <w:top w:val="nil"/>
              <w:left w:val="nil"/>
              <w:bottom w:val="single" w:sz="8" w:space="0" w:color="auto"/>
              <w:right w:val="nil"/>
            </w:tcBorders>
            <w:shd w:val="clear" w:color="auto" w:fill="auto"/>
            <w:noWrap/>
            <w:vAlign w:val="center"/>
            <w:hideMark/>
          </w:tcPr>
          <w:p w14:paraId="58FC0AF6"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 </w:t>
            </w:r>
          </w:p>
        </w:tc>
        <w:tc>
          <w:tcPr>
            <w:tcW w:w="0" w:type="auto"/>
            <w:gridSpan w:val="3"/>
            <w:tcBorders>
              <w:top w:val="single" w:sz="8" w:space="0" w:color="auto"/>
              <w:left w:val="nil"/>
              <w:bottom w:val="single" w:sz="8" w:space="0" w:color="auto"/>
              <w:right w:val="single" w:sz="12" w:space="0" w:color="auto"/>
            </w:tcBorders>
            <w:shd w:val="clear" w:color="auto" w:fill="auto"/>
            <w:noWrap/>
            <w:vAlign w:val="center"/>
            <w:hideMark/>
          </w:tcPr>
          <w:p w14:paraId="583D5828"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2</w:t>
            </w:r>
          </w:p>
        </w:tc>
        <w:tc>
          <w:tcPr>
            <w:tcW w:w="0" w:type="auto"/>
            <w:gridSpan w:val="3"/>
            <w:tcBorders>
              <w:top w:val="single" w:sz="8" w:space="0" w:color="auto"/>
              <w:left w:val="single" w:sz="12" w:space="0" w:color="auto"/>
              <w:bottom w:val="single" w:sz="8" w:space="0" w:color="auto"/>
              <w:right w:val="single" w:sz="12" w:space="0" w:color="auto"/>
            </w:tcBorders>
            <w:shd w:val="clear" w:color="auto" w:fill="auto"/>
            <w:noWrap/>
            <w:vAlign w:val="center"/>
            <w:hideMark/>
          </w:tcPr>
          <w:p w14:paraId="446BD9BD"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4</w:t>
            </w:r>
          </w:p>
        </w:tc>
        <w:tc>
          <w:tcPr>
            <w:tcW w:w="0" w:type="auto"/>
            <w:gridSpan w:val="3"/>
            <w:tcBorders>
              <w:top w:val="single" w:sz="8" w:space="0" w:color="auto"/>
              <w:left w:val="single" w:sz="12" w:space="0" w:color="auto"/>
              <w:bottom w:val="single" w:sz="8" w:space="0" w:color="auto"/>
              <w:right w:val="single" w:sz="12" w:space="0" w:color="auto"/>
            </w:tcBorders>
            <w:shd w:val="clear" w:color="auto" w:fill="auto"/>
            <w:noWrap/>
            <w:vAlign w:val="center"/>
            <w:hideMark/>
          </w:tcPr>
          <w:p w14:paraId="788CEE04"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8</w:t>
            </w:r>
          </w:p>
        </w:tc>
      </w:tr>
      <w:tr w:rsidR="00750926" w:rsidRPr="00FF047B" w14:paraId="32716F86" w14:textId="77777777" w:rsidTr="00FF047B">
        <w:trPr>
          <w:trHeight w:val="60"/>
          <w:jc w:val="center"/>
        </w:trPr>
        <w:tc>
          <w:tcPr>
            <w:tcW w:w="0" w:type="auto"/>
            <w:tcBorders>
              <w:top w:val="nil"/>
              <w:left w:val="single" w:sz="12" w:space="0" w:color="auto"/>
              <w:bottom w:val="nil"/>
              <w:right w:val="single" w:sz="8" w:space="0" w:color="auto"/>
            </w:tcBorders>
            <w:shd w:val="clear" w:color="auto" w:fill="auto"/>
            <w:noWrap/>
            <w:vAlign w:val="center"/>
            <w:hideMark/>
          </w:tcPr>
          <w:p w14:paraId="35A2AEF4"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 </w:t>
            </w:r>
          </w:p>
        </w:tc>
        <w:tc>
          <w:tcPr>
            <w:tcW w:w="0" w:type="auto"/>
            <w:tcBorders>
              <w:top w:val="nil"/>
              <w:left w:val="nil"/>
              <w:bottom w:val="nil"/>
              <w:right w:val="nil"/>
            </w:tcBorders>
            <w:shd w:val="clear" w:color="auto" w:fill="auto"/>
            <w:noWrap/>
            <w:vAlign w:val="center"/>
            <w:hideMark/>
          </w:tcPr>
          <w:p w14:paraId="3D1E8E1F"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Border</w:t>
            </w:r>
          </w:p>
        </w:tc>
        <w:tc>
          <w:tcPr>
            <w:tcW w:w="570" w:type="dxa"/>
            <w:tcBorders>
              <w:top w:val="nil"/>
              <w:left w:val="nil"/>
              <w:bottom w:val="double" w:sz="6" w:space="0" w:color="auto"/>
              <w:right w:val="nil"/>
            </w:tcBorders>
            <w:shd w:val="clear" w:color="auto" w:fill="auto"/>
            <w:noWrap/>
            <w:vAlign w:val="center"/>
            <w:hideMark/>
          </w:tcPr>
          <w:p w14:paraId="583F200A"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C</w:t>
            </w:r>
          </w:p>
        </w:tc>
        <w:tc>
          <w:tcPr>
            <w:tcW w:w="374" w:type="dxa"/>
            <w:tcBorders>
              <w:top w:val="nil"/>
              <w:left w:val="nil"/>
              <w:bottom w:val="double" w:sz="6" w:space="0" w:color="auto"/>
              <w:right w:val="nil"/>
            </w:tcBorders>
            <w:shd w:val="clear" w:color="auto" w:fill="auto"/>
            <w:noWrap/>
            <w:vAlign w:val="center"/>
            <w:hideMark/>
          </w:tcPr>
          <w:p w14:paraId="08BD053D"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S</w:t>
            </w:r>
          </w:p>
        </w:tc>
        <w:tc>
          <w:tcPr>
            <w:tcW w:w="0" w:type="auto"/>
            <w:tcBorders>
              <w:top w:val="nil"/>
              <w:left w:val="nil"/>
              <w:bottom w:val="double" w:sz="6" w:space="0" w:color="auto"/>
              <w:right w:val="single" w:sz="12" w:space="0" w:color="auto"/>
            </w:tcBorders>
            <w:shd w:val="clear" w:color="auto" w:fill="auto"/>
            <w:noWrap/>
            <w:vAlign w:val="center"/>
            <w:hideMark/>
          </w:tcPr>
          <w:p w14:paraId="567EB453"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T</w:t>
            </w:r>
          </w:p>
        </w:tc>
        <w:tc>
          <w:tcPr>
            <w:tcW w:w="0" w:type="auto"/>
            <w:tcBorders>
              <w:top w:val="nil"/>
              <w:left w:val="single" w:sz="12" w:space="0" w:color="auto"/>
              <w:bottom w:val="double" w:sz="6" w:space="0" w:color="auto"/>
              <w:right w:val="nil"/>
            </w:tcBorders>
            <w:shd w:val="clear" w:color="auto" w:fill="auto"/>
            <w:noWrap/>
            <w:vAlign w:val="center"/>
            <w:hideMark/>
          </w:tcPr>
          <w:p w14:paraId="55D8B2B6"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C</w:t>
            </w:r>
          </w:p>
        </w:tc>
        <w:tc>
          <w:tcPr>
            <w:tcW w:w="0" w:type="auto"/>
            <w:tcBorders>
              <w:top w:val="nil"/>
              <w:left w:val="nil"/>
              <w:bottom w:val="double" w:sz="6" w:space="0" w:color="auto"/>
              <w:right w:val="nil"/>
            </w:tcBorders>
            <w:shd w:val="clear" w:color="auto" w:fill="auto"/>
            <w:noWrap/>
            <w:vAlign w:val="center"/>
            <w:hideMark/>
          </w:tcPr>
          <w:p w14:paraId="754CD2CB"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S</w:t>
            </w:r>
          </w:p>
        </w:tc>
        <w:tc>
          <w:tcPr>
            <w:tcW w:w="0" w:type="auto"/>
            <w:tcBorders>
              <w:top w:val="nil"/>
              <w:left w:val="nil"/>
              <w:bottom w:val="double" w:sz="6" w:space="0" w:color="auto"/>
              <w:right w:val="single" w:sz="12" w:space="0" w:color="auto"/>
            </w:tcBorders>
            <w:shd w:val="clear" w:color="auto" w:fill="auto"/>
            <w:noWrap/>
            <w:vAlign w:val="center"/>
            <w:hideMark/>
          </w:tcPr>
          <w:p w14:paraId="1F3FBE6B"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T</w:t>
            </w:r>
          </w:p>
        </w:tc>
        <w:tc>
          <w:tcPr>
            <w:tcW w:w="0" w:type="auto"/>
            <w:tcBorders>
              <w:top w:val="nil"/>
              <w:left w:val="single" w:sz="12" w:space="0" w:color="auto"/>
              <w:bottom w:val="double" w:sz="6" w:space="0" w:color="auto"/>
              <w:right w:val="nil"/>
            </w:tcBorders>
            <w:shd w:val="clear" w:color="auto" w:fill="auto"/>
            <w:noWrap/>
            <w:vAlign w:val="center"/>
            <w:hideMark/>
          </w:tcPr>
          <w:p w14:paraId="6B78CE55"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C</w:t>
            </w:r>
          </w:p>
        </w:tc>
        <w:tc>
          <w:tcPr>
            <w:tcW w:w="0" w:type="auto"/>
            <w:tcBorders>
              <w:top w:val="nil"/>
              <w:left w:val="nil"/>
              <w:bottom w:val="double" w:sz="6" w:space="0" w:color="auto"/>
              <w:right w:val="nil"/>
            </w:tcBorders>
            <w:shd w:val="clear" w:color="auto" w:fill="auto"/>
            <w:noWrap/>
            <w:vAlign w:val="center"/>
            <w:hideMark/>
          </w:tcPr>
          <w:p w14:paraId="14908D51"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S</w:t>
            </w:r>
          </w:p>
        </w:tc>
        <w:tc>
          <w:tcPr>
            <w:tcW w:w="0" w:type="auto"/>
            <w:tcBorders>
              <w:top w:val="nil"/>
              <w:left w:val="nil"/>
              <w:bottom w:val="double" w:sz="6" w:space="0" w:color="auto"/>
              <w:right w:val="single" w:sz="12" w:space="0" w:color="auto"/>
            </w:tcBorders>
            <w:shd w:val="clear" w:color="auto" w:fill="auto"/>
            <w:noWrap/>
            <w:vAlign w:val="center"/>
            <w:hideMark/>
          </w:tcPr>
          <w:p w14:paraId="088A086A"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T</w:t>
            </w:r>
          </w:p>
        </w:tc>
      </w:tr>
      <w:tr w:rsidR="00750926" w:rsidRPr="00FF047B" w14:paraId="2B952718" w14:textId="77777777" w:rsidTr="00FF047B">
        <w:trPr>
          <w:trHeight w:val="35"/>
          <w:jc w:val="center"/>
        </w:trPr>
        <w:tc>
          <w:tcPr>
            <w:tcW w:w="0" w:type="auto"/>
            <w:vMerge w:val="restart"/>
            <w:tcBorders>
              <w:top w:val="nil"/>
              <w:left w:val="single" w:sz="12" w:space="0" w:color="auto"/>
              <w:bottom w:val="single" w:sz="8" w:space="0" w:color="000000"/>
              <w:right w:val="single" w:sz="8" w:space="0" w:color="auto"/>
            </w:tcBorders>
            <w:shd w:val="clear" w:color="auto" w:fill="auto"/>
            <w:noWrap/>
            <w:vAlign w:val="center"/>
            <w:hideMark/>
          </w:tcPr>
          <w:p w14:paraId="44D0372E"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2</w:t>
            </w:r>
          </w:p>
        </w:tc>
        <w:tc>
          <w:tcPr>
            <w:tcW w:w="0" w:type="auto"/>
            <w:tcBorders>
              <w:top w:val="nil"/>
              <w:left w:val="nil"/>
              <w:bottom w:val="nil"/>
              <w:right w:val="double" w:sz="6" w:space="0" w:color="auto"/>
            </w:tcBorders>
            <w:shd w:val="clear" w:color="auto" w:fill="auto"/>
            <w:noWrap/>
            <w:vAlign w:val="center"/>
            <w:hideMark/>
          </w:tcPr>
          <w:p w14:paraId="02E1AED7"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C</w:t>
            </w:r>
          </w:p>
        </w:tc>
        <w:tc>
          <w:tcPr>
            <w:tcW w:w="570" w:type="dxa"/>
            <w:tcBorders>
              <w:top w:val="nil"/>
              <w:left w:val="nil"/>
              <w:bottom w:val="single" w:sz="4" w:space="0" w:color="auto"/>
              <w:right w:val="single" w:sz="4" w:space="0" w:color="auto"/>
            </w:tcBorders>
            <w:shd w:val="clear" w:color="auto" w:fill="auto"/>
            <w:noWrap/>
            <w:vAlign w:val="center"/>
            <w:hideMark/>
          </w:tcPr>
          <w:p w14:paraId="26FD1A64"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w:t>
            </w:r>
          </w:p>
        </w:tc>
        <w:tc>
          <w:tcPr>
            <w:tcW w:w="374" w:type="dxa"/>
            <w:tcBorders>
              <w:top w:val="nil"/>
              <w:left w:val="nil"/>
              <w:bottom w:val="single" w:sz="4" w:space="0" w:color="auto"/>
              <w:right w:val="single" w:sz="4" w:space="0" w:color="auto"/>
            </w:tcBorders>
            <w:shd w:val="clear" w:color="auto" w:fill="auto"/>
            <w:noWrap/>
            <w:vAlign w:val="center"/>
            <w:hideMark/>
          </w:tcPr>
          <w:p w14:paraId="56EA2F38"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11.1</w:t>
            </w:r>
          </w:p>
        </w:tc>
        <w:tc>
          <w:tcPr>
            <w:tcW w:w="0" w:type="auto"/>
            <w:tcBorders>
              <w:top w:val="nil"/>
              <w:left w:val="nil"/>
              <w:bottom w:val="single" w:sz="4" w:space="0" w:color="auto"/>
              <w:right w:val="single" w:sz="12" w:space="0" w:color="auto"/>
            </w:tcBorders>
            <w:shd w:val="clear" w:color="auto" w:fill="auto"/>
            <w:noWrap/>
            <w:vAlign w:val="center"/>
            <w:hideMark/>
          </w:tcPr>
          <w:p w14:paraId="71224D5C" w14:textId="28895ED8"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-11.</w:t>
            </w:r>
            <w:r w:rsidR="005E5770">
              <w:rPr>
                <w:rFonts w:ascii="Times New Roman" w:eastAsia="Times New Roman" w:hAnsi="Times New Roman" w:cs="Times New Roman"/>
                <w:b/>
                <w:bCs/>
              </w:rPr>
              <w:t>7</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4BFEB057"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6.9</w:t>
            </w:r>
          </w:p>
        </w:tc>
        <w:tc>
          <w:tcPr>
            <w:tcW w:w="0" w:type="auto"/>
            <w:tcBorders>
              <w:top w:val="nil"/>
              <w:left w:val="nil"/>
              <w:bottom w:val="single" w:sz="4" w:space="0" w:color="auto"/>
              <w:right w:val="single" w:sz="4" w:space="0" w:color="auto"/>
            </w:tcBorders>
            <w:shd w:val="clear" w:color="auto" w:fill="auto"/>
            <w:noWrap/>
            <w:vAlign w:val="center"/>
            <w:hideMark/>
          </w:tcPr>
          <w:p w14:paraId="04BFE56E"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14.5</w:t>
            </w:r>
          </w:p>
        </w:tc>
        <w:tc>
          <w:tcPr>
            <w:tcW w:w="0" w:type="auto"/>
            <w:tcBorders>
              <w:top w:val="nil"/>
              <w:left w:val="nil"/>
              <w:bottom w:val="single" w:sz="4" w:space="0" w:color="auto"/>
              <w:right w:val="single" w:sz="12" w:space="0" w:color="auto"/>
            </w:tcBorders>
            <w:shd w:val="clear" w:color="auto" w:fill="auto"/>
            <w:noWrap/>
            <w:vAlign w:val="center"/>
            <w:hideMark/>
          </w:tcPr>
          <w:p w14:paraId="50D16F0C"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4.1</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0D9E0125"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14.1</w:t>
            </w:r>
          </w:p>
        </w:tc>
        <w:tc>
          <w:tcPr>
            <w:tcW w:w="0" w:type="auto"/>
            <w:tcBorders>
              <w:top w:val="nil"/>
              <w:left w:val="nil"/>
              <w:bottom w:val="single" w:sz="4" w:space="0" w:color="auto"/>
              <w:right w:val="single" w:sz="4" w:space="0" w:color="auto"/>
            </w:tcBorders>
            <w:shd w:val="clear" w:color="auto" w:fill="auto"/>
            <w:noWrap/>
            <w:vAlign w:val="center"/>
            <w:hideMark/>
          </w:tcPr>
          <w:p w14:paraId="019E9D7F"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15.5</w:t>
            </w:r>
          </w:p>
        </w:tc>
        <w:tc>
          <w:tcPr>
            <w:tcW w:w="0" w:type="auto"/>
            <w:tcBorders>
              <w:top w:val="nil"/>
              <w:left w:val="nil"/>
              <w:bottom w:val="single" w:sz="4" w:space="0" w:color="auto"/>
              <w:right w:val="single" w:sz="12" w:space="0" w:color="auto"/>
            </w:tcBorders>
            <w:shd w:val="clear" w:color="auto" w:fill="auto"/>
            <w:noWrap/>
            <w:vAlign w:val="center"/>
            <w:hideMark/>
          </w:tcPr>
          <w:p w14:paraId="3D0CB554"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13.3</w:t>
            </w:r>
          </w:p>
        </w:tc>
      </w:tr>
      <w:tr w:rsidR="00750926" w:rsidRPr="00FF047B" w14:paraId="2B281B42" w14:textId="77777777" w:rsidTr="00FF047B">
        <w:trPr>
          <w:trHeight w:val="60"/>
          <w:jc w:val="center"/>
        </w:trPr>
        <w:tc>
          <w:tcPr>
            <w:tcW w:w="0" w:type="auto"/>
            <w:vMerge/>
            <w:tcBorders>
              <w:top w:val="nil"/>
              <w:left w:val="single" w:sz="12" w:space="0" w:color="auto"/>
              <w:bottom w:val="single" w:sz="8" w:space="0" w:color="000000"/>
              <w:right w:val="single" w:sz="8" w:space="0" w:color="auto"/>
            </w:tcBorders>
            <w:vAlign w:val="center"/>
            <w:hideMark/>
          </w:tcPr>
          <w:p w14:paraId="14097EEA" w14:textId="77777777" w:rsidR="00750926" w:rsidRPr="00FF047B"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nil"/>
              <w:right w:val="double" w:sz="6" w:space="0" w:color="auto"/>
            </w:tcBorders>
            <w:shd w:val="clear" w:color="auto" w:fill="auto"/>
            <w:noWrap/>
            <w:vAlign w:val="center"/>
            <w:hideMark/>
          </w:tcPr>
          <w:p w14:paraId="4B569D84"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S</w:t>
            </w:r>
          </w:p>
        </w:tc>
        <w:tc>
          <w:tcPr>
            <w:tcW w:w="570" w:type="dxa"/>
            <w:tcBorders>
              <w:top w:val="nil"/>
              <w:left w:val="nil"/>
              <w:bottom w:val="single" w:sz="4" w:space="0" w:color="auto"/>
              <w:right w:val="single" w:sz="4" w:space="0" w:color="auto"/>
            </w:tcBorders>
            <w:shd w:val="clear" w:color="auto" w:fill="auto"/>
            <w:noWrap/>
            <w:vAlign w:val="center"/>
            <w:hideMark/>
          </w:tcPr>
          <w:p w14:paraId="54E5A7DE"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374" w:type="dxa"/>
            <w:tcBorders>
              <w:top w:val="nil"/>
              <w:left w:val="nil"/>
              <w:bottom w:val="single" w:sz="4" w:space="0" w:color="auto"/>
              <w:right w:val="single" w:sz="4" w:space="0" w:color="auto"/>
            </w:tcBorders>
            <w:shd w:val="clear" w:color="auto" w:fill="auto"/>
            <w:noWrap/>
            <w:vAlign w:val="center"/>
            <w:hideMark/>
          </w:tcPr>
          <w:p w14:paraId="0965E477"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w:t>
            </w:r>
          </w:p>
        </w:tc>
        <w:tc>
          <w:tcPr>
            <w:tcW w:w="0" w:type="auto"/>
            <w:tcBorders>
              <w:top w:val="nil"/>
              <w:left w:val="nil"/>
              <w:bottom w:val="single" w:sz="4" w:space="0" w:color="auto"/>
              <w:right w:val="single" w:sz="12" w:space="0" w:color="auto"/>
            </w:tcBorders>
            <w:shd w:val="clear" w:color="auto" w:fill="auto"/>
            <w:noWrap/>
            <w:vAlign w:val="center"/>
            <w:hideMark/>
          </w:tcPr>
          <w:p w14:paraId="24FA6387" w14:textId="39084D26"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-22.7</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34C8F1A8"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-4.2</w:t>
            </w:r>
          </w:p>
        </w:tc>
        <w:tc>
          <w:tcPr>
            <w:tcW w:w="0" w:type="auto"/>
            <w:tcBorders>
              <w:top w:val="nil"/>
              <w:left w:val="nil"/>
              <w:bottom w:val="single" w:sz="4" w:space="0" w:color="auto"/>
              <w:right w:val="single" w:sz="4" w:space="0" w:color="auto"/>
            </w:tcBorders>
            <w:shd w:val="clear" w:color="auto" w:fill="auto"/>
            <w:noWrap/>
            <w:vAlign w:val="center"/>
            <w:hideMark/>
          </w:tcPr>
          <w:p w14:paraId="1BEB9C0A"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3.4</w:t>
            </w:r>
          </w:p>
        </w:tc>
        <w:tc>
          <w:tcPr>
            <w:tcW w:w="0" w:type="auto"/>
            <w:tcBorders>
              <w:top w:val="nil"/>
              <w:left w:val="nil"/>
              <w:bottom w:val="single" w:sz="4" w:space="0" w:color="auto"/>
              <w:right w:val="single" w:sz="12" w:space="0" w:color="auto"/>
            </w:tcBorders>
            <w:shd w:val="clear" w:color="auto" w:fill="auto"/>
            <w:noWrap/>
            <w:vAlign w:val="center"/>
            <w:hideMark/>
          </w:tcPr>
          <w:p w14:paraId="38CDF596"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-7.0</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5053600C"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3.0</w:t>
            </w:r>
          </w:p>
        </w:tc>
        <w:tc>
          <w:tcPr>
            <w:tcW w:w="0" w:type="auto"/>
            <w:tcBorders>
              <w:top w:val="nil"/>
              <w:left w:val="nil"/>
              <w:bottom w:val="single" w:sz="4" w:space="0" w:color="auto"/>
              <w:right w:val="single" w:sz="4" w:space="0" w:color="auto"/>
            </w:tcBorders>
            <w:shd w:val="clear" w:color="auto" w:fill="auto"/>
            <w:noWrap/>
            <w:vAlign w:val="center"/>
            <w:hideMark/>
          </w:tcPr>
          <w:p w14:paraId="29987D0F"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4.4</w:t>
            </w:r>
          </w:p>
        </w:tc>
        <w:tc>
          <w:tcPr>
            <w:tcW w:w="0" w:type="auto"/>
            <w:tcBorders>
              <w:top w:val="nil"/>
              <w:left w:val="nil"/>
              <w:bottom w:val="single" w:sz="4" w:space="0" w:color="auto"/>
              <w:right w:val="single" w:sz="12" w:space="0" w:color="auto"/>
            </w:tcBorders>
            <w:shd w:val="clear" w:color="auto" w:fill="auto"/>
            <w:noWrap/>
            <w:vAlign w:val="center"/>
            <w:hideMark/>
          </w:tcPr>
          <w:p w14:paraId="5A0273FA"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2.3</w:t>
            </w:r>
          </w:p>
        </w:tc>
      </w:tr>
      <w:tr w:rsidR="00750926" w:rsidRPr="00FF047B" w14:paraId="24BCF250" w14:textId="77777777" w:rsidTr="00FF047B">
        <w:trPr>
          <w:trHeight w:val="60"/>
          <w:jc w:val="center"/>
        </w:trPr>
        <w:tc>
          <w:tcPr>
            <w:tcW w:w="0" w:type="auto"/>
            <w:vMerge/>
            <w:tcBorders>
              <w:top w:val="nil"/>
              <w:left w:val="single" w:sz="12" w:space="0" w:color="auto"/>
              <w:bottom w:val="single" w:sz="12" w:space="0" w:color="auto"/>
              <w:right w:val="single" w:sz="8" w:space="0" w:color="auto"/>
            </w:tcBorders>
            <w:vAlign w:val="center"/>
            <w:hideMark/>
          </w:tcPr>
          <w:p w14:paraId="3CAA79DC" w14:textId="77777777" w:rsidR="00750926" w:rsidRPr="00FF047B"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single" w:sz="12" w:space="0" w:color="auto"/>
              <w:right w:val="double" w:sz="6" w:space="0" w:color="auto"/>
            </w:tcBorders>
            <w:shd w:val="clear" w:color="auto" w:fill="auto"/>
            <w:noWrap/>
            <w:vAlign w:val="center"/>
            <w:hideMark/>
          </w:tcPr>
          <w:p w14:paraId="7311C050"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T</w:t>
            </w:r>
          </w:p>
        </w:tc>
        <w:tc>
          <w:tcPr>
            <w:tcW w:w="570" w:type="dxa"/>
            <w:tcBorders>
              <w:top w:val="nil"/>
              <w:left w:val="nil"/>
              <w:bottom w:val="single" w:sz="12" w:space="0" w:color="auto"/>
              <w:right w:val="single" w:sz="4" w:space="0" w:color="auto"/>
            </w:tcBorders>
            <w:shd w:val="clear" w:color="auto" w:fill="auto"/>
            <w:noWrap/>
            <w:vAlign w:val="center"/>
            <w:hideMark/>
          </w:tcPr>
          <w:p w14:paraId="0B0BC3A3"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374" w:type="dxa"/>
            <w:tcBorders>
              <w:top w:val="nil"/>
              <w:left w:val="nil"/>
              <w:bottom w:val="single" w:sz="12" w:space="0" w:color="auto"/>
              <w:right w:val="single" w:sz="4" w:space="0" w:color="auto"/>
            </w:tcBorders>
            <w:shd w:val="clear" w:color="auto" w:fill="auto"/>
            <w:noWrap/>
            <w:vAlign w:val="center"/>
            <w:hideMark/>
          </w:tcPr>
          <w:p w14:paraId="5D5D0061"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12" w:space="0" w:color="auto"/>
              <w:right w:val="single" w:sz="12" w:space="0" w:color="auto"/>
            </w:tcBorders>
            <w:shd w:val="clear" w:color="auto" w:fill="auto"/>
            <w:noWrap/>
            <w:vAlign w:val="center"/>
            <w:hideMark/>
          </w:tcPr>
          <w:p w14:paraId="53E483F8"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00A7AF2B"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18.5</w:t>
            </w:r>
          </w:p>
        </w:tc>
        <w:tc>
          <w:tcPr>
            <w:tcW w:w="0" w:type="auto"/>
            <w:tcBorders>
              <w:top w:val="nil"/>
              <w:left w:val="nil"/>
              <w:bottom w:val="single" w:sz="12" w:space="0" w:color="auto"/>
              <w:right w:val="single" w:sz="4" w:space="0" w:color="auto"/>
            </w:tcBorders>
            <w:shd w:val="clear" w:color="auto" w:fill="auto"/>
            <w:noWrap/>
            <w:vAlign w:val="center"/>
            <w:hideMark/>
          </w:tcPr>
          <w:p w14:paraId="3BF7B194"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26.1</w:t>
            </w:r>
          </w:p>
        </w:tc>
        <w:tc>
          <w:tcPr>
            <w:tcW w:w="0" w:type="auto"/>
            <w:tcBorders>
              <w:top w:val="nil"/>
              <w:left w:val="nil"/>
              <w:bottom w:val="single" w:sz="12" w:space="0" w:color="auto"/>
              <w:right w:val="single" w:sz="12" w:space="0" w:color="auto"/>
            </w:tcBorders>
            <w:shd w:val="clear" w:color="auto" w:fill="auto"/>
            <w:noWrap/>
            <w:vAlign w:val="center"/>
            <w:hideMark/>
          </w:tcPr>
          <w:p w14:paraId="28645402"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15.8</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2BF79C7B"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25.8</w:t>
            </w:r>
          </w:p>
        </w:tc>
        <w:tc>
          <w:tcPr>
            <w:tcW w:w="0" w:type="auto"/>
            <w:tcBorders>
              <w:top w:val="nil"/>
              <w:left w:val="nil"/>
              <w:bottom w:val="single" w:sz="12" w:space="0" w:color="auto"/>
              <w:right w:val="single" w:sz="4" w:space="0" w:color="auto"/>
            </w:tcBorders>
            <w:shd w:val="clear" w:color="auto" w:fill="auto"/>
            <w:noWrap/>
            <w:vAlign w:val="center"/>
            <w:hideMark/>
          </w:tcPr>
          <w:p w14:paraId="553AE6A9"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27.1</w:t>
            </w:r>
          </w:p>
        </w:tc>
        <w:tc>
          <w:tcPr>
            <w:tcW w:w="0" w:type="auto"/>
            <w:tcBorders>
              <w:top w:val="nil"/>
              <w:left w:val="nil"/>
              <w:bottom w:val="single" w:sz="12" w:space="0" w:color="auto"/>
              <w:right w:val="single" w:sz="12" w:space="0" w:color="auto"/>
            </w:tcBorders>
            <w:shd w:val="clear" w:color="auto" w:fill="auto"/>
            <w:noWrap/>
            <w:vAlign w:val="center"/>
            <w:hideMark/>
          </w:tcPr>
          <w:p w14:paraId="4FAFC247"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25.0</w:t>
            </w:r>
          </w:p>
        </w:tc>
      </w:tr>
      <w:tr w:rsidR="00750926" w:rsidRPr="00FF047B" w14:paraId="2BBF6A23" w14:textId="77777777" w:rsidTr="00FF047B">
        <w:trPr>
          <w:trHeight w:val="50"/>
          <w:jc w:val="center"/>
        </w:trPr>
        <w:tc>
          <w:tcPr>
            <w:tcW w:w="0" w:type="auto"/>
            <w:vMerge w:val="restart"/>
            <w:tcBorders>
              <w:top w:val="single" w:sz="12" w:space="0" w:color="auto"/>
              <w:left w:val="single" w:sz="12" w:space="0" w:color="auto"/>
              <w:bottom w:val="nil"/>
              <w:right w:val="single" w:sz="8" w:space="0" w:color="auto"/>
            </w:tcBorders>
            <w:shd w:val="clear" w:color="auto" w:fill="auto"/>
            <w:noWrap/>
            <w:vAlign w:val="center"/>
            <w:hideMark/>
          </w:tcPr>
          <w:p w14:paraId="7FA8BCB4"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4</w:t>
            </w:r>
          </w:p>
        </w:tc>
        <w:tc>
          <w:tcPr>
            <w:tcW w:w="0" w:type="auto"/>
            <w:tcBorders>
              <w:top w:val="single" w:sz="12" w:space="0" w:color="auto"/>
              <w:left w:val="nil"/>
              <w:bottom w:val="nil"/>
              <w:right w:val="double" w:sz="6" w:space="0" w:color="auto"/>
            </w:tcBorders>
            <w:shd w:val="clear" w:color="auto" w:fill="auto"/>
            <w:noWrap/>
            <w:vAlign w:val="center"/>
            <w:hideMark/>
          </w:tcPr>
          <w:p w14:paraId="075C36D6"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C</w:t>
            </w:r>
          </w:p>
        </w:tc>
        <w:tc>
          <w:tcPr>
            <w:tcW w:w="570" w:type="dxa"/>
            <w:tcBorders>
              <w:top w:val="single" w:sz="12" w:space="0" w:color="auto"/>
              <w:left w:val="nil"/>
              <w:bottom w:val="single" w:sz="4" w:space="0" w:color="auto"/>
              <w:right w:val="single" w:sz="4" w:space="0" w:color="auto"/>
            </w:tcBorders>
            <w:shd w:val="clear" w:color="auto" w:fill="auto"/>
            <w:noWrap/>
            <w:vAlign w:val="center"/>
            <w:hideMark/>
          </w:tcPr>
          <w:p w14:paraId="77B06384"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374" w:type="dxa"/>
            <w:tcBorders>
              <w:top w:val="single" w:sz="12" w:space="0" w:color="auto"/>
              <w:left w:val="nil"/>
              <w:bottom w:val="single" w:sz="4" w:space="0" w:color="auto"/>
              <w:right w:val="single" w:sz="4" w:space="0" w:color="auto"/>
            </w:tcBorders>
            <w:shd w:val="clear" w:color="auto" w:fill="auto"/>
            <w:noWrap/>
            <w:vAlign w:val="center"/>
            <w:hideMark/>
          </w:tcPr>
          <w:p w14:paraId="44E6AC80"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6074738E"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single" w:sz="12" w:space="0" w:color="auto"/>
              <w:left w:val="single" w:sz="12" w:space="0" w:color="auto"/>
              <w:bottom w:val="single" w:sz="4" w:space="0" w:color="auto"/>
              <w:right w:val="single" w:sz="4" w:space="0" w:color="auto"/>
            </w:tcBorders>
            <w:shd w:val="clear" w:color="auto" w:fill="auto"/>
            <w:noWrap/>
            <w:vAlign w:val="center"/>
            <w:hideMark/>
          </w:tcPr>
          <w:p w14:paraId="6E81EC3E"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w:t>
            </w:r>
          </w:p>
        </w:tc>
        <w:tc>
          <w:tcPr>
            <w:tcW w:w="0" w:type="auto"/>
            <w:tcBorders>
              <w:top w:val="single" w:sz="12" w:space="0" w:color="auto"/>
              <w:left w:val="nil"/>
              <w:bottom w:val="single" w:sz="4" w:space="0" w:color="auto"/>
              <w:right w:val="single" w:sz="4" w:space="0" w:color="auto"/>
            </w:tcBorders>
            <w:shd w:val="clear" w:color="auto" w:fill="auto"/>
            <w:noWrap/>
            <w:vAlign w:val="center"/>
            <w:hideMark/>
          </w:tcPr>
          <w:p w14:paraId="095108AD"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7.6</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04C69BF5"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-2.8</w:t>
            </w:r>
          </w:p>
        </w:tc>
        <w:tc>
          <w:tcPr>
            <w:tcW w:w="0" w:type="auto"/>
            <w:tcBorders>
              <w:top w:val="single" w:sz="12" w:space="0" w:color="auto"/>
              <w:left w:val="single" w:sz="12" w:space="0" w:color="auto"/>
              <w:bottom w:val="single" w:sz="4" w:space="0" w:color="auto"/>
              <w:right w:val="single" w:sz="4" w:space="0" w:color="auto"/>
            </w:tcBorders>
            <w:shd w:val="clear" w:color="auto" w:fill="auto"/>
            <w:noWrap/>
            <w:vAlign w:val="center"/>
            <w:hideMark/>
          </w:tcPr>
          <w:p w14:paraId="5259C7F1"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7.2</w:t>
            </w:r>
          </w:p>
        </w:tc>
        <w:tc>
          <w:tcPr>
            <w:tcW w:w="0" w:type="auto"/>
            <w:tcBorders>
              <w:top w:val="single" w:sz="12" w:space="0" w:color="auto"/>
              <w:left w:val="nil"/>
              <w:bottom w:val="single" w:sz="4" w:space="0" w:color="auto"/>
              <w:right w:val="single" w:sz="4" w:space="0" w:color="auto"/>
            </w:tcBorders>
            <w:shd w:val="clear" w:color="auto" w:fill="auto"/>
            <w:noWrap/>
            <w:vAlign w:val="center"/>
            <w:hideMark/>
          </w:tcPr>
          <w:p w14:paraId="59583C65"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8.6</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2911D259"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6.5</w:t>
            </w:r>
          </w:p>
        </w:tc>
      </w:tr>
      <w:tr w:rsidR="00750926" w:rsidRPr="00FF047B" w14:paraId="317B4B1A" w14:textId="77777777" w:rsidTr="00FF047B">
        <w:trPr>
          <w:trHeight w:val="70"/>
          <w:jc w:val="center"/>
        </w:trPr>
        <w:tc>
          <w:tcPr>
            <w:tcW w:w="0" w:type="auto"/>
            <w:vMerge/>
            <w:tcBorders>
              <w:top w:val="nil"/>
              <w:left w:val="single" w:sz="12" w:space="0" w:color="auto"/>
              <w:bottom w:val="nil"/>
              <w:right w:val="single" w:sz="8" w:space="0" w:color="auto"/>
            </w:tcBorders>
            <w:vAlign w:val="center"/>
            <w:hideMark/>
          </w:tcPr>
          <w:p w14:paraId="69579754" w14:textId="77777777" w:rsidR="00750926" w:rsidRPr="00FF047B"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nil"/>
              <w:right w:val="double" w:sz="6" w:space="0" w:color="auto"/>
            </w:tcBorders>
            <w:shd w:val="clear" w:color="auto" w:fill="auto"/>
            <w:noWrap/>
            <w:vAlign w:val="center"/>
            <w:hideMark/>
          </w:tcPr>
          <w:p w14:paraId="605570D1"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S</w:t>
            </w:r>
          </w:p>
        </w:tc>
        <w:tc>
          <w:tcPr>
            <w:tcW w:w="570" w:type="dxa"/>
            <w:tcBorders>
              <w:top w:val="nil"/>
              <w:left w:val="nil"/>
              <w:bottom w:val="single" w:sz="4" w:space="0" w:color="auto"/>
              <w:right w:val="single" w:sz="4" w:space="0" w:color="auto"/>
            </w:tcBorders>
            <w:shd w:val="clear" w:color="auto" w:fill="auto"/>
            <w:noWrap/>
            <w:vAlign w:val="center"/>
            <w:hideMark/>
          </w:tcPr>
          <w:p w14:paraId="48D5F311"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374" w:type="dxa"/>
            <w:tcBorders>
              <w:top w:val="nil"/>
              <w:left w:val="nil"/>
              <w:bottom w:val="single" w:sz="4" w:space="0" w:color="auto"/>
              <w:right w:val="single" w:sz="4" w:space="0" w:color="auto"/>
            </w:tcBorders>
            <w:shd w:val="clear" w:color="auto" w:fill="auto"/>
            <w:noWrap/>
            <w:vAlign w:val="center"/>
            <w:hideMark/>
          </w:tcPr>
          <w:p w14:paraId="52DAB7A7"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4" w:space="0" w:color="auto"/>
              <w:right w:val="single" w:sz="12" w:space="0" w:color="auto"/>
            </w:tcBorders>
            <w:shd w:val="clear" w:color="auto" w:fill="auto"/>
            <w:noWrap/>
            <w:vAlign w:val="center"/>
            <w:hideMark/>
          </w:tcPr>
          <w:p w14:paraId="2BC471C3"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2A4D157E"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4" w:space="0" w:color="auto"/>
              <w:right w:val="single" w:sz="4" w:space="0" w:color="auto"/>
            </w:tcBorders>
            <w:shd w:val="clear" w:color="auto" w:fill="auto"/>
            <w:noWrap/>
            <w:vAlign w:val="center"/>
            <w:hideMark/>
          </w:tcPr>
          <w:p w14:paraId="6A3E3978"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w:t>
            </w:r>
          </w:p>
        </w:tc>
        <w:tc>
          <w:tcPr>
            <w:tcW w:w="0" w:type="auto"/>
            <w:tcBorders>
              <w:top w:val="nil"/>
              <w:left w:val="nil"/>
              <w:bottom w:val="single" w:sz="4" w:space="0" w:color="auto"/>
              <w:right w:val="single" w:sz="12" w:space="0" w:color="auto"/>
            </w:tcBorders>
            <w:shd w:val="clear" w:color="auto" w:fill="auto"/>
            <w:noWrap/>
            <w:vAlign w:val="center"/>
            <w:hideMark/>
          </w:tcPr>
          <w:p w14:paraId="702FA15C"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-10.4</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6E4E2E6B"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-0.4</w:t>
            </w:r>
          </w:p>
        </w:tc>
        <w:tc>
          <w:tcPr>
            <w:tcW w:w="0" w:type="auto"/>
            <w:tcBorders>
              <w:top w:val="nil"/>
              <w:left w:val="nil"/>
              <w:bottom w:val="single" w:sz="4" w:space="0" w:color="auto"/>
              <w:right w:val="single" w:sz="4" w:space="0" w:color="auto"/>
            </w:tcBorders>
            <w:shd w:val="clear" w:color="auto" w:fill="auto"/>
            <w:noWrap/>
            <w:vAlign w:val="center"/>
            <w:hideMark/>
          </w:tcPr>
          <w:p w14:paraId="4857C392"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1.0</w:t>
            </w:r>
          </w:p>
        </w:tc>
        <w:tc>
          <w:tcPr>
            <w:tcW w:w="0" w:type="auto"/>
            <w:tcBorders>
              <w:top w:val="nil"/>
              <w:left w:val="nil"/>
              <w:bottom w:val="single" w:sz="4" w:space="0" w:color="auto"/>
              <w:right w:val="single" w:sz="12" w:space="0" w:color="auto"/>
            </w:tcBorders>
            <w:shd w:val="clear" w:color="auto" w:fill="auto"/>
            <w:noWrap/>
            <w:vAlign w:val="center"/>
            <w:hideMark/>
          </w:tcPr>
          <w:p w14:paraId="69F685E3"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-1.1</w:t>
            </w:r>
          </w:p>
        </w:tc>
      </w:tr>
      <w:tr w:rsidR="00750926" w:rsidRPr="00FF047B" w14:paraId="40CCDF4D" w14:textId="77777777" w:rsidTr="00FF047B">
        <w:trPr>
          <w:trHeight w:val="125"/>
          <w:jc w:val="center"/>
        </w:trPr>
        <w:tc>
          <w:tcPr>
            <w:tcW w:w="0" w:type="auto"/>
            <w:vMerge/>
            <w:tcBorders>
              <w:top w:val="nil"/>
              <w:left w:val="single" w:sz="12" w:space="0" w:color="auto"/>
              <w:bottom w:val="single" w:sz="12" w:space="0" w:color="auto"/>
              <w:right w:val="single" w:sz="8" w:space="0" w:color="auto"/>
            </w:tcBorders>
            <w:vAlign w:val="center"/>
            <w:hideMark/>
          </w:tcPr>
          <w:p w14:paraId="61FD0507" w14:textId="77777777" w:rsidR="00750926" w:rsidRPr="00FF047B"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single" w:sz="12" w:space="0" w:color="auto"/>
              <w:right w:val="double" w:sz="6" w:space="0" w:color="auto"/>
            </w:tcBorders>
            <w:shd w:val="clear" w:color="auto" w:fill="auto"/>
            <w:noWrap/>
            <w:vAlign w:val="center"/>
            <w:hideMark/>
          </w:tcPr>
          <w:p w14:paraId="42B6BC8D"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T</w:t>
            </w:r>
          </w:p>
        </w:tc>
        <w:tc>
          <w:tcPr>
            <w:tcW w:w="570" w:type="dxa"/>
            <w:tcBorders>
              <w:top w:val="nil"/>
              <w:left w:val="nil"/>
              <w:bottom w:val="single" w:sz="12" w:space="0" w:color="auto"/>
              <w:right w:val="single" w:sz="4" w:space="0" w:color="auto"/>
            </w:tcBorders>
            <w:shd w:val="clear" w:color="auto" w:fill="auto"/>
            <w:noWrap/>
            <w:vAlign w:val="center"/>
            <w:hideMark/>
          </w:tcPr>
          <w:p w14:paraId="776C5359"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374" w:type="dxa"/>
            <w:tcBorders>
              <w:top w:val="nil"/>
              <w:left w:val="nil"/>
              <w:bottom w:val="single" w:sz="12" w:space="0" w:color="auto"/>
              <w:right w:val="single" w:sz="4" w:space="0" w:color="auto"/>
            </w:tcBorders>
            <w:shd w:val="clear" w:color="auto" w:fill="auto"/>
            <w:noWrap/>
            <w:vAlign w:val="center"/>
            <w:hideMark/>
          </w:tcPr>
          <w:p w14:paraId="11C66D47"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12" w:space="0" w:color="auto"/>
              <w:right w:val="single" w:sz="12" w:space="0" w:color="auto"/>
            </w:tcBorders>
            <w:shd w:val="clear" w:color="auto" w:fill="auto"/>
            <w:noWrap/>
            <w:vAlign w:val="center"/>
            <w:hideMark/>
          </w:tcPr>
          <w:p w14:paraId="045AFEA9"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31E83FE9"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12" w:space="0" w:color="auto"/>
              <w:right w:val="single" w:sz="4" w:space="0" w:color="auto"/>
            </w:tcBorders>
            <w:shd w:val="clear" w:color="auto" w:fill="auto"/>
            <w:noWrap/>
            <w:vAlign w:val="center"/>
            <w:hideMark/>
          </w:tcPr>
          <w:p w14:paraId="35E88F0F"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12" w:space="0" w:color="auto"/>
              <w:right w:val="single" w:sz="12" w:space="0" w:color="auto"/>
            </w:tcBorders>
            <w:shd w:val="clear" w:color="auto" w:fill="auto"/>
            <w:noWrap/>
            <w:vAlign w:val="center"/>
            <w:hideMark/>
          </w:tcPr>
          <w:p w14:paraId="35C4FBE1"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60FFC0E0"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10.0</w:t>
            </w:r>
          </w:p>
        </w:tc>
        <w:tc>
          <w:tcPr>
            <w:tcW w:w="0" w:type="auto"/>
            <w:tcBorders>
              <w:top w:val="nil"/>
              <w:left w:val="nil"/>
              <w:bottom w:val="single" w:sz="12" w:space="0" w:color="auto"/>
              <w:right w:val="single" w:sz="4" w:space="0" w:color="auto"/>
            </w:tcBorders>
            <w:shd w:val="clear" w:color="auto" w:fill="auto"/>
            <w:noWrap/>
            <w:vAlign w:val="center"/>
            <w:hideMark/>
          </w:tcPr>
          <w:p w14:paraId="4E973EEB"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11.4</w:t>
            </w:r>
          </w:p>
        </w:tc>
        <w:tc>
          <w:tcPr>
            <w:tcW w:w="0" w:type="auto"/>
            <w:tcBorders>
              <w:top w:val="nil"/>
              <w:left w:val="nil"/>
              <w:bottom w:val="single" w:sz="12" w:space="0" w:color="auto"/>
              <w:right w:val="single" w:sz="12" w:space="0" w:color="auto"/>
            </w:tcBorders>
            <w:shd w:val="clear" w:color="auto" w:fill="auto"/>
            <w:noWrap/>
            <w:vAlign w:val="center"/>
            <w:hideMark/>
          </w:tcPr>
          <w:p w14:paraId="1B55ACA4" w14:textId="77777777" w:rsidR="00750926" w:rsidRPr="00FF047B" w:rsidRDefault="00750926" w:rsidP="00EC4685">
            <w:pPr>
              <w:spacing w:after="0" w:line="240" w:lineRule="auto"/>
              <w:jc w:val="center"/>
              <w:rPr>
                <w:rFonts w:ascii="Times New Roman" w:eastAsia="Times New Roman" w:hAnsi="Times New Roman" w:cs="Times New Roman"/>
                <w:b/>
                <w:bCs/>
              </w:rPr>
            </w:pPr>
            <w:r w:rsidRPr="00FF047B">
              <w:rPr>
                <w:rFonts w:ascii="Times New Roman" w:eastAsia="Times New Roman" w:hAnsi="Times New Roman" w:cs="Times New Roman"/>
                <w:b/>
                <w:bCs/>
              </w:rPr>
              <w:t>9.2</w:t>
            </w:r>
          </w:p>
        </w:tc>
      </w:tr>
      <w:tr w:rsidR="00750926" w:rsidRPr="00FF047B" w14:paraId="3DDAD860" w14:textId="77777777" w:rsidTr="00FF047B">
        <w:trPr>
          <w:trHeight w:val="50"/>
          <w:jc w:val="center"/>
        </w:trPr>
        <w:tc>
          <w:tcPr>
            <w:tcW w:w="0" w:type="auto"/>
            <w:vMerge w:val="restart"/>
            <w:tcBorders>
              <w:top w:val="single" w:sz="12" w:space="0" w:color="auto"/>
              <w:left w:val="single" w:sz="12" w:space="0" w:color="auto"/>
              <w:bottom w:val="single" w:sz="8" w:space="0" w:color="000000"/>
              <w:right w:val="single" w:sz="8" w:space="0" w:color="auto"/>
            </w:tcBorders>
            <w:shd w:val="clear" w:color="auto" w:fill="auto"/>
            <w:noWrap/>
            <w:vAlign w:val="center"/>
            <w:hideMark/>
          </w:tcPr>
          <w:p w14:paraId="0E9F7101"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8</w:t>
            </w:r>
          </w:p>
        </w:tc>
        <w:tc>
          <w:tcPr>
            <w:tcW w:w="0" w:type="auto"/>
            <w:tcBorders>
              <w:top w:val="single" w:sz="12" w:space="0" w:color="auto"/>
              <w:left w:val="nil"/>
              <w:bottom w:val="nil"/>
              <w:right w:val="double" w:sz="6" w:space="0" w:color="auto"/>
            </w:tcBorders>
            <w:shd w:val="clear" w:color="auto" w:fill="auto"/>
            <w:noWrap/>
            <w:vAlign w:val="center"/>
            <w:hideMark/>
          </w:tcPr>
          <w:p w14:paraId="15BEF9A6"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C</w:t>
            </w:r>
          </w:p>
        </w:tc>
        <w:tc>
          <w:tcPr>
            <w:tcW w:w="570" w:type="dxa"/>
            <w:tcBorders>
              <w:top w:val="single" w:sz="12" w:space="0" w:color="auto"/>
              <w:left w:val="nil"/>
              <w:bottom w:val="single" w:sz="4" w:space="0" w:color="auto"/>
              <w:right w:val="single" w:sz="4" w:space="0" w:color="auto"/>
            </w:tcBorders>
            <w:shd w:val="clear" w:color="auto" w:fill="auto"/>
            <w:noWrap/>
            <w:vAlign w:val="center"/>
            <w:hideMark/>
          </w:tcPr>
          <w:p w14:paraId="5A7C1751"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374" w:type="dxa"/>
            <w:tcBorders>
              <w:top w:val="single" w:sz="12" w:space="0" w:color="auto"/>
              <w:left w:val="nil"/>
              <w:bottom w:val="single" w:sz="4" w:space="0" w:color="auto"/>
              <w:right w:val="single" w:sz="4" w:space="0" w:color="auto"/>
            </w:tcBorders>
            <w:shd w:val="clear" w:color="auto" w:fill="auto"/>
            <w:noWrap/>
            <w:vAlign w:val="center"/>
            <w:hideMark/>
          </w:tcPr>
          <w:p w14:paraId="6597593D"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7A4758B1"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single" w:sz="12" w:space="0" w:color="auto"/>
              <w:left w:val="single" w:sz="12" w:space="0" w:color="auto"/>
              <w:bottom w:val="single" w:sz="4" w:space="0" w:color="auto"/>
              <w:right w:val="single" w:sz="4" w:space="0" w:color="auto"/>
            </w:tcBorders>
            <w:shd w:val="clear" w:color="auto" w:fill="auto"/>
            <w:noWrap/>
            <w:vAlign w:val="center"/>
            <w:hideMark/>
          </w:tcPr>
          <w:p w14:paraId="1E226ED8"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single" w:sz="12" w:space="0" w:color="auto"/>
              <w:left w:val="nil"/>
              <w:bottom w:val="single" w:sz="4" w:space="0" w:color="auto"/>
              <w:right w:val="single" w:sz="4" w:space="0" w:color="auto"/>
            </w:tcBorders>
            <w:shd w:val="clear" w:color="auto" w:fill="auto"/>
            <w:noWrap/>
            <w:vAlign w:val="center"/>
            <w:hideMark/>
          </w:tcPr>
          <w:p w14:paraId="2A0327B7"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561769C0"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single" w:sz="12" w:space="0" w:color="auto"/>
              <w:left w:val="single" w:sz="12" w:space="0" w:color="auto"/>
              <w:bottom w:val="single" w:sz="4" w:space="0" w:color="auto"/>
              <w:right w:val="single" w:sz="4" w:space="0" w:color="auto"/>
            </w:tcBorders>
            <w:shd w:val="clear" w:color="auto" w:fill="auto"/>
            <w:noWrap/>
            <w:vAlign w:val="center"/>
            <w:hideMark/>
          </w:tcPr>
          <w:p w14:paraId="5B40D585"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w:t>
            </w:r>
          </w:p>
        </w:tc>
        <w:tc>
          <w:tcPr>
            <w:tcW w:w="0" w:type="auto"/>
            <w:tcBorders>
              <w:top w:val="single" w:sz="12" w:space="0" w:color="auto"/>
              <w:left w:val="nil"/>
              <w:bottom w:val="single" w:sz="4" w:space="0" w:color="auto"/>
              <w:right w:val="single" w:sz="4" w:space="0" w:color="auto"/>
            </w:tcBorders>
            <w:shd w:val="clear" w:color="auto" w:fill="auto"/>
            <w:noWrap/>
            <w:vAlign w:val="center"/>
            <w:hideMark/>
          </w:tcPr>
          <w:p w14:paraId="614C494C"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1.4</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46A4DDB9"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-0.8</w:t>
            </w:r>
          </w:p>
        </w:tc>
      </w:tr>
      <w:tr w:rsidR="00750926" w:rsidRPr="00FF047B" w14:paraId="4D752A66" w14:textId="77777777" w:rsidTr="00FF047B">
        <w:trPr>
          <w:trHeight w:val="60"/>
          <w:jc w:val="center"/>
        </w:trPr>
        <w:tc>
          <w:tcPr>
            <w:tcW w:w="0" w:type="auto"/>
            <w:vMerge/>
            <w:tcBorders>
              <w:top w:val="single" w:sz="8" w:space="0" w:color="auto"/>
              <w:left w:val="single" w:sz="12" w:space="0" w:color="auto"/>
              <w:bottom w:val="single" w:sz="8" w:space="0" w:color="000000"/>
              <w:right w:val="single" w:sz="8" w:space="0" w:color="auto"/>
            </w:tcBorders>
            <w:vAlign w:val="center"/>
            <w:hideMark/>
          </w:tcPr>
          <w:p w14:paraId="0FABB05F" w14:textId="77777777" w:rsidR="00750926" w:rsidRPr="00FF047B"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nil"/>
              <w:right w:val="double" w:sz="6" w:space="0" w:color="auto"/>
            </w:tcBorders>
            <w:shd w:val="clear" w:color="auto" w:fill="auto"/>
            <w:noWrap/>
            <w:vAlign w:val="center"/>
            <w:hideMark/>
          </w:tcPr>
          <w:p w14:paraId="4899E9A7"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S</w:t>
            </w:r>
          </w:p>
        </w:tc>
        <w:tc>
          <w:tcPr>
            <w:tcW w:w="570" w:type="dxa"/>
            <w:tcBorders>
              <w:top w:val="nil"/>
              <w:left w:val="nil"/>
              <w:bottom w:val="single" w:sz="4" w:space="0" w:color="auto"/>
              <w:right w:val="single" w:sz="4" w:space="0" w:color="auto"/>
            </w:tcBorders>
            <w:shd w:val="clear" w:color="auto" w:fill="auto"/>
            <w:noWrap/>
            <w:vAlign w:val="center"/>
            <w:hideMark/>
          </w:tcPr>
          <w:p w14:paraId="53A58DE6"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374" w:type="dxa"/>
            <w:tcBorders>
              <w:top w:val="nil"/>
              <w:left w:val="nil"/>
              <w:bottom w:val="single" w:sz="4" w:space="0" w:color="auto"/>
              <w:right w:val="single" w:sz="4" w:space="0" w:color="auto"/>
            </w:tcBorders>
            <w:shd w:val="clear" w:color="auto" w:fill="auto"/>
            <w:noWrap/>
            <w:vAlign w:val="center"/>
            <w:hideMark/>
          </w:tcPr>
          <w:p w14:paraId="11418F6B"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4" w:space="0" w:color="auto"/>
              <w:right w:val="single" w:sz="12" w:space="0" w:color="auto"/>
            </w:tcBorders>
            <w:shd w:val="clear" w:color="auto" w:fill="auto"/>
            <w:noWrap/>
            <w:vAlign w:val="center"/>
            <w:hideMark/>
          </w:tcPr>
          <w:p w14:paraId="1B27ADB3"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5C3F7DD9"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4" w:space="0" w:color="auto"/>
              <w:right w:val="single" w:sz="4" w:space="0" w:color="auto"/>
            </w:tcBorders>
            <w:shd w:val="clear" w:color="auto" w:fill="auto"/>
            <w:noWrap/>
            <w:vAlign w:val="center"/>
            <w:hideMark/>
          </w:tcPr>
          <w:p w14:paraId="0ACBD529"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4" w:space="0" w:color="auto"/>
              <w:right w:val="single" w:sz="12" w:space="0" w:color="auto"/>
            </w:tcBorders>
            <w:shd w:val="clear" w:color="auto" w:fill="auto"/>
            <w:noWrap/>
            <w:vAlign w:val="center"/>
            <w:hideMark/>
          </w:tcPr>
          <w:p w14:paraId="48BD4BE1"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2114C33E"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4" w:space="0" w:color="auto"/>
              <w:right w:val="single" w:sz="4" w:space="0" w:color="auto"/>
            </w:tcBorders>
            <w:shd w:val="clear" w:color="auto" w:fill="auto"/>
            <w:noWrap/>
            <w:vAlign w:val="center"/>
            <w:hideMark/>
          </w:tcPr>
          <w:p w14:paraId="3492E675"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w:t>
            </w:r>
          </w:p>
        </w:tc>
        <w:tc>
          <w:tcPr>
            <w:tcW w:w="0" w:type="auto"/>
            <w:tcBorders>
              <w:top w:val="nil"/>
              <w:left w:val="nil"/>
              <w:bottom w:val="single" w:sz="4" w:space="0" w:color="auto"/>
              <w:right w:val="single" w:sz="12" w:space="0" w:color="auto"/>
            </w:tcBorders>
            <w:shd w:val="clear" w:color="auto" w:fill="auto"/>
            <w:noWrap/>
            <w:vAlign w:val="center"/>
            <w:hideMark/>
          </w:tcPr>
          <w:p w14:paraId="029FF48B"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-2.1</w:t>
            </w:r>
          </w:p>
        </w:tc>
      </w:tr>
      <w:tr w:rsidR="00750926" w:rsidRPr="00FF047B" w14:paraId="17F2C1D7" w14:textId="77777777" w:rsidTr="00FF047B">
        <w:trPr>
          <w:trHeight w:val="60"/>
          <w:jc w:val="center"/>
        </w:trPr>
        <w:tc>
          <w:tcPr>
            <w:tcW w:w="0" w:type="auto"/>
            <w:vMerge/>
            <w:tcBorders>
              <w:top w:val="single" w:sz="8" w:space="0" w:color="auto"/>
              <w:left w:val="single" w:sz="12" w:space="0" w:color="auto"/>
              <w:bottom w:val="single" w:sz="12" w:space="0" w:color="auto"/>
              <w:right w:val="single" w:sz="8" w:space="0" w:color="auto"/>
            </w:tcBorders>
            <w:vAlign w:val="center"/>
            <w:hideMark/>
          </w:tcPr>
          <w:p w14:paraId="22E863D9" w14:textId="77777777" w:rsidR="00750926" w:rsidRPr="00FF047B"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single" w:sz="12" w:space="0" w:color="auto"/>
              <w:right w:val="double" w:sz="6" w:space="0" w:color="auto"/>
            </w:tcBorders>
            <w:shd w:val="clear" w:color="auto" w:fill="auto"/>
            <w:noWrap/>
            <w:vAlign w:val="center"/>
            <w:hideMark/>
          </w:tcPr>
          <w:p w14:paraId="484B4FAD" w14:textId="77777777" w:rsidR="00750926" w:rsidRPr="00FF047B" w:rsidRDefault="00750926" w:rsidP="00EC4685">
            <w:pPr>
              <w:spacing w:after="0" w:line="240" w:lineRule="auto"/>
              <w:jc w:val="center"/>
              <w:rPr>
                <w:rFonts w:ascii="Times New Roman" w:eastAsia="Times New Roman" w:hAnsi="Times New Roman" w:cs="Times New Roman"/>
                <w:color w:val="000000"/>
              </w:rPr>
            </w:pPr>
            <w:r w:rsidRPr="00FF047B">
              <w:rPr>
                <w:rFonts w:ascii="Times New Roman" w:eastAsia="Times New Roman" w:hAnsi="Times New Roman" w:cs="Times New Roman"/>
                <w:color w:val="000000"/>
              </w:rPr>
              <w:t>T</w:t>
            </w:r>
          </w:p>
        </w:tc>
        <w:tc>
          <w:tcPr>
            <w:tcW w:w="570" w:type="dxa"/>
            <w:tcBorders>
              <w:top w:val="nil"/>
              <w:left w:val="nil"/>
              <w:bottom w:val="single" w:sz="12" w:space="0" w:color="auto"/>
              <w:right w:val="single" w:sz="4" w:space="0" w:color="auto"/>
            </w:tcBorders>
            <w:shd w:val="clear" w:color="auto" w:fill="auto"/>
            <w:noWrap/>
            <w:vAlign w:val="center"/>
            <w:hideMark/>
          </w:tcPr>
          <w:p w14:paraId="0C3C8381"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374" w:type="dxa"/>
            <w:tcBorders>
              <w:top w:val="nil"/>
              <w:left w:val="nil"/>
              <w:bottom w:val="single" w:sz="12" w:space="0" w:color="auto"/>
              <w:right w:val="single" w:sz="4" w:space="0" w:color="auto"/>
            </w:tcBorders>
            <w:shd w:val="clear" w:color="auto" w:fill="auto"/>
            <w:noWrap/>
            <w:vAlign w:val="center"/>
            <w:hideMark/>
          </w:tcPr>
          <w:p w14:paraId="088DB5AC"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12" w:space="0" w:color="auto"/>
              <w:right w:val="single" w:sz="12" w:space="0" w:color="auto"/>
            </w:tcBorders>
            <w:shd w:val="clear" w:color="auto" w:fill="auto"/>
            <w:noWrap/>
            <w:vAlign w:val="center"/>
            <w:hideMark/>
          </w:tcPr>
          <w:p w14:paraId="3F7F37BD"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0E8A269A"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12" w:space="0" w:color="auto"/>
              <w:right w:val="single" w:sz="4" w:space="0" w:color="auto"/>
            </w:tcBorders>
            <w:shd w:val="clear" w:color="auto" w:fill="auto"/>
            <w:noWrap/>
            <w:vAlign w:val="center"/>
            <w:hideMark/>
          </w:tcPr>
          <w:p w14:paraId="64F7ACB9"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12" w:space="0" w:color="auto"/>
              <w:right w:val="single" w:sz="12" w:space="0" w:color="auto"/>
            </w:tcBorders>
            <w:shd w:val="clear" w:color="auto" w:fill="auto"/>
            <w:noWrap/>
            <w:vAlign w:val="center"/>
            <w:hideMark/>
          </w:tcPr>
          <w:p w14:paraId="0CAA19B0"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74A83EAA"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12" w:space="0" w:color="auto"/>
              <w:right w:val="single" w:sz="4" w:space="0" w:color="auto"/>
            </w:tcBorders>
            <w:shd w:val="clear" w:color="auto" w:fill="auto"/>
            <w:noWrap/>
            <w:vAlign w:val="center"/>
            <w:hideMark/>
          </w:tcPr>
          <w:p w14:paraId="7578F5C4"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 </w:t>
            </w:r>
          </w:p>
        </w:tc>
        <w:tc>
          <w:tcPr>
            <w:tcW w:w="0" w:type="auto"/>
            <w:tcBorders>
              <w:top w:val="nil"/>
              <w:left w:val="nil"/>
              <w:bottom w:val="single" w:sz="12" w:space="0" w:color="auto"/>
              <w:right w:val="single" w:sz="12" w:space="0" w:color="auto"/>
            </w:tcBorders>
            <w:shd w:val="clear" w:color="auto" w:fill="auto"/>
            <w:noWrap/>
            <w:vAlign w:val="center"/>
            <w:hideMark/>
          </w:tcPr>
          <w:p w14:paraId="3C7963B4" w14:textId="77777777" w:rsidR="00750926" w:rsidRPr="00FF047B" w:rsidRDefault="00750926" w:rsidP="00EC4685">
            <w:pPr>
              <w:spacing w:after="0" w:line="240" w:lineRule="auto"/>
              <w:jc w:val="center"/>
              <w:rPr>
                <w:rFonts w:ascii="Times New Roman" w:eastAsia="Times New Roman" w:hAnsi="Times New Roman" w:cs="Times New Roman"/>
              </w:rPr>
            </w:pPr>
            <w:r w:rsidRPr="00FF047B">
              <w:rPr>
                <w:rFonts w:ascii="Times New Roman" w:eastAsia="Times New Roman" w:hAnsi="Times New Roman" w:cs="Times New Roman"/>
              </w:rPr>
              <w:t>0</w:t>
            </w:r>
          </w:p>
        </w:tc>
      </w:tr>
    </w:tbl>
    <w:p w14:paraId="7B509222" w14:textId="77777777" w:rsidR="00D7130C" w:rsidRPr="006B00A3" w:rsidRDefault="00D7130C" w:rsidP="00370DB7">
      <w:pPr>
        <w:ind w:left="576"/>
        <w:rPr>
          <w:rFonts w:ascii="Times New Roman" w:hAnsi="Times New Roman" w:cs="Times New Roman"/>
        </w:rPr>
      </w:pPr>
    </w:p>
    <w:p w14:paraId="4FD9E554" w14:textId="697BFD77" w:rsidR="00D7130C" w:rsidRDefault="00370DB7" w:rsidP="00D7130C">
      <w:pPr>
        <w:ind w:left="576"/>
        <w:rPr>
          <w:rFonts w:ascii="Times New Roman" w:hAnsi="Times New Roman" w:cs="Times New Roman"/>
        </w:rPr>
      </w:pPr>
      <w:r w:rsidRPr="006B00A3">
        <w:rPr>
          <w:rFonts w:ascii="Times New Roman" w:hAnsi="Times New Roman" w:cs="Times New Roman"/>
        </w:rPr>
        <w:lastRenderedPageBreak/>
        <w:t xml:space="preserve">When comparing the ranking between the two hybrids </w:t>
      </w:r>
      <w:r w:rsidR="00830C46" w:rsidRPr="006B00A3">
        <w:rPr>
          <w:rFonts w:ascii="Times New Roman" w:hAnsi="Times New Roman" w:cs="Times New Roman"/>
        </w:rPr>
        <w:t>Table</w:t>
      </w:r>
      <w:r w:rsidRPr="006B00A3">
        <w:rPr>
          <w:rFonts w:ascii="Times New Roman" w:hAnsi="Times New Roman" w:cs="Times New Roman"/>
        </w:rPr>
        <w:t xml:space="preserve"> 7 shows that rankings </w:t>
      </w:r>
      <w:r w:rsidR="0007782A" w:rsidRPr="006B00A3">
        <w:rPr>
          <w:rFonts w:ascii="Times New Roman" w:hAnsi="Times New Roman" w:cs="Times New Roman"/>
        </w:rPr>
        <w:t xml:space="preserve">are heavily influenced by border. 6049V2P would be considered the superior hybrid between the two in most cases, although when matched with a tall border, it is more likely to be beat by 5909AM. Another thing to note is that when test level increases, the difference between the hybrids decreases. This can be </w:t>
      </w:r>
      <w:r w:rsidR="00EF6C62" w:rsidRPr="006B00A3">
        <w:rPr>
          <w:rFonts w:ascii="Times New Roman" w:hAnsi="Times New Roman" w:cs="Times New Roman"/>
        </w:rPr>
        <w:t>due to</w:t>
      </w:r>
      <w:r w:rsidR="0007782A" w:rsidRPr="006B00A3">
        <w:rPr>
          <w:rFonts w:ascii="Times New Roman" w:hAnsi="Times New Roman" w:cs="Times New Roman"/>
        </w:rPr>
        <w:t xml:space="preserve"> </w:t>
      </w:r>
      <w:r w:rsidR="009054D9" w:rsidRPr="006B00A3">
        <w:rPr>
          <w:rFonts w:ascii="Times New Roman" w:hAnsi="Times New Roman" w:cs="Times New Roman"/>
        </w:rPr>
        <w:t>hybrids performing differently in plot</w:t>
      </w:r>
      <w:r w:rsidR="00EF6C62" w:rsidRPr="006B00A3">
        <w:rPr>
          <w:rFonts w:ascii="Times New Roman" w:hAnsi="Times New Roman" w:cs="Times New Roman"/>
        </w:rPr>
        <w:t>s</w:t>
      </w:r>
      <w:r w:rsidR="009054D9" w:rsidRPr="006B00A3">
        <w:rPr>
          <w:rFonts w:ascii="Times New Roman" w:hAnsi="Times New Roman" w:cs="Times New Roman"/>
        </w:rPr>
        <w:t xml:space="preserve"> vers</w:t>
      </w:r>
      <w:r w:rsidR="00190843">
        <w:rPr>
          <w:rFonts w:ascii="Times New Roman" w:hAnsi="Times New Roman" w:cs="Times New Roman"/>
        </w:rPr>
        <w:t>u</w:t>
      </w:r>
      <w:r w:rsidR="009054D9" w:rsidRPr="006B00A3">
        <w:rPr>
          <w:rFonts w:ascii="Times New Roman" w:hAnsi="Times New Roman" w:cs="Times New Roman"/>
        </w:rPr>
        <w:t xml:space="preserve">s </w:t>
      </w:r>
      <w:r w:rsidR="00EF6C62" w:rsidRPr="006B00A3">
        <w:rPr>
          <w:rFonts w:ascii="Times New Roman" w:hAnsi="Times New Roman" w:cs="Times New Roman"/>
        </w:rPr>
        <w:t xml:space="preserve">in </w:t>
      </w:r>
      <w:r w:rsidR="009054D9" w:rsidRPr="006B00A3">
        <w:rPr>
          <w:rFonts w:ascii="Times New Roman" w:hAnsi="Times New Roman" w:cs="Times New Roman"/>
        </w:rPr>
        <w:t>pure stand</w:t>
      </w:r>
      <w:r w:rsidR="00EF6C62" w:rsidRPr="006B00A3">
        <w:rPr>
          <w:rFonts w:ascii="Times New Roman" w:hAnsi="Times New Roman" w:cs="Times New Roman"/>
        </w:rPr>
        <w:t>s</w:t>
      </w:r>
      <w:r w:rsidR="009054D9" w:rsidRPr="006B00A3">
        <w:rPr>
          <w:rFonts w:ascii="Times New Roman" w:hAnsi="Times New Roman" w:cs="Times New Roman"/>
        </w:rPr>
        <w:t xml:space="preserve"> because of various competition effects. </w:t>
      </w:r>
      <w:r w:rsidR="005C3C3E" w:rsidRPr="006B00A3">
        <w:rPr>
          <w:rFonts w:ascii="Times New Roman" w:hAnsi="Times New Roman" w:cs="Times New Roman"/>
        </w:rPr>
        <w:t xml:space="preserve">One could infer here that 5909AM struggles in small plots or that 6049V2P excels in small plots where in pure stands they are much more </w:t>
      </w:r>
      <w:proofErr w:type="gramStart"/>
      <w:r w:rsidR="005C3C3E" w:rsidRPr="006B00A3">
        <w:rPr>
          <w:rFonts w:ascii="Times New Roman" w:hAnsi="Times New Roman" w:cs="Times New Roman"/>
        </w:rPr>
        <w:t>similar to</w:t>
      </w:r>
      <w:proofErr w:type="gramEnd"/>
      <w:r w:rsidR="005C3C3E" w:rsidRPr="006B00A3">
        <w:rPr>
          <w:rFonts w:ascii="Times New Roman" w:hAnsi="Times New Roman" w:cs="Times New Roman"/>
        </w:rPr>
        <w:t xml:space="preserve"> each other. </w:t>
      </w:r>
    </w:p>
    <w:p w14:paraId="7165FFEF" w14:textId="77777777" w:rsidR="00FF047B" w:rsidRPr="006B00A3" w:rsidRDefault="00FF047B" w:rsidP="00D7130C">
      <w:pPr>
        <w:ind w:left="576"/>
        <w:rPr>
          <w:rFonts w:ascii="Times New Roman" w:hAnsi="Times New Roman" w:cs="Times New Roman"/>
        </w:rPr>
      </w:pPr>
    </w:p>
    <w:p w14:paraId="123F3C5B" w14:textId="241C58D6" w:rsidR="009054D9" w:rsidRPr="00C5308A" w:rsidRDefault="00D7130C" w:rsidP="00D7130C">
      <w:pPr>
        <w:ind w:left="576"/>
        <w:jc w:val="center"/>
        <w:rPr>
          <w:rFonts w:ascii="Times New Roman" w:hAnsi="Times New Roman" w:cs="Times New Roman"/>
        </w:rPr>
      </w:pPr>
      <w:r w:rsidRPr="00C5308A">
        <w:rPr>
          <w:rFonts w:ascii="Times New Roman" w:hAnsi="Times New Roman" w:cs="Times New Roman"/>
          <w:b/>
          <w:bCs/>
        </w:rPr>
        <w:t>Table 7.</w:t>
      </w:r>
      <w:r w:rsidRPr="00C5308A">
        <w:rPr>
          <w:rFonts w:ascii="Times New Roman" w:hAnsi="Times New Roman" w:cs="Times New Roman"/>
        </w:rPr>
        <w:t xml:space="preserve"> Table showing the difference between hybrids for </w:t>
      </w:r>
      <w:r w:rsidR="00DF3CCF" w:rsidRPr="00C5308A">
        <w:rPr>
          <w:rFonts w:ascii="Times New Roman" w:hAnsi="Times New Roman" w:cs="Times New Roman"/>
        </w:rPr>
        <w:t>grain yield</w:t>
      </w:r>
      <w:r w:rsidR="003309F7" w:rsidRPr="00C5308A">
        <w:rPr>
          <w:rFonts w:ascii="Times New Roman" w:hAnsi="Times New Roman" w:cs="Times New Roman"/>
        </w:rPr>
        <w:t xml:space="preserve"> in bushels per acre</w:t>
      </w:r>
      <w:r w:rsidR="00DF3CCF" w:rsidRPr="00C5308A">
        <w:rPr>
          <w:rFonts w:ascii="Times New Roman" w:hAnsi="Times New Roman" w:cs="Times New Roman"/>
        </w:rPr>
        <w:t xml:space="preserve"> where each value represents the difference between 6049V2</w:t>
      </w:r>
      <w:r w:rsidR="00742905" w:rsidRPr="00C5308A">
        <w:rPr>
          <w:rFonts w:ascii="Times New Roman" w:hAnsi="Times New Roman" w:cs="Times New Roman"/>
        </w:rPr>
        <w:t>P</w:t>
      </w:r>
      <w:r w:rsidR="00DF3CCF" w:rsidRPr="00C5308A">
        <w:rPr>
          <w:rFonts w:ascii="Times New Roman" w:hAnsi="Times New Roman" w:cs="Times New Roman"/>
        </w:rPr>
        <w:t xml:space="preserve"> and 5909AM. The values in bold represent values where 5909AM yielded greater than 6049V2P.</w:t>
      </w:r>
    </w:p>
    <w:tbl>
      <w:tblPr>
        <w:tblW w:w="0" w:type="auto"/>
        <w:jc w:val="center"/>
        <w:tblLook w:val="04A0" w:firstRow="1" w:lastRow="0" w:firstColumn="1" w:lastColumn="0" w:noHBand="0" w:noVBand="1"/>
      </w:tblPr>
      <w:tblGrid>
        <w:gridCol w:w="867"/>
        <w:gridCol w:w="981"/>
        <w:gridCol w:w="716"/>
        <w:gridCol w:w="531"/>
        <w:gridCol w:w="531"/>
        <w:gridCol w:w="531"/>
        <w:gridCol w:w="531"/>
        <w:gridCol w:w="531"/>
        <w:gridCol w:w="501"/>
        <w:gridCol w:w="441"/>
        <w:gridCol w:w="501"/>
        <w:gridCol w:w="441"/>
      </w:tblGrid>
      <w:tr w:rsidR="00934FC5" w:rsidRPr="006B00A3" w14:paraId="67D3FE45" w14:textId="4048A8DA" w:rsidTr="00934FC5">
        <w:trPr>
          <w:trHeight w:val="315"/>
          <w:jc w:val="center"/>
        </w:trPr>
        <w:tc>
          <w:tcPr>
            <w:tcW w:w="0" w:type="auto"/>
            <w:gridSpan w:val="1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C63B0B" w14:textId="313F11A9" w:rsidR="00934FC5" w:rsidRPr="006B00A3" w:rsidRDefault="00934FC5" w:rsidP="00370DB7">
            <w:pPr>
              <w:spacing w:after="0" w:line="240" w:lineRule="auto"/>
              <w:jc w:val="center"/>
              <w:rPr>
                <w:rFonts w:ascii="Times New Roman" w:eastAsia="Times New Roman" w:hAnsi="Times New Roman" w:cs="Times New Roman"/>
                <w:b/>
                <w:bCs/>
                <w:color w:val="000000"/>
                <w:sz w:val="18"/>
                <w:szCs w:val="18"/>
              </w:rPr>
            </w:pPr>
            <w:r w:rsidRPr="006B00A3">
              <w:rPr>
                <w:rFonts w:ascii="Times New Roman" w:eastAsia="Times New Roman" w:hAnsi="Times New Roman" w:cs="Times New Roman"/>
                <w:b/>
                <w:bCs/>
                <w:color w:val="000000"/>
                <w:sz w:val="18"/>
                <w:szCs w:val="18"/>
              </w:rPr>
              <w:t>Yield</w:t>
            </w:r>
            <w:r w:rsidR="00DF3CCF" w:rsidRPr="006B00A3">
              <w:rPr>
                <w:rFonts w:ascii="Times New Roman" w:eastAsia="Times New Roman" w:hAnsi="Times New Roman" w:cs="Times New Roman"/>
                <w:b/>
                <w:bCs/>
                <w:color w:val="000000"/>
                <w:sz w:val="18"/>
                <w:szCs w:val="18"/>
              </w:rPr>
              <w:t xml:space="preserve"> (</w:t>
            </w:r>
            <w:proofErr w:type="spellStart"/>
            <w:r w:rsidR="00DF3CCF" w:rsidRPr="006B00A3">
              <w:rPr>
                <w:rFonts w:ascii="Times New Roman" w:eastAsia="Times New Roman" w:hAnsi="Times New Roman" w:cs="Times New Roman"/>
                <w:b/>
                <w:bCs/>
                <w:color w:val="000000"/>
                <w:sz w:val="18"/>
                <w:szCs w:val="18"/>
              </w:rPr>
              <w:t>bu</w:t>
            </w:r>
            <w:proofErr w:type="spellEnd"/>
            <w:r w:rsidR="00DF3CCF" w:rsidRPr="006B00A3">
              <w:rPr>
                <w:rFonts w:ascii="Times New Roman" w:eastAsia="Times New Roman" w:hAnsi="Times New Roman" w:cs="Times New Roman"/>
                <w:b/>
                <w:bCs/>
                <w:color w:val="000000"/>
                <w:sz w:val="18"/>
                <w:szCs w:val="18"/>
              </w:rPr>
              <w:t>/ac)</w:t>
            </w:r>
          </w:p>
        </w:tc>
      </w:tr>
      <w:tr w:rsidR="00934FC5" w:rsidRPr="006B00A3" w14:paraId="1456C717" w14:textId="31A2E15B" w:rsidTr="00934FC5">
        <w:trPr>
          <w:trHeight w:val="315"/>
          <w:jc w:val="center"/>
        </w:trPr>
        <w:tc>
          <w:tcPr>
            <w:tcW w:w="0" w:type="auto"/>
            <w:tcBorders>
              <w:top w:val="single" w:sz="4" w:space="0" w:color="auto"/>
              <w:left w:val="single" w:sz="4" w:space="0" w:color="auto"/>
              <w:bottom w:val="nil"/>
              <w:right w:val="nil"/>
            </w:tcBorders>
            <w:shd w:val="clear" w:color="auto" w:fill="auto"/>
            <w:noWrap/>
            <w:vAlign w:val="bottom"/>
            <w:hideMark/>
          </w:tcPr>
          <w:p w14:paraId="4ACE7ED9" w14:textId="77777777" w:rsidR="00934FC5" w:rsidRPr="006B00A3" w:rsidRDefault="00934FC5" w:rsidP="00370DB7">
            <w:pPr>
              <w:spacing w:after="0" w:line="240" w:lineRule="auto"/>
              <w:jc w:val="center"/>
              <w:rPr>
                <w:rFonts w:ascii="Times New Roman" w:eastAsia="Times New Roman" w:hAnsi="Times New Roman" w:cs="Times New Roman"/>
                <w:b/>
                <w:bCs/>
                <w:color w:val="000000"/>
                <w:sz w:val="18"/>
                <w:szCs w:val="18"/>
              </w:rPr>
            </w:pPr>
          </w:p>
        </w:tc>
        <w:tc>
          <w:tcPr>
            <w:tcW w:w="0" w:type="auto"/>
            <w:tcBorders>
              <w:top w:val="single" w:sz="4" w:space="0" w:color="auto"/>
              <w:left w:val="nil"/>
              <w:bottom w:val="single" w:sz="8" w:space="0" w:color="auto"/>
              <w:right w:val="nil"/>
            </w:tcBorders>
            <w:shd w:val="clear" w:color="auto" w:fill="auto"/>
            <w:noWrap/>
            <w:vAlign w:val="bottom"/>
            <w:hideMark/>
          </w:tcPr>
          <w:p w14:paraId="6EE5263E" w14:textId="77777777" w:rsidR="00934FC5" w:rsidRPr="006B00A3" w:rsidRDefault="00934FC5" w:rsidP="00370DB7">
            <w:pPr>
              <w:spacing w:after="0" w:line="240" w:lineRule="auto"/>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single" w:sz="4" w:space="0" w:color="auto"/>
              <w:left w:val="nil"/>
              <w:bottom w:val="single" w:sz="8" w:space="0" w:color="auto"/>
              <w:right w:val="single" w:sz="8" w:space="0" w:color="auto"/>
            </w:tcBorders>
            <w:shd w:val="clear" w:color="auto" w:fill="auto"/>
            <w:noWrap/>
            <w:vAlign w:val="center"/>
            <w:hideMark/>
          </w:tcPr>
          <w:p w14:paraId="67F90970" w14:textId="77777777" w:rsidR="00934FC5" w:rsidRPr="006B00A3" w:rsidRDefault="00934FC5" w:rsidP="00370DB7">
            <w:pPr>
              <w:spacing w:after="0" w:line="240" w:lineRule="auto"/>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gridSpan w:val="9"/>
            <w:tcBorders>
              <w:top w:val="single" w:sz="4" w:space="0" w:color="auto"/>
              <w:left w:val="nil"/>
              <w:bottom w:val="single" w:sz="8" w:space="0" w:color="auto"/>
              <w:right w:val="single" w:sz="4" w:space="0" w:color="auto"/>
            </w:tcBorders>
            <w:shd w:val="clear" w:color="auto" w:fill="auto"/>
            <w:noWrap/>
            <w:vAlign w:val="center"/>
            <w:hideMark/>
          </w:tcPr>
          <w:p w14:paraId="57EC03B3"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6049V2P</w:t>
            </w:r>
          </w:p>
        </w:tc>
      </w:tr>
      <w:tr w:rsidR="00934FC5" w:rsidRPr="006B00A3" w14:paraId="6424AC2E" w14:textId="794A48D4" w:rsidTr="00934FC5">
        <w:trPr>
          <w:trHeight w:val="315"/>
          <w:jc w:val="center"/>
        </w:trPr>
        <w:tc>
          <w:tcPr>
            <w:tcW w:w="0" w:type="auto"/>
            <w:tcBorders>
              <w:top w:val="nil"/>
              <w:left w:val="single" w:sz="4" w:space="0" w:color="auto"/>
              <w:bottom w:val="nil"/>
              <w:right w:val="nil"/>
            </w:tcBorders>
            <w:shd w:val="clear" w:color="auto" w:fill="auto"/>
            <w:noWrap/>
            <w:vAlign w:val="bottom"/>
            <w:hideMark/>
          </w:tcPr>
          <w:p w14:paraId="602087C2"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5B05057A"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Test Level</w:t>
            </w:r>
          </w:p>
        </w:tc>
        <w:tc>
          <w:tcPr>
            <w:tcW w:w="0" w:type="auto"/>
            <w:tcBorders>
              <w:top w:val="nil"/>
              <w:left w:val="nil"/>
              <w:bottom w:val="single" w:sz="8" w:space="0" w:color="auto"/>
              <w:right w:val="single" w:sz="8" w:space="0" w:color="auto"/>
            </w:tcBorders>
            <w:shd w:val="clear" w:color="auto" w:fill="auto"/>
            <w:noWrap/>
            <w:vAlign w:val="center"/>
            <w:hideMark/>
          </w:tcPr>
          <w:p w14:paraId="6AAFF7A7"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gridSpan w:val="3"/>
            <w:tcBorders>
              <w:top w:val="single" w:sz="8" w:space="0" w:color="auto"/>
              <w:left w:val="nil"/>
              <w:bottom w:val="single" w:sz="8" w:space="0" w:color="auto"/>
              <w:right w:val="single" w:sz="8" w:space="0" w:color="000000"/>
            </w:tcBorders>
            <w:shd w:val="clear" w:color="auto" w:fill="auto"/>
            <w:noWrap/>
            <w:vAlign w:val="center"/>
            <w:hideMark/>
          </w:tcPr>
          <w:p w14:paraId="7BBCB5CE"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w:t>
            </w:r>
          </w:p>
        </w:tc>
        <w:tc>
          <w:tcPr>
            <w:tcW w:w="0" w:type="auto"/>
            <w:gridSpan w:val="3"/>
            <w:tcBorders>
              <w:top w:val="single" w:sz="8" w:space="0" w:color="auto"/>
              <w:left w:val="nil"/>
              <w:bottom w:val="single" w:sz="8" w:space="0" w:color="auto"/>
              <w:right w:val="single" w:sz="8" w:space="0" w:color="000000"/>
            </w:tcBorders>
            <w:shd w:val="clear" w:color="auto" w:fill="auto"/>
            <w:noWrap/>
            <w:vAlign w:val="center"/>
            <w:hideMark/>
          </w:tcPr>
          <w:p w14:paraId="11978E82"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w:t>
            </w:r>
          </w:p>
        </w:tc>
        <w:tc>
          <w:tcPr>
            <w:tcW w:w="0" w:type="auto"/>
            <w:gridSpan w:val="3"/>
            <w:tcBorders>
              <w:top w:val="single" w:sz="8" w:space="0" w:color="auto"/>
              <w:left w:val="nil"/>
              <w:bottom w:val="single" w:sz="8" w:space="0" w:color="auto"/>
              <w:right w:val="single" w:sz="4" w:space="0" w:color="auto"/>
            </w:tcBorders>
            <w:shd w:val="clear" w:color="auto" w:fill="auto"/>
            <w:noWrap/>
            <w:vAlign w:val="center"/>
            <w:hideMark/>
          </w:tcPr>
          <w:p w14:paraId="7E42CFA3"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8</w:t>
            </w:r>
          </w:p>
        </w:tc>
      </w:tr>
      <w:tr w:rsidR="00934FC5" w:rsidRPr="006B00A3" w14:paraId="5479A1A1" w14:textId="68E65C8A" w:rsidTr="00934FC5">
        <w:trPr>
          <w:trHeight w:val="315"/>
          <w:jc w:val="center"/>
        </w:trPr>
        <w:tc>
          <w:tcPr>
            <w:tcW w:w="0" w:type="auto"/>
            <w:tcBorders>
              <w:top w:val="nil"/>
              <w:left w:val="single" w:sz="4" w:space="0" w:color="auto"/>
              <w:bottom w:val="single" w:sz="8" w:space="0" w:color="auto"/>
              <w:right w:val="nil"/>
            </w:tcBorders>
            <w:shd w:val="clear" w:color="auto" w:fill="auto"/>
            <w:noWrap/>
            <w:vAlign w:val="bottom"/>
            <w:hideMark/>
          </w:tcPr>
          <w:p w14:paraId="6DEE463C" w14:textId="77777777" w:rsidR="00934FC5" w:rsidRPr="006B00A3" w:rsidRDefault="00934FC5" w:rsidP="00370DB7">
            <w:pPr>
              <w:spacing w:after="0" w:line="240" w:lineRule="auto"/>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690970B8"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nil"/>
              <w:left w:val="nil"/>
              <w:bottom w:val="single" w:sz="8" w:space="0" w:color="auto"/>
              <w:right w:val="single" w:sz="8" w:space="0" w:color="auto"/>
            </w:tcBorders>
            <w:shd w:val="clear" w:color="auto" w:fill="auto"/>
            <w:noWrap/>
            <w:vAlign w:val="center"/>
            <w:hideMark/>
          </w:tcPr>
          <w:p w14:paraId="2A3625AD"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Border</w:t>
            </w:r>
          </w:p>
        </w:tc>
        <w:tc>
          <w:tcPr>
            <w:tcW w:w="0" w:type="auto"/>
            <w:tcBorders>
              <w:top w:val="nil"/>
              <w:left w:val="nil"/>
              <w:bottom w:val="double" w:sz="6" w:space="0" w:color="auto"/>
              <w:right w:val="nil"/>
            </w:tcBorders>
            <w:shd w:val="clear" w:color="auto" w:fill="auto"/>
            <w:noWrap/>
            <w:vAlign w:val="center"/>
            <w:hideMark/>
          </w:tcPr>
          <w:p w14:paraId="7A5027B9"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C</w:t>
            </w:r>
          </w:p>
        </w:tc>
        <w:tc>
          <w:tcPr>
            <w:tcW w:w="0" w:type="auto"/>
            <w:tcBorders>
              <w:top w:val="nil"/>
              <w:left w:val="nil"/>
              <w:bottom w:val="double" w:sz="6" w:space="0" w:color="auto"/>
              <w:right w:val="nil"/>
            </w:tcBorders>
            <w:shd w:val="clear" w:color="auto" w:fill="auto"/>
            <w:noWrap/>
            <w:vAlign w:val="center"/>
            <w:hideMark/>
          </w:tcPr>
          <w:p w14:paraId="7010E827"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S</w:t>
            </w:r>
          </w:p>
        </w:tc>
        <w:tc>
          <w:tcPr>
            <w:tcW w:w="0" w:type="auto"/>
            <w:tcBorders>
              <w:top w:val="nil"/>
              <w:left w:val="nil"/>
              <w:bottom w:val="double" w:sz="6" w:space="0" w:color="auto"/>
              <w:right w:val="single" w:sz="8" w:space="0" w:color="auto"/>
            </w:tcBorders>
            <w:shd w:val="clear" w:color="auto" w:fill="auto"/>
            <w:noWrap/>
            <w:vAlign w:val="center"/>
            <w:hideMark/>
          </w:tcPr>
          <w:p w14:paraId="53A71B6D"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T</w:t>
            </w:r>
          </w:p>
        </w:tc>
        <w:tc>
          <w:tcPr>
            <w:tcW w:w="0" w:type="auto"/>
            <w:tcBorders>
              <w:top w:val="nil"/>
              <w:left w:val="nil"/>
              <w:bottom w:val="double" w:sz="6" w:space="0" w:color="auto"/>
              <w:right w:val="nil"/>
            </w:tcBorders>
            <w:shd w:val="clear" w:color="auto" w:fill="auto"/>
            <w:noWrap/>
            <w:vAlign w:val="center"/>
            <w:hideMark/>
          </w:tcPr>
          <w:p w14:paraId="4CD3F6CB"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C</w:t>
            </w:r>
          </w:p>
        </w:tc>
        <w:tc>
          <w:tcPr>
            <w:tcW w:w="0" w:type="auto"/>
            <w:tcBorders>
              <w:top w:val="nil"/>
              <w:left w:val="nil"/>
              <w:bottom w:val="double" w:sz="6" w:space="0" w:color="auto"/>
              <w:right w:val="nil"/>
            </w:tcBorders>
            <w:shd w:val="clear" w:color="auto" w:fill="auto"/>
            <w:noWrap/>
            <w:vAlign w:val="center"/>
            <w:hideMark/>
          </w:tcPr>
          <w:p w14:paraId="7AAFAD8C"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S</w:t>
            </w:r>
          </w:p>
        </w:tc>
        <w:tc>
          <w:tcPr>
            <w:tcW w:w="0" w:type="auto"/>
            <w:tcBorders>
              <w:top w:val="nil"/>
              <w:left w:val="nil"/>
              <w:bottom w:val="double" w:sz="6" w:space="0" w:color="auto"/>
              <w:right w:val="single" w:sz="8" w:space="0" w:color="auto"/>
            </w:tcBorders>
            <w:shd w:val="clear" w:color="auto" w:fill="auto"/>
            <w:noWrap/>
            <w:vAlign w:val="center"/>
            <w:hideMark/>
          </w:tcPr>
          <w:p w14:paraId="40A1D1F7"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T</w:t>
            </w:r>
          </w:p>
        </w:tc>
        <w:tc>
          <w:tcPr>
            <w:tcW w:w="0" w:type="auto"/>
            <w:tcBorders>
              <w:top w:val="nil"/>
              <w:left w:val="nil"/>
              <w:bottom w:val="double" w:sz="6" w:space="0" w:color="auto"/>
              <w:right w:val="nil"/>
            </w:tcBorders>
            <w:shd w:val="clear" w:color="auto" w:fill="auto"/>
            <w:noWrap/>
            <w:vAlign w:val="center"/>
            <w:hideMark/>
          </w:tcPr>
          <w:p w14:paraId="1B00BF2F"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C</w:t>
            </w:r>
          </w:p>
        </w:tc>
        <w:tc>
          <w:tcPr>
            <w:tcW w:w="0" w:type="auto"/>
            <w:tcBorders>
              <w:top w:val="nil"/>
              <w:left w:val="nil"/>
              <w:bottom w:val="double" w:sz="6" w:space="0" w:color="auto"/>
              <w:right w:val="nil"/>
            </w:tcBorders>
            <w:shd w:val="clear" w:color="auto" w:fill="auto"/>
            <w:noWrap/>
            <w:vAlign w:val="center"/>
            <w:hideMark/>
          </w:tcPr>
          <w:p w14:paraId="06B3285F"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S</w:t>
            </w:r>
          </w:p>
        </w:tc>
        <w:tc>
          <w:tcPr>
            <w:tcW w:w="0" w:type="auto"/>
            <w:tcBorders>
              <w:top w:val="nil"/>
              <w:left w:val="nil"/>
              <w:bottom w:val="double" w:sz="6" w:space="0" w:color="auto"/>
              <w:right w:val="single" w:sz="4" w:space="0" w:color="auto"/>
            </w:tcBorders>
            <w:shd w:val="clear" w:color="auto" w:fill="auto"/>
            <w:noWrap/>
            <w:vAlign w:val="center"/>
            <w:hideMark/>
          </w:tcPr>
          <w:p w14:paraId="22208421"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T</w:t>
            </w:r>
          </w:p>
        </w:tc>
      </w:tr>
      <w:tr w:rsidR="00934FC5" w:rsidRPr="006B00A3" w14:paraId="5016F4B9" w14:textId="052B7280" w:rsidTr="00934FC5">
        <w:trPr>
          <w:trHeight w:val="315"/>
          <w:jc w:val="center"/>
        </w:trPr>
        <w:tc>
          <w:tcPr>
            <w:tcW w:w="0" w:type="auto"/>
            <w:vMerge w:val="restart"/>
            <w:tcBorders>
              <w:top w:val="nil"/>
              <w:left w:val="single" w:sz="4" w:space="0" w:color="auto"/>
              <w:bottom w:val="single" w:sz="8" w:space="0" w:color="000000"/>
              <w:right w:val="single" w:sz="8" w:space="0" w:color="000000"/>
            </w:tcBorders>
            <w:shd w:val="clear" w:color="auto" w:fill="auto"/>
            <w:noWrap/>
            <w:vAlign w:val="center"/>
            <w:hideMark/>
          </w:tcPr>
          <w:p w14:paraId="593A8DCE"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5909AM</w:t>
            </w:r>
          </w:p>
        </w:tc>
        <w:tc>
          <w:tcPr>
            <w:tcW w:w="0" w:type="auto"/>
            <w:vMerge w:val="restart"/>
            <w:tcBorders>
              <w:top w:val="nil"/>
              <w:left w:val="single" w:sz="8" w:space="0" w:color="auto"/>
              <w:bottom w:val="single" w:sz="8" w:space="0" w:color="000000"/>
              <w:right w:val="single" w:sz="8" w:space="0" w:color="auto"/>
            </w:tcBorders>
            <w:shd w:val="clear" w:color="auto" w:fill="auto"/>
            <w:noWrap/>
            <w:vAlign w:val="center"/>
            <w:hideMark/>
          </w:tcPr>
          <w:p w14:paraId="365EFC64"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w:t>
            </w:r>
          </w:p>
        </w:tc>
        <w:tc>
          <w:tcPr>
            <w:tcW w:w="0" w:type="auto"/>
            <w:tcBorders>
              <w:top w:val="nil"/>
              <w:left w:val="nil"/>
              <w:bottom w:val="nil"/>
              <w:right w:val="double" w:sz="4" w:space="0" w:color="auto"/>
            </w:tcBorders>
            <w:shd w:val="clear" w:color="auto" w:fill="auto"/>
            <w:noWrap/>
            <w:vAlign w:val="center"/>
            <w:hideMark/>
          </w:tcPr>
          <w:p w14:paraId="75055906"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C</w:t>
            </w:r>
          </w:p>
        </w:tc>
        <w:tc>
          <w:tcPr>
            <w:tcW w:w="0" w:type="auto"/>
            <w:tcBorders>
              <w:top w:val="nil"/>
              <w:left w:val="double" w:sz="4" w:space="0" w:color="auto"/>
              <w:bottom w:val="single" w:sz="4" w:space="0" w:color="auto"/>
              <w:right w:val="single" w:sz="4" w:space="0" w:color="auto"/>
            </w:tcBorders>
            <w:shd w:val="clear" w:color="auto" w:fill="auto"/>
            <w:noWrap/>
            <w:vAlign w:val="center"/>
            <w:hideMark/>
          </w:tcPr>
          <w:p w14:paraId="69352D12"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18.2</w:t>
            </w:r>
          </w:p>
        </w:tc>
        <w:tc>
          <w:tcPr>
            <w:tcW w:w="0" w:type="auto"/>
            <w:tcBorders>
              <w:top w:val="nil"/>
              <w:left w:val="nil"/>
              <w:bottom w:val="single" w:sz="4" w:space="0" w:color="auto"/>
              <w:right w:val="single" w:sz="4" w:space="0" w:color="auto"/>
            </w:tcBorders>
            <w:shd w:val="clear" w:color="auto" w:fill="auto"/>
            <w:noWrap/>
            <w:vAlign w:val="center"/>
            <w:hideMark/>
          </w:tcPr>
          <w:p w14:paraId="380EE8FA"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24.1</w:t>
            </w:r>
          </w:p>
        </w:tc>
        <w:tc>
          <w:tcPr>
            <w:tcW w:w="0" w:type="auto"/>
            <w:tcBorders>
              <w:top w:val="nil"/>
              <w:left w:val="nil"/>
              <w:bottom w:val="single" w:sz="4" w:space="0" w:color="auto"/>
              <w:right w:val="single" w:sz="4" w:space="0" w:color="auto"/>
            </w:tcBorders>
            <w:shd w:val="clear" w:color="auto" w:fill="auto"/>
            <w:noWrap/>
            <w:vAlign w:val="center"/>
            <w:hideMark/>
          </w:tcPr>
          <w:p w14:paraId="2F0C85B4"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1.7</w:t>
            </w:r>
          </w:p>
        </w:tc>
        <w:tc>
          <w:tcPr>
            <w:tcW w:w="0" w:type="auto"/>
            <w:tcBorders>
              <w:top w:val="nil"/>
              <w:left w:val="nil"/>
              <w:bottom w:val="single" w:sz="4" w:space="0" w:color="auto"/>
              <w:right w:val="single" w:sz="4" w:space="0" w:color="auto"/>
            </w:tcBorders>
            <w:shd w:val="clear" w:color="auto" w:fill="auto"/>
            <w:noWrap/>
            <w:vAlign w:val="center"/>
          </w:tcPr>
          <w:p w14:paraId="0E721DCA" w14:textId="637C31E6"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4AED883A" w14:textId="55060860"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158FFB9B" w14:textId="6C96173A"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4FB41750" w14:textId="542BD06E"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4AEF4622" w14:textId="30F8CF0C"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586259AC" w14:textId="46C5E541"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r>
      <w:tr w:rsidR="00934FC5" w:rsidRPr="006B00A3" w14:paraId="4C0279F1" w14:textId="628A5AF2" w:rsidTr="00934FC5">
        <w:trPr>
          <w:trHeight w:val="315"/>
          <w:jc w:val="center"/>
        </w:trPr>
        <w:tc>
          <w:tcPr>
            <w:tcW w:w="0" w:type="auto"/>
            <w:vMerge/>
            <w:tcBorders>
              <w:top w:val="nil"/>
              <w:left w:val="single" w:sz="4" w:space="0" w:color="auto"/>
              <w:bottom w:val="single" w:sz="8" w:space="0" w:color="000000"/>
              <w:right w:val="single" w:sz="8" w:space="0" w:color="000000"/>
            </w:tcBorders>
            <w:vAlign w:val="center"/>
            <w:hideMark/>
          </w:tcPr>
          <w:p w14:paraId="1BB743DD" w14:textId="77777777" w:rsidR="00934FC5" w:rsidRPr="006B00A3" w:rsidRDefault="00934FC5" w:rsidP="00370DB7">
            <w:pPr>
              <w:spacing w:after="0" w:line="240" w:lineRule="auto"/>
              <w:rPr>
                <w:rFonts w:ascii="Times New Roman" w:eastAsia="Times New Roman" w:hAnsi="Times New Roman" w:cs="Times New Roman"/>
                <w:color w:val="000000"/>
                <w:sz w:val="18"/>
                <w:szCs w:val="18"/>
              </w:rPr>
            </w:pPr>
          </w:p>
        </w:tc>
        <w:tc>
          <w:tcPr>
            <w:tcW w:w="0" w:type="auto"/>
            <w:vMerge/>
            <w:tcBorders>
              <w:top w:val="nil"/>
              <w:left w:val="single" w:sz="8" w:space="0" w:color="auto"/>
              <w:bottom w:val="single" w:sz="8" w:space="0" w:color="000000"/>
              <w:right w:val="single" w:sz="8" w:space="0" w:color="auto"/>
            </w:tcBorders>
            <w:vAlign w:val="center"/>
            <w:hideMark/>
          </w:tcPr>
          <w:p w14:paraId="60B322EA" w14:textId="77777777" w:rsidR="00934FC5" w:rsidRPr="006B00A3" w:rsidRDefault="00934FC5" w:rsidP="00370DB7">
            <w:pPr>
              <w:spacing w:after="0" w:line="240" w:lineRule="auto"/>
              <w:rPr>
                <w:rFonts w:ascii="Times New Roman" w:eastAsia="Times New Roman" w:hAnsi="Times New Roman" w:cs="Times New Roman"/>
                <w:color w:val="000000"/>
                <w:sz w:val="18"/>
                <w:szCs w:val="18"/>
              </w:rPr>
            </w:pPr>
          </w:p>
        </w:tc>
        <w:tc>
          <w:tcPr>
            <w:tcW w:w="0" w:type="auto"/>
            <w:tcBorders>
              <w:top w:val="nil"/>
              <w:left w:val="nil"/>
              <w:bottom w:val="nil"/>
              <w:right w:val="double" w:sz="6" w:space="0" w:color="auto"/>
            </w:tcBorders>
            <w:shd w:val="clear" w:color="auto" w:fill="auto"/>
            <w:noWrap/>
            <w:vAlign w:val="center"/>
            <w:hideMark/>
          </w:tcPr>
          <w:p w14:paraId="534F5C99"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S</w:t>
            </w:r>
          </w:p>
        </w:tc>
        <w:tc>
          <w:tcPr>
            <w:tcW w:w="0" w:type="auto"/>
            <w:tcBorders>
              <w:top w:val="nil"/>
              <w:left w:val="nil"/>
              <w:bottom w:val="single" w:sz="4" w:space="0" w:color="auto"/>
              <w:right w:val="single" w:sz="4" w:space="0" w:color="auto"/>
            </w:tcBorders>
            <w:shd w:val="clear" w:color="auto" w:fill="auto"/>
            <w:noWrap/>
            <w:vAlign w:val="center"/>
            <w:hideMark/>
          </w:tcPr>
          <w:p w14:paraId="26A04182"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7.1</w:t>
            </w:r>
          </w:p>
        </w:tc>
        <w:tc>
          <w:tcPr>
            <w:tcW w:w="0" w:type="auto"/>
            <w:tcBorders>
              <w:top w:val="nil"/>
              <w:left w:val="nil"/>
              <w:bottom w:val="single" w:sz="4" w:space="0" w:color="auto"/>
              <w:right w:val="single" w:sz="4" w:space="0" w:color="auto"/>
            </w:tcBorders>
            <w:shd w:val="clear" w:color="auto" w:fill="auto"/>
            <w:noWrap/>
            <w:vAlign w:val="center"/>
            <w:hideMark/>
          </w:tcPr>
          <w:p w14:paraId="6CFDEF97"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13.0</w:t>
            </w:r>
          </w:p>
        </w:tc>
        <w:tc>
          <w:tcPr>
            <w:tcW w:w="0" w:type="auto"/>
            <w:tcBorders>
              <w:top w:val="nil"/>
              <w:left w:val="nil"/>
              <w:bottom w:val="single" w:sz="4" w:space="0" w:color="auto"/>
              <w:right w:val="single" w:sz="4" w:space="0" w:color="auto"/>
            </w:tcBorders>
            <w:shd w:val="clear" w:color="auto" w:fill="auto"/>
            <w:noWrap/>
            <w:vAlign w:val="center"/>
            <w:hideMark/>
          </w:tcPr>
          <w:p w14:paraId="64DD6C1D" w14:textId="77777777" w:rsidR="00934FC5" w:rsidRPr="006B00A3" w:rsidRDefault="00934FC5" w:rsidP="00370DB7">
            <w:pPr>
              <w:spacing w:after="0" w:line="240" w:lineRule="auto"/>
              <w:jc w:val="center"/>
              <w:rPr>
                <w:rFonts w:ascii="Times New Roman" w:eastAsia="Times New Roman" w:hAnsi="Times New Roman" w:cs="Times New Roman"/>
                <w:b/>
                <w:bCs/>
                <w:color w:val="000000"/>
                <w:sz w:val="18"/>
                <w:szCs w:val="18"/>
              </w:rPr>
            </w:pPr>
            <w:r w:rsidRPr="006B00A3">
              <w:rPr>
                <w:rFonts w:ascii="Times New Roman" w:eastAsia="Times New Roman" w:hAnsi="Times New Roman" w:cs="Times New Roman"/>
                <w:b/>
                <w:bCs/>
                <w:color w:val="000000"/>
                <w:sz w:val="18"/>
                <w:szCs w:val="18"/>
              </w:rPr>
              <w:t>-9.3</w:t>
            </w:r>
          </w:p>
        </w:tc>
        <w:tc>
          <w:tcPr>
            <w:tcW w:w="0" w:type="auto"/>
            <w:tcBorders>
              <w:top w:val="nil"/>
              <w:left w:val="nil"/>
              <w:bottom w:val="single" w:sz="4" w:space="0" w:color="auto"/>
              <w:right w:val="single" w:sz="4" w:space="0" w:color="auto"/>
            </w:tcBorders>
            <w:shd w:val="clear" w:color="auto" w:fill="auto"/>
            <w:noWrap/>
            <w:vAlign w:val="center"/>
          </w:tcPr>
          <w:p w14:paraId="1D8982E8" w14:textId="5F950EDC"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3F6FC71D" w14:textId="615A4850"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3E366C4A" w14:textId="2E933B64" w:rsidR="00934FC5" w:rsidRPr="006B00A3" w:rsidRDefault="00934FC5" w:rsidP="00370DB7">
            <w:pPr>
              <w:spacing w:after="0" w:line="240" w:lineRule="auto"/>
              <w:jc w:val="center"/>
              <w:rPr>
                <w:rFonts w:ascii="Times New Roman" w:eastAsia="Times New Roman" w:hAnsi="Times New Roman" w:cs="Times New Roman"/>
                <w:b/>
                <w:bCs/>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48E53B08" w14:textId="23E0A9E0"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1D168E2E" w14:textId="717B57B5"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05594040" w14:textId="2FE7FA55"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r>
      <w:tr w:rsidR="00934FC5" w:rsidRPr="006B00A3" w14:paraId="7C23B04E" w14:textId="72A94B05" w:rsidTr="00934FC5">
        <w:trPr>
          <w:trHeight w:val="315"/>
          <w:jc w:val="center"/>
        </w:trPr>
        <w:tc>
          <w:tcPr>
            <w:tcW w:w="0" w:type="auto"/>
            <w:vMerge/>
            <w:tcBorders>
              <w:top w:val="nil"/>
              <w:left w:val="single" w:sz="4" w:space="0" w:color="auto"/>
              <w:bottom w:val="single" w:sz="8" w:space="0" w:color="000000"/>
              <w:right w:val="single" w:sz="8" w:space="0" w:color="000000"/>
            </w:tcBorders>
            <w:vAlign w:val="center"/>
            <w:hideMark/>
          </w:tcPr>
          <w:p w14:paraId="160CF037" w14:textId="77777777" w:rsidR="00934FC5" w:rsidRPr="006B00A3" w:rsidRDefault="00934FC5" w:rsidP="00370DB7">
            <w:pPr>
              <w:spacing w:after="0" w:line="240" w:lineRule="auto"/>
              <w:rPr>
                <w:rFonts w:ascii="Times New Roman" w:eastAsia="Times New Roman" w:hAnsi="Times New Roman" w:cs="Times New Roman"/>
                <w:color w:val="000000"/>
                <w:sz w:val="18"/>
                <w:szCs w:val="18"/>
              </w:rPr>
            </w:pPr>
          </w:p>
        </w:tc>
        <w:tc>
          <w:tcPr>
            <w:tcW w:w="0" w:type="auto"/>
            <w:vMerge/>
            <w:tcBorders>
              <w:top w:val="nil"/>
              <w:left w:val="single" w:sz="8" w:space="0" w:color="auto"/>
              <w:bottom w:val="single" w:sz="8" w:space="0" w:color="000000"/>
              <w:right w:val="single" w:sz="8" w:space="0" w:color="auto"/>
            </w:tcBorders>
            <w:vAlign w:val="center"/>
            <w:hideMark/>
          </w:tcPr>
          <w:p w14:paraId="09682368" w14:textId="77777777" w:rsidR="00934FC5" w:rsidRPr="006B00A3" w:rsidRDefault="00934FC5" w:rsidP="00370DB7">
            <w:pPr>
              <w:spacing w:after="0" w:line="240" w:lineRule="auto"/>
              <w:rPr>
                <w:rFonts w:ascii="Times New Roman" w:eastAsia="Times New Roman" w:hAnsi="Times New Roman" w:cs="Times New Roman"/>
                <w:color w:val="000000"/>
                <w:sz w:val="18"/>
                <w:szCs w:val="18"/>
              </w:rPr>
            </w:pPr>
          </w:p>
        </w:tc>
        <w:tc>
          <w:tcPr>
            <w:tcW w:w="0" w:type="auto"/>
            <w:tcBorders>
              <w:top w:val="nil"/>
              <w:left w:val="nil"/>
              <w:bottom w:val="single" w:sz="8" w:space="0" w:color="auto"/>
              <w:right w:val="double" w:sz="6" w:space="0" w:color="auto"/>
            </w:tcBorders>
            <w:shd w:val="clear" w:color="auto" w:fill="auto"/>
            <w:noWrap/>
            <w:vAlign w:val="center"/>
            <w:hideMark/>
          </w:tcPr>
          <w:p w14:paraId="7B2313CF"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T</w:t>
            </w:r>
          </w:p>
        </w:tc>
        <w:tc>
          <w:tcPr>
            <w:tcW w:w="0" w:type="auto"/>
            <w:tcBorders>
              <w:top w:val="nil"/>
              <w:left w:val="nil"/>
              <w:bottom w:val="single" w:sz="4" w:space="0" w:color="auto"/>
              <w:right w:val="single" w:sz="4" w:space="0" w:color="auto"/>
            </w:tcBorders>
            <w:shd w:val="clear" w:color="auto" w:fill="auto"/>
            <w:noWrap/>
            <w:vAlign w:val="center"/>
            <w:hideMark/>
          </w:tcPr>
          <w:p w14:paraId="0BBBF3E6"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29.8</w:t>
            </w:r>
          </w:p>
        </w:tc>
        <w:tc>
          <w:tcPr>
            <w:tcW w:w="0" w:type="auto"/>
            <w:tcBorders>
              <w:top w:val="nil"/>
              <w:left w:val="nil"/>
              <w:bottom w:val="single" w:sz="4" w:space="0" w:color="auto"/>
              <w:right w:val="single" w:sz="4" w:space="0" w:color="auto"/>
            </w:tcBorders>
            <w:shd w:val="clear" w:color="auto" w:fill="auto"/>
            <w:noWrap/>
            <w:vAlign w:val="center"/>
            <w:hideMark/>
          </w:tcPr>
          <w:p w14:paraId="4488703B"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35.7</w:t>
            </w:r>
          </w:p>
        </w:tc>
        <w:tc>
          <w:tcPr>
            <w:tcW w:w="0" w:type="auto"/>
            <w:tcBorders>
              <w:top w:val="nil"/>
              <w:left w:val="nil"/>
              <w:bottom w:val="single" w:sz="4" w:space="0" w:color="auto"/>
              <w:right w:val="single" w:sz="4" w:space="0" w:color="auto"/>
            </w:tcBorders>
            <w:shd w:val="clear" w:color="auto" w:fill="auto"/>
            <w:noWrap/>
            <w:vAlign w:val="center"/>
            <w:hideMark/>
          </w:tcPr>
          <w:p w14:paraId="414671AF"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13.4</w:t>
            </w:r>
          </w:p>
        </w:tc>
        <w:tc>
          <w:tcPr>
            <w:tcW w:w="0" w:type="auto"/>
            <w:tcBorders>
              <w:top w:val="nil"/>
              <w:left w:val="nil"/>
              <w:bottom w:val="single" w:sz="4" w:space="0" w:color="auto"/>
              <w:right w:val="single" w:sz="4" w:space="0" w:color="auto"/>
            </w:tcBorders>
            <w:shd w:val="clear" w:color="auto" w:fill="auto"/>
            <w:noWrap/>
            <w:vAlign w:val="center"/>
          </w:tcPr>
          <w:p w14:paraId="46840FC7" w14:textId="461E6973"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535E30E4" w14:textId="53F055F5"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5F866E5F" w14:textId="7467FA0A"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434520A8" w14:textId="2DDE4632"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4E02A752" w14:textId="7A65C909"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56D9C9E8" w14:textId="7CE1B83C"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r>
      <w:tr w:rsidR="00934FC5" w:rsidRPr="006B00A3" w14:paraId="4875F85D" w14:textId="6FAF4D64" w:rsidTr="00934FC5">
        <w:trPr>
          <w:trHeight w:val="315"/>
          <w:jc w:val="center"/>
        </w:trPr>
        <w:tc>
          <w:tcPr>
            <w:tcW w:w="0" w:type="auto"/>
            <w:vMerge/>
            <w:tcBorders>
              <w:top w:val="nil"/>
              <w:left w:val="single" w:sz="4" w:space="0" w:color="auto"/>
              <w:bottom w:val="single" w:sz="8" w:space="0" w:color="000000"/>
              <w:right w:val="single" w:sz="8" w:space="0" w:color="000000"/>
            </w:tcBorders>
            <w:vAlign w:val="center"/>
            <w:hideMark/>
          </w:tcPr>
          <w:p w14:paraId="002F972D" w14:textId="77777777" w:rsidR="00934FC5" w:rsidRPr="006B00A3" w:rsidRDefault="00934FC5" w:rsidP="00370DB7">
            <w:pPr>
              <w:spacing w:after="0" w:line="240" w:lineRule="auto"/>
              <w:rPr>
                <w:rFonts w:ascii="Times New Roman" w:eastAsia="Times New Roman" w:hAnsi="Times New Roman" w:cs="Times New Roman"/>
                <w:color w:val="000000"/>
                <w:sz w:val="18"/>
                <w:szCs w:val="18"/>
              </w:rPr>
            </w:pPr>
          </w:p>
        </w:tc>
        <w:tc>
          <w:tcPr>
            <w:tcW w:w="0" w:type="auto"/>
            <w:vMerge w:val="restart"/>
            <w:tcBorders>
              <w:top w:val="nil"/>
              <w:left w:val="nil"/>
              <w:bottom w:val="nil"/>
              <w:right w:val="single" w:sz="8" w:space="0" w:color="auto"/>
            </w:tcBorders>
            <w:shd w:val="clear" w:color="auto" w:fill="auto"/>
            <w:noWrap/>
            <w:vAlign w:val="center"/>
            <w:hideMark/>
          </w:tcPr>
          <w:p w14:paraId="3CC7501F"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w:t>
            </w:r>
          </w:p>
        </w:tc>
        <w:tc>
          <w:tcPr>
            <w:tcW w:w="0" w:type="auto"/>
            <w:tcBorders>
              <w:top w:val="nil"/>
              <w:left w:val="nil"/>
              <w:bottom w:val="nil"/>
              <w:right w:val="double" w:sz="6" w:space="0" w:color="auto"/>
            </w:tcBorders>
            <w:shd w:val="clear" w:color="auto" w:fill="auto"/>
            <w:noWrap/>
            <w:vAlign w:val="center"/>
            <w:hideMark/>
          </w:tcPr>
          <w:p w14:paraId="455986A3"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C</w:t>
            </w:r>
          </w:p>
        </w:tc>
        <w:tc>
          <w:tcPr>
            <w:tcW w:w="0" w:type="auto"/>
            <w:tcBorders>
              <w:top w:val="nil"/>
              <w:left w:val="nil"/>
              <w:bottom w:val="single" w:sz="4" w:space="0" w:color="auto"/>
              <w:right w:val="single" w:sz="4" w:space="0" w:color="auto"/>
            </w:tcBorders>
            <w:shd w:val="clear" w:color="auto" w:fill="auto"/>
            <w:noWrap/>
            <w:vAlign w:val="center"/>
          </w:tcPr>
          <w:p w14:paraId="168EE71F" w14:textId="015B1E1D"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034543D1" w14:textId="472213B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13475B35" w14:textId="17C04BA1" w:rsidR="00934FC5" w:rsidRPr="006B00A3" w:rsidRDefault="00934FC5" w:rsidP="00370DB7">
            <w:pPr>
              <w:spacing w:after="0" w:line="240" w:lineRule="auto"/>
              <w:jc w:val="center"/>
              <w:rPr>
                <w:rFonts w:ascii="Times New Roman" w:eastAsia="Times New Roman" w:hAnsi="Times New Roman" w:cs="Times New Roman"/>
                <w:b/>
                <w:bCs/>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hideMark/>
          </w:tcPr>
          <w:p w14:paraId="3382AF2A"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14.5</w:t>
            </w:r>
          </w:p>
        </w:tc>
        <w:tc>
          <w:tcPr>
            <w:tcW w:w="0" w:type="auto"/>
            <w:tcBorders>
              <w:top w:val="nil"/>
              <w:left w:val="nil"/>
              <w:bottom w:val="single" w:sz="4" w:space="0" w:color="auto"/>
              <w:right w:val="single" w:sz="4" w:space="0" w:color="auto"/>
            </w:tcBorders>
            <w:shd w:val="clear" w:color="auto" w:fill="auto"/>
            <w:noWrap/>
            <w:vAlign w:val="center"/>
            <w:hideMark/>
          </w:tcPr>
          <w:p w14:paraId="37869D80"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12.1</w:t>
            </w:r>
          </w:p>
        </w:tc>
        <w:tc>
          <w:tcPr>
            <w:tcW w:w="0" w:type="auto"/>
            <w:tcBorders>
              <w:top w:val="nil"/>
              <w:left w:val="nil"/>
              <w:bottom w:val="single" w:sz="4" w:space="0" w:color="auto"/>
              <w:right w:val="single" w:sz="4" w:space="0" w:color="auto"/>
            </w:tcBorders>
            <w:shd w:val="clear" w:color="auto" w:fill="auto"/>
            <w:noWrap/>
            <w:vAlign w:val="center"/>
            <w:hideMark/>
          </w:tcPr>
          <w:p w14:paraId="4254F6AA"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3.9</w:t>
            </w:r>
          </w:p>
        </w:tc>
        <w:tc>
          <w:tcPr>
            <w:tcW w:w="0" w:type="auto"/>
            <w:tcBorders>
              <w:top w:val="nil"/>
              <w:left w:val="nil"/>
              <w:bottom w:val="single" w:sz="4" w:space="0" w:color="auto"/>
              <w:right w:val="single" w:sz="4" w:space="0" w:color="auto"/>
            </w:tcBorders>
            <w:shd w:val="clear" w:color="auto" w:fill="auto"/>
            <w:noWrap/>
            <w:vAlign w:val="center"/>
          </w:tcPr>
          <w:p w14:paraId="5087B651" w14:textId="40BF8428"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016A241C" w14:textId="4D57EA2C"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5FF8021D" w14:textId="4337C39B"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r>
      <w:tr w:rsidR="00934FC5" w:rsidRPr="006B00A3" w14:paraId="7B000EF1" w14:textId="2A0261CF" w:rsidTr="00934FC5">
        <w:trPr>
          <w:trHeight w:val="300"/>
          <w:jc w:val="center"/>
        </w:trPr>
        <w:tc>
          <w:tcPr>
            <w:tcW w:w="0" w:type="auto"/>
            <w:vMerge/>
            <w:tcBorders>
              <w:top w:val="nil"/>
              <w:left w:val="single" w:sz="4" w:space="0" w:color="auto"/>
              <w:bottom w:val="single" w:sz="8" w:space="0" w:color="000000"/>
              <w:right w:val="single" w:sz="8" w:space="0" w:color="000000"/>
            </w:tcBorders>
            <w:vAlign w:val="center"/>
            <w:hideMark/>
          </w:tcPr>
          <w:p w14:paraId="70C5E751" w14:textId="77777777" w:rsidR="00934FC5" w:rsidRPr="006B00A3" w:rsidRDefault="00934FC5" w:rsidP="00370DB7">
            <w:pPr>
              <w:spacing w:after="0" w:line="240" w:lineRule="auto"/>
              <w:rPr>
                <w:rFonts w:ascii="Times New Roman" w:eastAsia="Times New Roman" w:hAnsi="Times New Roman" w:cs="Times New Roman"/>
                <w:color w:val="000000"/>
                <w:sz w:val="18"/>
                <w:szCs w:val="18"/>
              </w:rPr>
            </w:pPr>
          </w:p>
        </w:tc>
        <w:tc>
          <w:tcPr>
            <w:tcW w:w="0" w:type="auto"/>
            <w:vMerge/>
            <w:tcBorders>
              <w:top w:val="nil"/>
              <w:left w:val="nil"/>
              <w:bottom w:val="nil"/>
              <w:right w:val="single" w:sz="8" w:space="0" w:color="auto"/>
            </w:tcBorders>
            <w:vAlign w:val="center"/>
            <w:hideMark/>
          </w:tcPr>
          <w:p w14:paraId="7347FEF7" w14:textId="77777777" w:rsidR="00934FC5" w:rsidRPr="006B00A3" w:rsidRDefault="00934FC5" w:rsidP="00370DB7">
            <w:pPr>
              <w:spacing w:after="0" w:line="240" w:lineRule="auto"/>
              <w:rPr>
                <w:rFonts w:ascii="Times New Roman" w:eastAsia="Times New Roman" w:hAnsi="Times New Roman" w:cs="Times New Roman"/>
                <w:color w:val="000000"/>
                <w:sz w:val="18"/>
                <w:szCs w:val="18"/>
              </w:rPr>
            </w:pPr>
          </w:p>
        </w:tc>
        <w:tc>
          <w:tcPr>
            <w:tcW w:w="0" w:type="auto"/>
            <w:tcBorders>
              <w:top w:val="nil"/>
              <w:left w:val="nil"/>
              <w:bottom w:val="nil"/>
              <w:right w:val="double" w:sz="6" w:space="0" w:color="auto"/>
            </w:tcBorders>
            <w:shd w:val="clear" w:color="auto" w:fill="auto"/>
            <w:noWrap/>
            <w:vAlign w:val="center"/>
            <w:hideMark/>
          </w:tcPr>
          <w:p w14:paraId="2C0D4357"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S</w:t>
            </w:r>
          </w:p>
        </w:tc>
        <w:tc>
          <w:tcPr>
            <w:tcW w:w="0" w:type="auto"/>
            <w:tcBorders>
              <w:top w:val="nil"/>
              <w:left w:val="nil"/>
              <w:bottom w:val="single" w:sz="4" w:space="0" w:color="auto"/>
              <w:right w:val="single" w:sz="4" w:space="0" w:color="auto"/>
            </w:tcBorders>
            <w:shd w:val="clear" w:color="auto" w:fill="auto"/>
            <w:noWrap/>
            <w:vAlign w:val="center"/>
          </w:tcPr>
          <w:p w14:paraId="13DD32F4" w14:textId="2D6FA08B"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27F88605" w14:textId="2F38B474"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043A3D52" w14:textId="1F9EEEB7" w:rsidR="00934FC5" w:rsidRPr="006B00A3" w:rsidRDefault="00934FC5" w:rsidP="00370DB7">
            <w:pPr>
              <w:spacing w:after="0" w:line="240" w:lineRule="auto"/>
              <w:jc w:val="center"/>
              <w:rPr>
                <w:rFonts w:ascii="Times New Roman" w:eastAsia="Times New Roman" w:hAnsi="Times New Roman" w:cs="Times New Roman"/>
                <w:b/>
                <w:bCs/>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hideMark/>
          </w:tcPr>
          <w:p w14:paraId="494F1B8D"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6.8</w:t>
            </w:r>
          </w:p>
        </w:tc>
        <w:tc>
          <w:tcPr>
            <w:tcW w:w="0" w:type="auto"/>
            <w:tcBorders>
              <w:top w:val="nil"/>
              <w:left w:val="nil"/>
              <w:bottom w:val="single" w:sz="4" w:space="0" w:color="auto"/>
              <w:right w:val="single" w:sz="4" w:space="0" w:color="auto"/>
            </w:tcBorders>
            <w:shd w:val="clear" w:color="auto" w:fill="auto"/>
            <w:noWrap/>
            <w:vAlign w:val="center"/>
            <w:hideMark/>
          </w:tcPr>
          <w:p w14:paraId="7AE0C2DE"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4.5</w:t>
            </w:r>
          </w:p>
        </w:tc>
        <w:tc>
          <w:tcPr>
            <w:tcW w:w="0" w:type="auto"/>
            <w:tcBorders>
              <w:top w:val="nil"/>
              <w:left w:val="nil"/>
              <w:bottom w:val="single" w:sz="4" w:space="0" w:color="auto"/>
              <w:right w:val="single" w:sz="4" w:space="0" w:color="auto"/>
            </w:tcBorders>
            <w:shd w:val="clear" w:color="auto" w:fill="auto"/>
            <w:noWrap/>
            <w:vAlign w:val="center"/>
            <w:hideMark/>
          </w:tcPr>
          <w:p w14:paraId="1BA0A5E7" w14:textId="77777777" w:rsidR="00934FC5" w:rsidRPr="006B00A3" w:rsidRDefault="00934FC5" w:rsidP="00370DB7">
            <w:pPr>
              <w:spacing w:after="0" w:line="240" w:lineRule="auto"/>
              <w:jc w:val="center"/>
              <w:rPr>
                <w:rFonts w:ascii="Times New Roman" w:eastAsia="Times New Roman" w:hAnsi="Times New Roman" w:cs="Times New Roman"/>
                <w:b/>
                <w:bCs/>
                <w:color w:val="000000"/>
                <w:sz w:val="18"/>
                <w:szCs w:val="18"/>
              </w:rPr>
            </w:pPr>
            <w:r w:rsidRPr="006B00A3">
              <w:rPr>
                <w:rFonts w:ascii="Times New Roman" w:eastAsia="Times New Roman" w:hAnsi="Times New Roman" w:cs="Times New Roman"/>
                <w:b/>
                <w:bCs/>
                <w:color w:val="000000"/>
                <w:sz w:val="18"/>
                <w:szCs w:val="18"/>
              </w:rPr>
              <w:t>-3.8</w:t>
            </w:r>
          </w:p>
        </w:tc>
        <w:tc>
          <w:tcPr>
            <w:tcW w:w="0" w:type="auto"/>
            <w:tcBorders>
              <w:top w:val="nil"/>
              <w:left w:val="nil"/>
              <w:bottom w:val="single" w:sz="4" w:space="0" w:color="auto"/>
              <w:right w:val="single" w:sz="4" w:space="0" w:color="auto"/>
            </w:tcBorders>
            <w:shd w:val="clear" w:color="auto" w:fill="auto"/>
            <w:noWrap/>
            <w:vAlign w:val="center"/>
          </w:tcPr>
          <w:p w14:paraId="7D094E14" w14:textId="564CA2EC"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69055A30" w14:textId="760C70B4"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0D61C645" w14:textId="0E3DDB22"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r>
      <w:tr w:rsidR="00934FC5" w:rsidRPr="006B00A3" w14:paraId="2202095C" w14:textId="177435C0" w:rsidTr="00934FC5">
        <w:trPr>
          <w:trHeight w:val="315"/>
          <w:jc w:val="center"/>
        </w:trPr>
        <w:tc>
          <w:tcPr>
            <w:tcW w:w="0" w:type="auto"/>
            <w:vMerge/>
            <w:tcBorders>
              <w:top w:val="nil"/>
              <w:left w:val="single" w:sz="4" w:space="0" w:color="auto"/>
              <w:bottom w:val="single" w:sz="8" w:space="0" w:color="000000"/>
              <w:right w:val="single" w:sz="8" w:space="0" w:color="000000"/>
            </w:tcBorders>
            <w:vAlign w:val="center"/>
            <w:hideMark/>
          </w:tcPr>
          <w:p w14:paraId="4C4A3780" w14:textId="77777777" w:rsidR="00934FC5" w:rsidRPr="006B00A3" w:rsidRDefault="00934FC5" w:rsidP="00370DB7">
            <w:pPr>
              <w:spacing w:after="0" w:line="240" w:lineRule="auto"/>
              <w:rPr>
                <w:rFonts w:ascii="Times New Roman" w:eastAsia="Times New Roman" w:hAnsi="Times New Roman" w:cs="Times New Roman"/>
                <w:color w:val="000000"/>
                <w:sz w:val="18"/>
                <w:szCs w:val="18"/>
              </w:rPr>
            </w:pPr>
          </w:p>
        </w:tc>
        <w:tc>
          <w:tcPr>
            <w:tcW w:w="0" w:type="auto"/>
            <w:vMerge/>
            <w:tcBorders>
              <w:top w:val="nil"/>
              <w:left w:val="nil"/>
              <w:bottom w:val="nil"/>
              <w:right w:val="single" w:sz="8" w:space="0" w:color="auto"/>
            </w:tcBorders>
            <w:vAlign w:val="center"/>
            <w:hideMark/>
          </w:tcPr>
          <w:p w14:paraId="563FFE65" w14:textId="77777777" w:rsidR="00934FC5" w:rsidRPr="006B00A3" w:rsidRDefault="00934FC5" w:rsidP="00370DB7">
            <w:pPr>
              <w:spacing w:after="0" w:line="240" w:lineRule="auto"/>
              <w:rPr>
                <w:rFonts w:ascii="Times New Roman" w:eastAsia="Times New Roman" w:hAnsi="Times New Roman" w:cs="Times New Roman"/>
                <w:color w:val="000000"/>
                <w:sz w:val="18"/>
                <w:szCs w:val="18"/>
              </w:rPr>
            </w:pPr>
          </w:p>
        </w:tc>
        <w:tc>
          <w:tcPr>
            <w:tcW w:w="0" w:type="auto"/>
            <w:tcBorders>
              <w:top w:val="nil"/>
              <w:left w:val="nil"/>
              <w:bottom w:val="nil"/>
              <w:right w:val="double" w:sz="6" w:space="0" w:color="auto"/>
            </w:tcBorders>
            <w:shd w:val="clear" w:color="auto" w:fill="auto"/>
            <w:noWrap/>
            <w:vAlign w:val="center"/>
            <w:hideMark/>
          </w:tcPr>
          <w:p w14:paraId="700F3ACF"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T</w:t>
            </w:r>
          </w:p>
        </w:tc>
        <w:tc>
          <w:tcPr>
            <w:tcW w:w="0" w:type="auto"/>
            <w:tcBorders>
              <w:top w:val="nil"/>
              <w:left w:val="nil"/>
              <w:bottom w:val="single" w:sz="4" w:space="0" w:color="auto"/>
              <w:right w:val="single" w:sz="4" w:space="0" w:color="auto"/>
            </w:tcBorders>
            <w:shd w:val="clear" w:color="auto" w:fill="auto"/>
            <w:noWrap/>
            <w:vAlign w:val="center"/>
          </w:tcPr>
          <w:p w14:paraId="13501A67" w14:textId="66F4CD05"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031196FF" w14:textId="69EA9220"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54DA633E" w14:textId="2E6EC0E3" w:rsidR="00934FC5" w:rsidRPr="006B00A3" w:rsidRDefault="00934FC5" w:rsidP="00370DB7">
            <w:pPr>
              <w:spacing w:after="0" w:line="240" w:lineRule="auto"/>
              <w:jc w:val="center"/>
              <w:rPr>
                <w:rFonts w:ascii="Times New Roman" w:eastAsia="Times New Roman" w:hAnsi="Times New Roman" w:cs="Times New Roman"/>
                <w:b/>
                <w:bCs/>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hideMark/>
          </w:tcPr>
          <w:p w14:paraId="591E1A9D"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17.2</w:t>
            </w:r>
          </w:p>
        </w:tc>
        <w:tc>
          <w:tcPr>
            <w:tcW w:w="0" w:type="auto"/>
            <w:tcBorders>
              <w:top w:val="nil"/>
              <w:left w:val="nil"/>
              <w:bottom w:val="single" w:sz="4" w:space="0" w:color="auto"/>
              <w:right w:val="single" w:sz="4" w:space="0" w:color="auto"/>
            </w:tcBorders>
            <w:shd w:val="clear" w:color="auto" w:fill="auto"/>
            <w:noWrap/>
            <w:vAlign w:val="center"/>
            <w:hideMark/>
          </w:tcPr>
          <w:p w14:paraId="72EFE8C0"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14.9</w:t>
            </w:r>
          </w:p>
        </w:tc>
        <w:tc>
          <w:tcPr>
            <w:tcW w:w="0" w:type="auto"/>
            <w:tcBorders>
              <w:top w:val="nil"/>
              <w:left w:val="nil"/>
              <w:bottom w:val="single" w:sz="4" w:space="0" w:color="auto"/>
              <w:right w:val="single" w:sz="4" w:space="0" w:color="auto"/>
            </w:tcBorders>
            <w:shd w:val="clear" w:color="auto" w:fill="auto"/>
            <w:noWrap/>
            <w:vAlign w:val="center"/>
            <w:hideMark/>
          </w:tcPr>
          <w:p w14:paraId="78C10748"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6.6</w:t>
            </w:r>
          </w:p>
        </w:tc>
        <w:tc>
          <w:tcPr>
            <w:tcW w:w="0" w:type="auto"/>
            <w:tcBorders>
              <w:top w:val="nil"/>
              <w:left w:val="nil"/>
              <w:bottom w:val="single" w:sz="4" w:space="0" w:color="auto"/>
              <w:right w:val="single" w:sz="4" w:space="0" w:color="auto"/>
            </w:tcBorders>
            <w:shd w:val="clear" w:color="auto" w:fill="auto"/>
            <w:noWrap/>
            <w:vAlign w:val="center"/>
          </w:tcPr>
          <w:p w14:paraId="204146F9" w14:textId="09783D4F"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034C9501" w14:textId="5B2DDCB0"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2BFCF2F9" w14:textId="5513298D"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r>
      <w:tr w:rsidR="00934FC5" w:rsidRPr="006B00A3" w14:paraId="685F869E" w14:textId="63276179" w:rsidTr="008B6F05">
        <w:trPr>
          <w:trHeight w:val="315"/>
          <w:jc w:val="center"/>
        </w:trPr>
        <w:tc>
          <w:tcPr>
            <w:tcW w:w="0" w:type="auto"/>
            <w:vMerge/>
            <w:tcBorders>
              <w:top w:val="nil"/>
              <w:left w:val="single" w:sz="4" w:space="0" w:color="auto"/>
              <w:bottom w:val="single" w:sz="8" w:space="0" w:color="000000"/>
              <w:right w:val="single" w:sz="8" w:space="0" w:color="000000"/>
            </w:tcBorders>
            <w:vAlign w:val="center"/>
            <w:hideMark/>
          </w:tcPr>
          <w:p w14:paraId="432DE32A" w14:textId="77777777" w:rsidR="00934FC5" w:rsidRPr="006B00A3" w:rsidRDefault="00934FC5" w:rsidP="00370DB7">
            <w:pPr>
              <w:spacing w:after="0" w:line="240" w:lineRule="auto"/>
              <w:rPr>
                <w:rFonts w:ascii="Times New Roman" w:eastAsia="Times New Roman" w:hAnsi="Times New Roman" w:cs="Times New Roman"/>
                <w:color w:val="000000"/>
                <w:sz w:val="18"/>
                <w:szCs w:val="18"/>
              </w:rPr>
            </w:pPr>
          </w:p>
        </w:tc>
        <w:tc>
          <w:tcPr>
            <w:tcW w:w="0" w:type="auto"/>
            <w:vMerge w:val="restart"/>
            <w:tcBorders>
              <w:top w:val="single" w:sz="8" w:space="0" w:color="auto"/>
              <w:left w:val="nil"/>
              <w:bottom w:val="single" w:sz="4" w:space="0" w:color="auto"/>
              <w:right w:val="single" w:sz="8" w:space="0" w:color="auto"/>
            </w:tcBorders>
            <w:shd w:val="clear" w:color="auto" w:fill="auto"/>
            <w:noWrap/>
            <w:vAlign w:val="center"/>
            <w:hideMark/>
          </w:tcPr>
          <w:p w14:paraId="5270ACCE"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8</w:t>
            </w:r>
          </w:p>
        </w:tc>
        <w:tc>
          <w:tcPr>
            <w:tcW w:w="0" w:type="auto"/>
            <w:tcBorders>
              <w:top w:val="single" w:sz="8" w:space="0" w:color="auto"/>
              <w:left w:val="nil"/>
              <w:right w:val="double" w:sz="6" w:space="0" w:color="auto"/>
            </w:tcBorders>
            <w:shd w:val="clear" w:color="auto" w:fill="auto"/>
            <w:noWrap/>
            <w:vAlign w:val="center"/>
            <w:hideMark/>
          </w:tcPr>
          <w:p w14:paraId="47A23FEA"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C</w:t>
            </w:r>
          </w:p>
        </w:tc>
        <w:tc>
          <w:tcPr>
            <w:tcW w:w="0" w:type="auto"/>
            <w:tcBorders>
              <w:top w:val="nil"/>
              <w:left w:val="nil"/>
              <w:bottom w:val="single" w:sz="4" w:space="0" w:color="auto"/>
              <w:right w:val="single" w:sz="4" w:space="0" w:color="auto"/>
            </w:tcBorders>
            <w:shd w:val="clear" w:color="auto" w:fill="auto"/>
            <w:noWrap/>
            <w:vAlign w:val="center"/>
          </w:tcPr>
          <w:p w14:paraId="367ACF1F" w14:textId="531503F8"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2068AD4F" w14:textId="7DC6EA3C"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6ACD6964" w14:textId="586A36D8" w:rsidR="00934FC5" w:rsidRPr="006B00A3" w:rsidRDefault="00934FC5" w:rsidP="00370DB7">
            <w:pPr>
              <w:spacing w:after="0" w:line="240" w:lineRule="auto"/>
              <w:jc w:val="center"/>
              <w:rPr>
                <w:rFonts w:ascii="Times New Roman" w:eastAsia="Times New Roman" w:hAnsi="Times New Roman" w:cs="Times New Roman"/>
                <w:b/>
                <w:bCs/>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65511C49" w14:textId="6317192D"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73B6F934" w14:textId="5F0522DB"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4D83342E" w14:textId="18466108" w:rsidR="00934FC5" w:rsidRPr="006B00A3" w:rsidRDefault="00934FC5" w:rsidP="00370DB7">
            <w:pPr>
              <w:spacing w:after="0" w:line="240" w:lineRule="auto"/>
              <w:jc w:val="center"/>
              <w:rPr>
                <w:rFonts w:ascii="Times New Roman" w:eastAsia="Times New Roman" w:hAnsi="Times New Roman" w:cs="Times New Roman"/>
                <w:b/>
                <w:bCs/>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hideMark/>
          </w:tcPr>
          <w:p w14:paraId="3D759EF4"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5.4</w:t>
            </w:r>
          </w:p>
        </w:tc>
        <w:tc>
          <w:tcPr>
            <w:tcW w:w="0" w:type="auto"/>
            <w:tcBorders>
              <w:top w:val="nil"/>
              <w:left w:val="nil"/>
              <w:bottom w:val="single" w:sz="4" w:space="0" w:color="auto"/>
              <w:right w:val="single" w:sz="4" w:space="0" w:color="auto"/>
            </w:tcBorders>
            <w:shd w:val="clear" w:color="auto" w:fill="auto"/>
            <w:noWrap/>
            <w:vAlign w:val="center"/>
            <w:hideMark/>
          </w:tcPr>
          <w:p w14:paraId="645FD31A"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0.7</w:t>
            </w:r>
          </w:p>
        </w:tc>
        <w:tc>
          <w:tcPr>
            <w:tcW w:w="0" w:type="auto"/>
            <w:tcBorders>
              <w:top w:val="nil"/>
              <w:left w:val="nil"/>
              <w:bottom w:val="single" w:sz="4" w:space="0" w:color="auto"/>
              <w:right w:val="single" w:sz="4" w:space="0" w:color="auto"/>
            </w:tcBorders>
            <w:shd w:val="clear" w:color="auto" w:fill="auto"/>
            <w:noWrap/>
            <w:vAlign w:val="center"/>
            <w:hideMark/>
          </w:tcPr>
          <w:p w14:paraId="4B326BD4"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4.5</w:t>
            </w:r>
          </w:p>
        </w:tc>
      </w:tr>
      <w:tr w:rsidR="00934FC5" w:rsidRPr="006B00A3" w14:paraId="22E77699" w14:textId="5A1CDCF2" w:rsidTr="008B6F05">
        <w:trPr>
          <w:trHeight w:val="300"/>
          <w:jc w:val="center"/>
        </w:trPr>
        <w:tc>
          <w:tcPr>
            <w:tcW w:w="0" w:type="auto"/>
            <w:vMerge/>
            <w:tcBorders>
              <w:top w:val="nil"/>
              <w:left w:val="single" w:sz="4" w:space="0" w:color="auto"/>
              <w:bottom w:val="single" w:sz="8" w:space="0" w:color="000000"/>
              <w:right w:val="single" w:sz="8" w:space="0" w:color="000000"/>
            </w:tcBorders>
            <w:vAlign w:val="center"/>
            <w:hideMark/>
          </w:tcPr>
          <w:p w14:paraId="33BC5D1A" w14:textId="77777777" w:rsidR="00934FC5" w:rsidRPr="006B00A3" w:rsidRDefault="00934FC5" w:rsidP="00370DB7">
            <w:pPr>
              <w:spacing w:after="0" w:line="240" w:lineRule="auto"/>
              <w:rPr>
                <w:rFonts w:ascii="Times New Roman" w:eastAsia="Times New Roman" w:hAnsi="Times New Roman" w:cs="Times New Roman"/>
                <w:color w:val="000000"/>
                <w:sz w:val="18"/>
                <w:szCs w:val="18"/>
              </w:rPr>
            </w:pPr>
          </w:p>
        </w:tc>
        <w:tc>
          <w:tcPr>
            <w:tcW w:w="0" w:type="auto"/>
            <w:vMerge/>
            <w:tcBorders>
              <w:top w:val="single" w:sz="4" w:space="0" w:color="auto"/>
              <w:left w:val="nil"/>
              <w:bottom w:val="single" w:sz="8" w:space="0" w:color="000000"/>
              <w:right w:val="single" w:sz="8" w:space="0" w:color="auto"/>
            </w:tcBorders>
            <w:vAlign w:val="center"/>
            <w:hideMark/>
          </w:tcPr>
          <w:p w14:paraId="5C4C7207" w14:textId="77777777" w:rsidR="00934FC5" w:rsidRPr="006B00A3" w:rsidRDefault="00934FC5" w:rsidP="00370DB7">
            <w:pPr>
              <w:spacing w:after="0" w:line="240" w:lineRule="auto"/>
              <w:rPr>
                <w:rFonts w:ascii="Times New Roman" w:eastAsia="Times New Roman" w:hAnsi="Times New Roman" w:cs="Times New Roman"/>
                <w:color w:val="000000"/>
                <w:sz w:val="18"/>
                <w:szCs w:val="18"/>
              </w:rPr>
            </w:pPr>
          </w:p>
        </w:tc>
        <w:tc>
          <w:tcPr>
            <w:tcW w:w="0" w:type="auto"/>
            <w:tcBorders>
              <w:left w:val="nil"/>
              <w:bottom w:val="nil"/>
              <w:right w:val="double" w:sz="6" w:space="0" w:color="auto"/>
            </w:tcBorders>
            <w:shd w:val="clear" w:color="auto" w:fill="auto"/>
            <w:noWrap/>
            <w:vAlign w:val="center"/>
            <w:hideMark/>
          </w:tcPr>
          <w:p w14:paraId="7BBF7099"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S</w:t>
            </w:r>
          </w:p>
        </w:tc>
        <w:tc>
          <w:tcPr>
            <w:tcW w:w="0" w:type="auto"/>
            <w:tcBorders>
              <w:top w:val="nil"/>
              <w:left w:val="nil"/>
              <w:bottom w:val="single" w:sz="4" w:space="0" w:color="auto"/>
              <w:right w:val="single" w:sz="4" w:space="0" w:color="auto"/>
            </w:tcBorders>
            <w:shd w:val="clear" w:color="auto" w:fill="auto"/>
            <w:noWrap/>
            <w:vAlign w:val="center"/>
          </w:tcPr>
          <w:p w14:paraId="7A4F99A9" w14:textId="0C62D65A"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5AC6E0CE" w14:textId="66E57914"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1AAB14C8" w14:textId="68462AD1" w:rsidR="00934FC5" w:rsidRPr="006B00A3" w:rsidRDefault="00934FC5" w:rsidP="00370DB7">
            <w:pPr>
              <w:spacing w:after="0" w:line="240" w:lineRule="auto"/>
              <w:jc w:val="center"/>
              <w:rPr>
                <w:rFonts w:ascii="Times New Roman" w:eastAsia="Times New Roman" w:hAnsi="Times New Roman" w:cs="Times New Roman"/>
                <w:b/>
                <w:bCs/>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3048FD3F" w14:textId="639CBC1F"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7B282363" w14:textId="5F9B4B18"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4DE2946F" w14:textId="082DC997" w:rsidR="00934FC5" w:rsidRPr="006B00A3" w:rsidRDefault="00934FC5" w:rsidP="00370DB7">
            <w:pPr>
              <w:spacing w:after="0" w:line="240" w:lineRule="auto"/>
              <w:jc w:val="center"/>
              <w:rPr>
                <w:rFonts w:ascii="Times New Roman" w:eastAsia="Times New Roman" w:hAnsi="Times New Roman" w:cs="Times New Roman"/>
                <w:b/>
                <w:bCs/>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hideMark/>
          </w:tcPr>
          <w:p w14:paraId="08654FC1"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4.1</w:t>
            </w:r>
          </w:p>
        </w:tc>
        <w:tc>
          <w:tcPr>
            <w:tcW w:w="0" w:type="auto"/>
            <w:tcBorders>
              <w:top w:val="nil"/>
              <w:left w:val="nil"/>
              <w:bottom w:val="single" w:sz="4" w:space="0" w:color="auto"/>
              <w:right w:val="single" w:sz="4" w:space="0" w:color="auto"/>
            </w:tcBorders>
            <w:shd w:val="clear" w:color="auto" w:fill="auto"/>
            <w:noWrap/>
            <w:vAlign w:val="center"/>
            <w:hideMark/>
          </w:tcPr>
          <w:p w14:paraId="31B14208" w14:textId="77777777" w:rsidR="00934FC5" w:rsidRPr="006B00A3" w:rsidRDefault="00934FC5" w:rsidP="00370DB7">
            <w:pPr>
              <w:spacing w:after="0" w:line="240" w:lineRule="auto"/>
              <w:jc w:val="center"/>
              <w:rPr>
                <w:rFonts w:ascii="Times New Roman" w:eastAsia="Times New Roman" w:hAnsi="Times New Roman" w:cs="Times New Roman"/>
                <w:b/>
                <w:bCs/>
                <w:color w:val="000000"/>
                <w:sz w:val="18"/>
                <w:szCs w:val="18"/>
              </w:rPr>
            </w:pPr>
            <w:r w:rsidRPr="006B00A3">
              <w:rPr>
                <w:rFonts w:ascii="Times New Roman" w:eastAsia="Times New Roman" w:hAnsi="Times New Roman" w:cs="Times New Roman"/>
                <w:b/>
                <w:bCs/>
                <w:color w:val="000000"/>
                <w:sz w:val="18"/>
                <w:szCs w:val="18"/>
              </w:rPr>
              <w:t>-0.6</w:t>
            </w:r>
          </w:p>
        </w:tc>
        <w:tc>
          <w:tcPr>
            <w:tcW w:w="0" w:type="auto"/>
            <w:tcBorders>
              <w:top w:val="nil"/>
              <w:left w:val="nil"/>
              <w:bottom w:val="single" w:sz="4" w:space="0" w:color="auto"/>
              <w:right w:val="single" w:sz="4" w:space="0" w:color="auto"/>
            </w:tcBorders>
            <w:shd w:val="clear" w:color="auto" w:fill="auto"/>
            <w:noWrap/>
            <w:vAlign w:val="center"/>
            <w:hideMark/>
          </w:tcPr>
          <w:p w14:paraId="783EF91B"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3.1</w:t>
            </w:r>
          </w:p>
        </w:tc>
      </w:tr>
      <w:tr w:rsidR="00934FC5" w:rsidRPr="006B00A3" w14:paraId="2E2B5ED8" w14:textId="7924C5A1" w:rsidTr="00934FC5">
        <w:trPr>
          <w:trHeight w:val="315"/>
          <w:jc w:val="center"/>
        </w:trPr>
        <w:tc>
          <w:tcPr>
            <w:tcW w:w="0" w:type="auto"/>
            <w:vMerge/>
            <w:tcBorders>
              <w:top w:val="nil"/>
              <w:left w:val="single" w:sz="4" w:space="0" w:color="auto"/>
              <w:bottom w:val="single" w:sz="8" w:space="0" w:color="000000"/>
              <w:right w:val="single" w:sz="8" w:space="0" w:color="000000"/>
            </w:tcBorders>
            <w:vAlign w:val="center"/>
            <w:hideMark/>
          </w:tcPr>
          <w:p w14:paraId="24BD93BD" w14:textId="77777777" w:rsidR="00934FC5" w:rsidRPr="006B00A3" w:rsidRDefault="00934FC5" w:rsidP="00370DB7">
            <w:pPr>
              <w:spacing w:after="0" w:line="240" w:lineRule="auto"/>
              <w:rPr>
                <w:rFonts w:ascii="Times New Roman" w:eastAsia="Times New Roman" w:hAnsi="Times New Roman" w:cs="Times New Roman"/>
                <w:color w:val="000000"/>
                <w:sz w:val="18"/>
                <w:szCs w:val="18"/>
              </w:rPr>
            </w:pPr>
          </w:p>
        </w:tc>
        <w:tc>
          <w:tcPr>
            <w:tcW w:w="0" w:type="auto"/>
            <w:vMerge/>
            <w:tcBorders>
              <w:top w:val="single" w:sz="8" w:space="0" w:color="auto"/>
              <w:left w:val="nil"/>
              <w:bottom w:val="single" w:sz="8" w:space="0" w:color="000000"/>
              <w:right w:val="single" w:sz="8" w:space="0" w:color="auto"/>
            </w:tcBorders>
            <w:vAlign w:val="center"/>
            <w:hideMark/>
          </w:tcPr>
          <w:p w14:paraId="17D9906E" w14:textId="77777777" w:rsidR="00934FC5" w:rsidRPr="006B00A3" w:rsidRDefault="00934FC5" w:rsidP="00370DB7">
            <w:pPr>
              <w:spacing w:after="0" w:line="240" w:lineRule="auto"/>
              <w:rPr>
                <w:rFonts w:ascii="Times New Roman" w:eastAsia="Times New Roman" w:hAnsi="Times New Roman" w:cs="Times New Roman"/>
                <w:color w:val="000000"/>
                <w:sz w:val="18"/>
                <w:szCs w:val="18"/>
              </w:rPr>
            </w:pPr>
          </w:p>
        </w:tc>
        <w:tc>
          <w:tcPr>
            <w:tcW w:w="0" w:type="auto"/>
            <w:tcBorders>
              <w:top w:val="nil"/>
              <w:left w:val="nil"/>
              <w:bottom w:val="single" w:sz="8" w:space="0" w:color="auto"/>
              <w:right w:val="double" w:sz="6" w:space="0" w:color="auto"/>
            </w:tcBorders>
            <w:shd w:val="clear" w:color="auto" w:fill="auto"/>
            <w:noWrap/>
            <w:vAlign w:val="center"/>
            <w:hideMark/>
          </w:tcPr>
          <w:p w14:paraId="10868C7A"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T</w:t>
            </w:r>
          </w:p>
        </w:tc>
        <w:tc>
          <w:tcPr>
            <w:tcW w:w="0" w:type="auto"/>
            <w:tcBorders>
              <w:top w:val="nil"/>
              <w:left w:val="nil"/>
              <w:bottom w:val="single" w:sz="4" w:space="0" w:color="auto"/>
              <w:right w:val="single" w:sz="4" w:space="0" w:color="auto"/>
            </w:tcBorders>
            <w:shd w:val="clear" w:color="auto" w:fill="auto"/>
            <w:noWrap/>
            <w:vAlign w:val="center"/>
          </w:tcPr>
          <w:p w14:paraId="14C7E6DC" w14:textId="65A8D02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53F044C9" w14:textId="4DE502CA"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438BBC12" w14:textId="64D4AC5B" w:rsidR="00934FC5" w:rsidRPr="006B00A3" w:rsidRDefault="00934FC5" w:rsidP="00370DB7">
            <w:pPr>
              <w:spacing w:after="0" w:line="240" w:lineRule="auto"/>
              <w:jc w:val="center"/>
              <w:rPr>
                <w:rFonts w:ascii="Times New Roman" w:eastAsia="Times New Roman" w:hAnsi="Times New Roman" w:cs="Times New Roman"/>
                <w:b/>
                <w:bCs/>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62BACB57" w14:textId="10D997FD"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3317A96A" w14:textId="3C6BDBBC"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tcPr>
          <w:p w14:paraId="2DCB150F" w14:textId="0EE9DA64" w:rsidR="00934FC5" w:rsidRPr="006B00A3" w:rsidRDefault="00934FC5" w:rsidP="00370DB7">
            <w:pPr>
              <w:spacing w:after="0" w:line="240" w:lineRule="auto"/>
              <w:jc w:val="center"/>
              <w:rPr>
                <w:rFonts w:ascii="Times New Roman" w:eastAsia="Times New Roman" w:hAnsi="Times New Roman" w:cs="Times New Roman"/>
                <w:b/>
                <w:bCs/>
                <w:color w:val="000000"/>
                <w:sz w:val="18"/>
                <w:szCs w:val="18"/>
              </w:rPr>
            </w:pPr>
          </w:p>
        </w:tc>
        <w:tc>
          <w:tcPr>
            <w:tcW w:w="0" w:type="auto"/>
            <w:tcBorders>
              <w:top w:val="nil"/>
              <w:left w:val="nil"/>
              <w:bottom w:val="single" w:sz="4" w:space="0" w:color="auto"/>
              <w:right w:val="single" w:sz="4" w:space="0" w:color="auto"/>
            </w:tcBorders>
            <w:shd w:val="clear" w:color="auto" w:fill="auto"/>
            <w:noWrap/>
            <w:vAlign w:val="center"/>
            <w:hideMark/>
          </w:tcPr>
          <w:p w14:paraId="62F3BA36"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6.2</w:t>
            </w:r>
          </w:p>
        </w:tc>
        <w:tc>
          <w:tcPr>
            <w:tcW w:w="0" w:type="auto"/>
            <w:tcBorders>
              <w:top w:val="nil"/>
              <w:left w:val="nil"/>
              <w:bottom w:val="single" w:sz="4" w:space="0" w:color="auto"/>
              <w:right w:val="single" w:sz="4" w:space="0" w:color="auto"/>
            </w:tcBorders>
            <w:shd w:val="clear" w:color="auto" w:fill="auto"/>
            <w:noWrap/>
            <w:vAlign w:val="center"/>
            <w:hideMark/>
          </w:tcPr>
          <w:p w14:paraId="3B3B9AAF"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1.5</w:t>
            </w:r>
          </w:p>
        </w:tc>
        <w:tc>
          <w:tcPr>
            <w:tcW w:w="0" w:type="auto"/>
            <w:tcBorders>
              <w:top w:val="nil"/>
              <w:left w:val="nil"/>
              <w:bottom w:val="single" w:sz="4" w:space="0" w:color="auto"/>
              <w:right w:val="single" w:sz="4" w:space="0" w:color="auto"/>
            </w:tcBorders>
            <w:shd w:val="clear" w:color="auto" w:fill="auto"/>
            <w:noWrap/>
            <w:vAlign w:val="center"/>
            <w:hideMark/>
          </w:tcPr>
          <w:p w14:paraId="78AA0915" w14:textId="77777777" w:rsidR="00934FC5" w:rsidRPr="006B00A3" w:rsidRDefault="00934FC5" w:rsidP="00370DB7">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5.2</w:t>
            </w:r>
          </w:p>
        </w:tc>
      </w:tr>
    </w:tbl>
    <w:p w14:paraId="2DF630FD" w14:textId="77777777" w:rsidR="00AB3D77" w:rsidRPr="006B00A3" w:rsidRDefault="00AB3D77" w:rsidP="00790660">
      <w:pPr>
        <w:ind w:left="576"/>
        <w:rPr>
          <w:rFonts w:ascii="Times New Roman" w:hAnsi="Times New Roman" w:cs="Times New Roman"/>
        </w:rPr>
      </w:pPr>
    </w:p>
    <w:p w14:paraId="2612E4BC" w14:textId="382BC440" w:rsidR="00790660" w:rsidRPr="006B00A3" w:rsidRDefault="00790660" w:rsidP="00790660">
      <w:pPr>
        <w:ind w:left="576"/>
        <w:rPr>
          <w:rFonts w:ascii="Times New Roman" w:hAnsi="Times New Roman" w:cs="Times New Roman"/>
        </w:rPr>
      </w:pPr>
      <w:r w:rsidRPr="006B00A3">
        <w:rPr>
          <w:rFonts w:ascii="Times New Roman" w:hAnsi="Times New Roman" w:cs="Times New Roman"/>
        </w:rPr>
        <w:t xml:space="preserve">The data in </w:t>
      </w:r>
      <w:r w:rsidR="00190843">
        <w:rPr>
          <w:rFonts w:ascii="Times New Roman" w:hAnsi="Times New Roman" w:cs="Times New Roman"/>
        </w:rPr>
        <w:t>F</w:t>
      </w:r>
      <w:r w:rsidRPr="006B00A3">
        <w:rPr>
          <w:rFonts w:ascii="Times New Roman" w:hAnsi="Times New Roman" w:cs="Times New Roman"/>
        </w:rPr>
        <w:t xml:space="preserve">igure 5 show the least square means for yield using </w:t>
      </w:r>
      <w:r w:rsidR="00830C46" w:rsidRPr="006B00A3">
        <w:rPr>
          <w:rFonts w:ascii="Times New Roman" w:hAnsi="Times New Roman" w:cs="Times New Roman"/>
        </w:rPr>
        <w:t>Model</w:t>
      </w:r>
      <w:r w:rsidRPr="006B00A3">
        <w:rPr>
          <w:rFonts w:ascii="Times New Roman" w:hAnsi="Times New Roman" w:cs="Times New Roman"/>
        </w:rPr>
        <w:t xml:space="preserve"> 2</w:t>
      </w:r>
      <w:r w:rsidR="00DF3CCF" w:rsidRPr="006B00A3">
        <w:rPr>
          <w:rFonts w:ascii="Times New Roman" w:hAnsi="Times New Roman" w:cs="Times New Roman"/>
        </w:rPr>
        <w:t xml:space="preserve"> with upper and lower confidence intervals</w:t>
      </w:r>
      <w:r w:rsidRPr="006B00A3">
        <w:rPr>
          <w:rFonts w:ascii="Times New Roman" w:hAnsi="Times New Roman" w:cs="Times New Roman"/>
        </w:rPr>
        <w:t xml:space="preserve">. Four observations can be made here. First, the tall border treatment shows a consistent relationship with test level, whereas test level increases, the yield also increases. This treatment shows the most response of border heights. Second, the spread between yield tightens as test level increases. This shows that as harvested rows have more buffer between the border, there is more consistency in the yield estimation between treatments. Third, the short and control border treatments look to show less response than the tall border treatment. Fourth, </w:t>
      </w:r>
      <w:r w:rsidR="003309F7" w:rsidRPr="006B00A3">
        <w:rPr>
          <w:rFonts w:ascii="Times New Roman" w:hAnsi="Times New Roman" w:cs="Times New Roman"/>
        </w:rPr>
        <w:t>F</w:t>
      </w:r>
      <w:r w:rsidRPr="006B00A3">
        <w:rPr>
          <w:rFonts w:ascii="Times New Roman" w:hAnsi="Times New Roman" w:cs="Times New Roman"/>
        </w:rPr>
        <w:t xml:space="preserve">igure </w:t>
      </w:r>
      <w:r w:rsidR="004165B2" w:rsidRPr="006B00A3">
        <w:rPr>
          <w:rFonts w:ascii="Times New Roman" w:hAnsi="Times New Roman" w:cs="Times New Roman"/>
        </w:rPr>
        <w:t>5</w:t>
      </w:r>
      <w:r w:rsidRPr="006B00A3">
        <w:rPr>
          <w:rFonts w:ascii="Times New Roman" w:hAnsi="Times New Roman" w:cs="Times New Roman"/>
        </w:rPr>
        <w:t xml:space="preserve"> shows that the upper and lower confidence levels merge towards the mean within treatments as test level increases. This is a result of having more rows attributing towards the estimation</w:t>
      </w:r>
      <w:r w:rsidR="00AB3D77" w:rsidRPr="006B00A3">
        <w:rPr>
          <w:rFonts w:ascii="Times New Roman" w:hAnsi="Times New Roman" w:cs="Times New Roman"/>
        </w:rPr>
        <w:t xml:space="preserve"> but shows that </w:t>
      </w:r>
      <w:r w:rsidR="006E73BE" w:rsidRPr="006B00A3">
        <w:rPr>
          <w:rFonts w:ascii="Times New Roman" w:hAnsi="Times New Roman" w:cs="Times New Roman"/>
        </w:rPr>
        <w:t>more confident evaluations can be made in greater plot sizes</w:t>
      </w:r>
      <w:r w:rsidRPr="006B00A3">
        <w:rPr>
          <w:rFonts w:ascii="Times New Roman" w:hAnsi="Times New Roman" w:cs="Times New Roman"/>
        </w:rPr>
        <w:t xml:space="preserve">. </w:t>
      </w:r>
    </w:p>
    <w:tbl>
      <w:tblPr>
        <w:tblStyle w:val="TableGrid"/>
        <w:tblW w:w="0" w:type="auto"/>
        <w:jc w:val="center"/>
        <w:tblLook w:val="04A0" w:firstRow="1" w:lastRow="0" w:firstColumn="1" w:lastColumn="0" w:noHBand="0" w:noVBand="1"/>
      </w:tblPr>
      <w:tblGrid>
        <w:gridCol w:w="7488"/>
      </w:tblGrid>
      <w:tr w:rsidR="00790660" w:rsidRPr="006B00A3" w14:paraId="12A7159D" w14:textId="77777777" w:rsidTr="009F4EA5">
        <w:trPr>
          <w:trHeight w:val="7344"/>
          <w:jc w:val="center"/>
        </w:trPr>
        <w:tc>
          <w:tcPr>
            <w:tcW w:w="7488" w:type="dxa"/>
          </w:tcPr>
          <w:p w14:paraId="51CF240E" w14:textId="2B5306B8" w:rsidR="00790660" w:rsidRPr="006B00A3" w:rsidRDefault="00725052" w:rsidP="009F4EA5">
            <w:pPr>
              <w:jc w:val="center"/>
              <w:rPr>
                <w:rFonts w:ascii="Times New Roman" w:hAnsi="Times New Roman" w:cs="Times New Roman"/>
              </w:rPr>
            </w:pPr>
            <w:r w:rsidRPr="006B00A3">
              <w:rPr>
                <w:rFonts w:ascii="Times New Roman" w:hAnsi="Times New Roman" w:cs="Times New Roman"/>
                <w:noProof/>
              </w:rPr>
              <w:lastRenderedPageBreak/>
              <w:drawing>
                <wp:inline distT="0" distB="0" distL="0" distR="0" wp14:anchorId="2B35899A" wp14:editId="513B929D">
                  <wp:extent cx="4572000" cy="45720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7">
                            <a:extLst>
                              <a:ext uri="{28A0092B-C50C-407E-A947-70E740481C1C}">
                                <a14:useLocalDpi xmlns:a14="http://schemas.microsoft.com/office/drawing/2010/main" val="0"/>
                              </a:ext>
                            </a:extLst>
                          </a:blip>
                          <a:stretch>
                            <a:fillRect/>
                          </a:stretch>
                        </pic:blipFill>
                        <pic:spPr>
                          <a:xfrm>
                            <a:off x="0" y="0"/>
                            <a:ext cx="4572000" cy="4572000"/>
                          </a:xfrm>
                          <a:prstGeom prst="rect">
                            <a:avLst/>
                          </a:prstGeom>
                        </pic:spPr>
                      </pic:pic>
                    </a:graphicData>
                  </a:graphic>
                </wp:inline>
              </w:drawing>
            </w:r>
          </w:p>
        </w:tc>
      </w:tr>
    </w:tbl>
    <w:p w14:paraId="2EF4EA6C" w14:textId="71186470" w:rsidR="00790660" w:rsidRPr="00C5308A" w:rsidRDefault="00790660" w:rsidP="00790660">
      <w:pPr>
        <w:ind w:left="576"/>
        <w:jc w:val="center"/>
        <w:rPr>
          <w:rFonts w:ascii="Times New Roman" w:hAnsi="Times New Roman" w:cs="Times New Roman"/>
        </w:rPr>
      </w:pPr>
      <w:r w:rsidRPr="00C5308A">
        <w:rPr>
          <w:rFonts w:ascii="Times New Roman" w:hAnsi="Times New Roman" w:cs="Times New Roman"/>
          <w:b/>
          <w:bCs/>
        </w:rPr>
        <w:t>Figure 5.</w:t>
      </w:r>
      <w:r w:rsidRPr="00C5308A">
        <w:rPr>
          <w:rFonts w:ascii="Times New Roman" w:hAnsi="Times New Roman" w:cs="Times New Roman"/>
        </w:rPr>
        <w:t xml:space="preserve"> The</w:t>
      </w:r>
      <w:r w:rsidR="00DF3CCF" w:rsidRPr="00C5308A">
        <w:rPr>
          <w:rFonts w:ascii="Times New Roman" w:hAnsi="Times New Roman" w:cs="Times New Roman"/>
        </w:rPr>
        <w:t xml:space="preserve"> grain yield</w:t>
      </w:r>
      <w:r w:rsidRPr="00C5308A">
        <w:rPr>
          <w:rFonts w:ascii="Times New Roman" w:hAnsi="Times New Roman" w:cs="Times New Roman"/>
        </w:rPr>
        <w:t xml:space="preserve"> </w:t>
      </w:r>
      <w:r w:rsidR="00DF3CCF" w:rsidRPr="00C5308A">
        <w:rPr>
          <w:rFonts w:ascii="Times New Roman" w:hAnsi="Times New Roman" w:cs="Times New Roman"/>
        </w:rPr>
        <w:t>least square mean</w:t>
      </w:r>
      <w:r w:rsidRPr="00C5308A">
        <w:rPr>
          <w:rFonts w:ascii="Times New Roman" w:hAnsi="Times New Roman" w:cs="Times New Roman"/>
        </w:rPr>
        <w:t>s</w:t>
      </w:r>
      <w:r w:rsidR="003309F7" w:rsidRPr="00C5308A">
        <w:rPr>
          <w:rFonts w:ascii="Times New Roman" w:hAnsi="Times New Roman" w:cs="Times New Roman"/>
        </w:rPr>
        <w:t xml:space="preserve"> in bushels per acre</w:t>
      </w:r>
      <w:r w:rsidRPr="00C5308A">
        <w:rPr>
          <w:rFonts w:ascii="Times New Roman" w:hAnsi="Times New Roman" w:cs="Times New Roman"/>
        </w:rPr>
        <w:t xml:space="preserve"> relating to </w:t>
      </w:r>
      <w:r w:rsidR="00830C46" w:rsidRPr="00C5308A">
        <w:rPr>
          <w:rFonts w:ascii="Times New Roman" w:hAnsi="Times New Roman" w:cs="Times New Roman"/>
        </w:rPr>
        <w:t>Model</w:t>
      </w:r>
      <w:r w:rsidRPr="00C5308A">
        <w:rPr>
          <w:rFonts w:ascii="Times New Roman" w:hAnsi="Times New Roman" w:cs="Times New Roman"/>
        </w:rPr>
        <w:t xml:space="preserve"> 2 for all locations combined. </w:t>
      </w:r>
      <w:r w:rsidR="00725052" w:rsidRPr="00C5308A">
        <w:rPr>
          <w:rFonts w:ascii="Times New Roman" w:hAnsi="Times New Roman" w:cs="Times New Roman"/>
        </w:rPr>
        <w:t>Each bar represents the least square means</w:t>
      </w:r>
      <w:r w:rsidR="00DF3CCF" w:rsidRPr="00C5308A">
        <w:rPr>
          <w:rFonts w:ascii="Times New Roman" w:hAnsi="Times New Roman" w:cs="Times New Roman"/>
        </w:rPr>
        <w:t xml:space="preserve">, the triangles represent the upper and lower confidence interactions as 95%. </w:t>
      </w:r>
    </w:p>
    <w:p w14:paraId="4FD21D30" w14:textId="77777777" w:rsidR="00FF047B" w:rsidRPr="006B00A3" w:rsidRDefault="00FF047B" w:rsidP="00790660">
      <w:pPr>
        <w:ind w:left="576"/>
        <w:jc w:val="center"/>
        <w:rPr>
          <w:rFonts w:ascii="Times New Roman" w:hAnsi="Times New Roman" w:cs="Times New Roman"/>
          <w:strike/>
        </w:rPr>
      </w:pPr>
    </w:p>
    <w:p w14:paraId="1BFC7EAC" w14:textId="4AB6A80F" w:rsidR="00790660" w:rsidRDefault="00790660" w:rsidP="00FF047B">
      <w:pPr>
        <w:ind w:left="576"/>
        <w:rPr>
          <w:rFonts w:ascii="Times New Roman" w:hAnsi="Times New Roman" w:cs="Times New Roman"/>
        </w:rPr>
      </w:pPr>
      <w:r w:rsidRPr="006B00A3">
        <w:rPr>
          <w:rFonts w:ascii="Times New Roman" w:hAnsi="Times New Roman" w:cs="Times New Roman"/>
        </w:rPr>
        <w:t xml:space="preserve">A similar approach can be taken with plant heights in </w:t>
      </w:r>
      <w:r w:rsidR="00370DB7" w:rsidRPr="006B00A3">
        <w:rPr>
          <w:rFonts w:ascii="Times New Roman" w:hAnsi="Times New Roman" w:cs="Times New Roman"/>
        </w:rPr>
        <w:t>Table</w:t>
      </w:r>
      <w:r w:rsidR="00AB3D77" w:rsidRPr="006B00A3">
        <w:rPr>
          <w:rFonts w:ascii="Times New Roman" w:hAnsi="Times New Roman" w:cs="Times New Roman"/>
        </w:rPr>
        <w:t>s</w:t>
      </w:r>
      <w:r w:rsidR="00370DB7" w:rsidRPr="006B00A3">
        <w:rPr>
          <w:rFonts w:ascii="Times New Roman" w:hAnsi="Times New Roman" w:cs="Times New Roman"/>
        </w:rPr>
        <w:t xml:space="preserve"> 8</w:t>
      </w:r>
      <w:r w:rsidR="00AB3D77" w:rsidRPr="006B00A3">
        <w:rPr>
          <w:rFonts w:ascii="Times New Roman" w:hAnsi="Times New Roman" w:cs="Times New Roman"/>
        </w:rPr>
        <w:t xml:space="preserve"> and 9</w:t>
      </w:r>
      <w:r w:rsidRPr="006B00A3">
        <w:rPr>
          <w:rFonts w:ascii="Times New Roman" w:hAnsi="Times New Roman" w:cs="Times New Roman"/>
        </w:rPr>
        <w:t xml:space="preserve">. The 8-row test level shows some unexpected results for 6049V2P as only </w:t>
      </w:r>
      <w:r w:rsidR="003309F7" w:rsidRPr="006B00A3">
        <w:rPr>
          <w:rFonts w:ascii="Times New Roman" w:hAnsi="Times New Roman" w:cs="Times New Roman"/>
        </w:rPr>
        <w:t>one</w:t>
      </w:r>
      <w:r w:rsidRPr="006B00A3">
        <w:rPr>
          <w:rFonts w:ascii="Times New Roman" w:hAnsi="Times New Roman" w:cs="Times New Roman"/>
        </w:rPr>
        <w:t xml:space="preserve"> of the pairwise combinations show similar plant heights, whereas 5909AM shows all </w:t>
      </w:r>
      <w:r w:rsidR="003309F7" w:rsidRPr="006B00A3">
        <w:rPr>
          <w:rFonts w:ascii="Times New Roman" w:hAnsi="Times New Roman" w:cs="Times New Roman"/>
        </w:rPr>
        <w:t>three</w:t>
      </w:r>
      <w:r w:rsidRPr="006B00A3">
        <w:rPr>
          <w:rFonts w:ascii="Times New Roman" w:hAnsi="Times New Roman" w:cs="Times New Roman"/>
        </w:rPr>
        <w:t xml:space="preserve"> pairwise combinations show similar plant heights. For 6049V2P however, the 4</w:t>
      </w:r>
      <w:r w:rsidR="00254666" w:rsidRPr="006B00A3">
        <w:rPr>
          <w:rFonts w:ascii="Times New Roman" w:hAnsi="Times New Roman" w:cs="Times New Roman"/>
        </w:rPr>
        <w:t>-</w:t>
      </w:r>
      <w:r w:rsidRPr="006B00A3">
        <w:rPr>
          <w:rFonts w:ascii="Times New Roman" w:hAnsi="Times New Roman" w:cs="Times New Roman"/>
        </w:rPr>
        <w:t xml:space="preserve"> and 2-row test levels show a similar trend with yield, as </w:t>
      </w:r>
      <w:r w:rsidR="003309F7" w:rsidRPr="006B00A3">
        <w:rPr>
          <w:rFonts w:ascii="Times New Roman" w:hAnsi="Times New Roman" w:cs="Times New Roman"/>
        </w:rPr>
        <w:t>three</w:t>
      </w:r>
      <w:r w:rsidRPr="006B00A3">
        <w:rPr>
          <w:rFonts w:ascii="Times New Roman" w:hAnsi="Times New Roman" w:cs="Times New Roman"/>
        </w:rPr>
        <w:t xml:space="preserve"> combinations are the same for the 4-row test and less for the 2-row test, </w:t>
      </w:r>
      <w:r w:rsidR="003309F7" w:rsidRPr="006B00A3">
        <w:rPr>
          <w:rFonts w:ascii="Times New Roman" w:hAnsi="Times New Roman" w:cs="Times New Roman"/>
        </w:rPr>
        <w:t>two</w:t>
      </w:r>
      <w:r w:rsidRPr="006B00A3">
        <w:rPr>
          <w:rFonts w:ascii="Times New Roman" w:hAnsi="Times New Roman" w:cs="Times New Roman"/>
        </w:rPr>
        <w:t xml:space="preserve"> combinations. The same is true with 5909AM where </w:t>
      </w:r>
      <w:r w:rsidR="003309F7" w:rsidRPr="006B00A3">
        <w:rPr>
          <w:rFonts w:ascii="Times New Roman" w:hAnsi="Times New Roman" w:cs="Times New Roman"/>
        </w:rPr>
        <w:t>three</w:t>
      </w:r>
      <w:r w:rsidRPr="006B00A3">
        <w:rPr>
          <w:rFonts w:ascii="Times New Roman" w:hAnsi="Times New Roman" w:cs="Times New Roman"/>
        </w:rPr>
        <w:t xml:space="preserve"> combinations are the same for the 4-row test and </w:t>
      </w:r>
      <w:r w:rsidR="003309F7" w:rsidRPr="006B00A3">
        <w:rPr>
          <w:rFonts w:ascii="Times New Roman" w:hAnsi="Times New Roman" w:cs="Times New Roman"/>
        </w:rPr>
        <w:t>no</w:t>
      </w:r>
      <w:r w:rsidRPr="006B00A3">
        <w:rPr>
          <w:rFonts w:ascii="Times New Roman" w:hAnsi="Times New Roman" w:cs="Times New Roman"/>
        </w:rPr>
        <w:t xml:space="preserve"> combinations for the 2-row test level are the same</w:t>
      </w:r>
      <w:r w:rsidR="00254666" w:rsidRPr="006B00A3">
        <w:rPr>
          <w:rFonts w:ascii="Times New Roman" w:hAnsi="Times New Roman" w:cs="Times New Roman"/>
        </w:rPr>
        <w:t>.</w:t>
      </w:r>
    </w:p>
    <w:p w14:paraId="5C5A1752" w14:textId="073D96C2" w:rsidR="00FF047B" w:rsidRDefault="00FF047B" w:rsidP="00DF3CCF">
      <w:pPr>
        <w:rPr>
          <w:rFonts w:ascii="Times New Roman" w:hAnsi="Times New Roman" w:cs="Times New Roman"/>
        </w:rPr>
      </w:pPr>
    </w:p>
    <w:p w14:paraId="60CD4E84" w14:textId="0E37C4EC" w:rsidR="00FF047B" w:rsidRDefault="00FF047B" w:rsidP="00DF3CCF">
      <w:pPr>
        <w:rPr>
          <w:rFonts w:ascii="Times New Roman" w:hAnsi="Times New Roman" w:cs="Times New Roman"/>
        </w:rPr>
      </w:pPr>
    </w:p>
    <w:p w14:paraId="0C8A40B8" w14:textId="2EE1820D" w:rsidR="009F4EA5" w:rsidRDefault="009F4EA5" w:rsidP="00DF3CCF">
      <w:pPr>
        <w:rPr>
          <w:rFonts w:ascii="Times New Roman" w:hAnsi="Times New Roman" w:cs="Times New Roman"/>
        </w:rPr>
      </w:pPr>
    </w:p>
    <w:p w14:paraId="1C46F0D6" w14:textId="6891F97D" w:rsidR="009F4EA5" w:rsidRDefault="009F4EA5" w:rsidP="00DF3CCF">
      <w:pPr>
        <w:rPr>
          <w:rFonts w:ascii="Times New Roman" w:hAnsi="Times New Roman" w:cs="Times New Roman"/>
        </w:rPr>
      </w:pPr>
    </w:p>
    <w:p w14:paraId="431D0FA5" w14:textId="77777777" w:rsidR="009F4EA5" w:rsidRPr="006B00A3" w:rsidRDefault="009F4EA5" w:rsidP="00DF3CCF">
      <w:pPr>
        <w:rPr>
          <w:rFonts w:ascii="Times New Roman" w:hAnsi="Times New Roman" w:cs="Times New Roman"/>
        </w:rPr>
      </w:pPr>
    </w:p>
    <w:p w14:paraId="11E2D9FA" w14:textId="148DECE7" w:rsidR="00D7130C" w:rsidRPr="00C5308A" w:rsidRDefault="00D7130C" w:rsidP="00D7130C">
      <w:pPr>
        <w:ind w:left="576"/>
        <w:jc w:val="center"/>
        <w:rPr>
          <w:rFonts w:ascii="Times New Roman" w:hAnsi="Times New Roman" w:cs="Times New Roman"/>
          <w:sz w:val="28"/>
          <w:szCs w:val="28"/>
        </w:rPr>
      </w:pPr>
      <w:r w:rsidRPr="00C5308A">
        <w:rPr>
          <w:rFonts w:ascii="Times New Roman" w:hAnsi="Times New Roman" w:cs="Times New Roman"/>
          <w:b/>
          <w:bCs/>
        </w:rPr>
        <w:lastRenderedPageBreak/>
        <w:t xml:space="preserve">Table 8. </w:t>
      </w:r>
      <w:r w:rsidR="007011AD" w:rsidRPr="00C5308A">
        <w:rPr>
          <w:rFonts w:ascii="Times New Roman" w:hAnsi="Times New Roman" w:cs="Times New Roman"/>
        </w:rPr>
        <w:t xml:space="preserve">Table with numerical data for least square means, standard error, and upper and lower confident levels at 95% confidence in relation to </w:t>
      </w:r>
      <w:r w:rsidR="00830C46" w:rsidRPr="00C5308A">
        <w:rPr>
          <w:rFonts w:ascii="Times New Roman" w:hAnsi="Times New Roman" w:cs="Times New Roman"/>
        </w:rPr>
        <w:t>Model</w:t>
      </w:r>
      <w:r w:rsidR="007011AD" w:rsidRPr="00C5308A">
        <w:rPr>
          <w:rFonts w:ascii="Times New Roman" w:hAnsi="Times New Roman" w:cs="Times New Roman"/>
        </w:rPr>
        <w:t xml:space="preserve"> 2 for </w:t>
      </w:r>
      <w:r w:rsidR="008918E0" w:rsidRPr="00C5308A">
        <w:rPr>
          <w:rFonts w:ascii="Times New Roman" w:hAnsi="Times New Roman" w:cs="Times New Roman"/>
        </w:rPr>
        <w:t>plant height</w:t>
      </w:r>
      <w:r w:rsidR="003309F7" w:rsidRPr="00C5308A">
        <w:rPr>
          <w:rFonts w:ascii="Times New Roman" w:hAnsi="Times New Roman" w:cs="Times New Roman"/>
        </w:rPr>
        <w:t xml:space="preserve"> in inches</w:t>
      </w:r>
      <w:r w:rsidR="007011AD" w:rsidRPr="00C5308A">
        <w:rPr>
          <w:rFonts w:ascii="Times New Roman" w:hAnsi="Times New Roman" w:cs="Times New Roman"/>
        </w:rPr>
        <w:t>. This table shows the 2, 4, and 8 row data with each border treatment for hybrids 6049V2P and 5909AM.</w:t>
      </w:r>
    </w:p>
    <w:tbl>
      <w:tblPr>
        <w:tblW w:w="0" w:type="auto"/>
        <w:jc w:val="center"/>
        <w:tblLook w:val="04A0" w:firstRow="1" w:lastRow="0" w:firstColumn="1" w:lastColumn="0" w:noHBand="0" w:noVBand="1"/>
      </w:tblPr>
      <w:tblGrid>
        <w:gridCol w:w="716"/>
        <w:gridCol w:w="981"/>
        <w:gridCol w:w="626"/>
        <w:gridCol w:w="531"/>
        <w:gridCol w:w="1086"/>
        <w:gridCol w:w="261"/>
        <w:gridCol w:w="626"/>
        <w:gridCol w:w="531"/>
        <w:gridCol w:w="996"/>
        <w:gridCol w:w="261"/>
        <w:gridCol w:w="626"/>
        <w:gridCol w:w="531"/>
        <w:gridCol w:w="1086"/>
      </w:tblGrid>
      <w:tr w:rsidR="00790660" w:rsidRPr="006B00A3" w14:paraId="690F603B" w14:textId="77777777" w:rsidTr="0007188E">
        <w:trPr>
          <w:trHeight w:val="144"/>
          <w:jc w:val="center"/>
        </w:trPr>
        <w:tc>
          <w:tcPr>
            <w:tcW w:w="0" w:type="auto"/>
            <w:tcBorders>
              <w:top w:val="single" w:sz="4" w:space="0" w:color="auto"/>
              <w:left w:val="single" w:sz="4" w:space="0" w:color="auto"/>
              <w:bottom w:val="nil"/>
              <w:right w:val="nil"/>
            </w:tcBorders>
            <w:shd w:val="clear" w:color="auto" w:fill="auto"/>
            <w:noWrap/>
            <w:vAlign w:val="center"/>
            <w:hideMark/>
          </w:tcPr>
          <w:p w14:paraId="2303ADA6" w14:textId="77777777" w:rsidR="00790660" w:rsidRPr="006B00A3" w:rsidRDefault="00790660" w:rsidP="0007188E">
            <w:pPr>
              <w:spacing w:after="0" w:line="240" w:lineRule="auto"/>
              <w:rPr>
                <w:rFonts w:ascii="Times New Roman" w:eastAsia="Times New Roman" w:hAnsi="Times New Roman" w:cs="Times New Roman"/>
                <w:sz w:val="24"/>
                <w:szCs w:val="24"/>
              </w:rPr>
            </w:pPr>
          </w:p>
        </w:tc>
        <w:tc>
          <w:tcPr>
            <w:tcW w:w="0" w:type="auto"/>
            <w:tcBorders>
              <w:top w:val="single" w:sz="4" w:space="0" w:color="auto"/>
              <w:left w:val="nil"/>
              <w:bottom w:val="nil"/>
              <w:right w:val="nil"/>
            </w:tcBorders>
            <w:shd w:val="clear" w:color="auto" w:fill="auto"/>
            <w:noWrap/>
            <w:vAlign w:val="center"/>
            <w:hideMark/>
          </w:tcPr>
          <w:p w14:paraId="5F296C8E" w14:textId="77777777" w:rsidR="00790660" w:rsidRPr="006B00A3" w:rsidRDefault="00790660" w:rsidP="0007188E">
            <w:pPr>
              <w:spacing w:after="0" w:line="240" w:lineRule="auto"/>
              <w:jc w:val="center"/>
              <w:rPr>
                <w:rFonts w:ascii="Times New Roman" w:eastAsia="Times New Roman" w:hAnsi="Times New Roman" w:cs="Times New Roman"/>
                <w:sz w:val="20"/>
                <w:szCs w:val="20"/>
              </w:rPr>
            </w:pPr>
          </w:p>
        </w:tc>
        <w:tc>
          <w:tcPr>
            <w:tcW w:w="0" w:type="auto"/>
            <w:gridSpan w:val="11"/>
            <w:tcBorders>
              <w:top w:val="single" w:sz="4" w:space="0" w:color="auto"/>
              <w:left w:val="nil"/>
              <w:bottom w:val="single" w:sz="4" w:space="0" w:color="auto"/>
              <w:right w:val="single" w:sz="4" w:space="0" w:color="auto"/>
            </w:tcBorders>
            <w:shd w:val="clear" w:color="auto" w:fill="auto"/>
            <w:noWrap/>
            <w:vAlign w:val="center"/>
            <w:hideMark/>
          </w:tcPr>
          <w:p w14:paraId="533666B7" w14:textId="047C5A8F" w:rsidR="00790660" w:rsidRPr="006B00A3" w:rsidRDefault="00790660" w:rsidP="0007188E">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Plant Height</w:t>
            </w:r>
            <w:r w:rsidR="003309F7" w:rsidRPr="006B00A3">
              <w:rPr>
                <w:rFonts w:ascii="Times New Roman" w:eastAsia="Times New Roman" w:hAnsi="Times New Roman" w:cs="Times New Roman"/>
                <w:b/>
                <w:bCs/>
                <w:color w:val="000000"/>
              </w:rPr>
              <w:t xml:space="preserve"> (in)</w:t>
            </w:r>
          </w:p>
        </w:tc>
      </w:tr>
      <w:tr w:rsidR="00790660" w:rsidRPr="006B00A3" w14:paraId="11EAE751" w14:textId="77777777" w:rsidTr="0007188E">
        <w:trPr>
          <w:trHeight w:val="144"/>
          <w:jc w:val="center"/>
        </w:trPr>
        <w:tc>
          <w:tcPr>
            <w:tcW w:w="0" w:type="auto"/>
            <w:tcBorders>
              <w:top w:val="nil"/>
              <w:left w:val="single" w:sz="4" w:space="0" w:color="auto"/>
              <w:bottom w:val="nil"/>
              <w:right w:val="nil"/>
            </w:tcBorders>
            <w:shd w:val="clear" w:color="auto" w:fill="auto"/>
            <w:noWrap/>
            <w:vAlign w:val="center"/>
            <w:hideMark/>
          </w:tcPr>
          <w:p w14:paraId="0DEBAAE7" w14:textId="77777777" w:rsidR="00790660" w:rsidRPr="006B00A3" w:rsidRDefault="00790660" w:rsidP="0007188E">
            <w:pPr>
              <w:spacing w:after="0" w:line="240" w:lineRule="auto"/>
              <w:jc w:val="center"/>
              <w:rPr>
                <w:rFonts w:ascii="Times New Roman" w:eastAsia="Times New Roman" w:hAnsi="Times New Roman" w:cs="Times New Roman"/>
                <w:b/>
                <w:bCs/>
                <w:color w:val="000000"/>
              </w:rPr>
            </w:pPr>
          </w:p>
        </w:tc>
        <w:tc>
          <w:tcPr>
            <w:tcW w:w="0" w:type="auto"/>
            <w:tcBorders>
              <w:top w:val="nil"/>
              <w:left w:val="nil"/>
              <w:bottom w:val="nil"/>
              <w:right w:val="nil"/>
            </w:tcBorders>
            <w:shd w:val="clear" w:color="auto" w:fill="auto"/>
            <w:noWrap/>
            <w:vAlign w:val="center"/>
            <w:hideMark/>
          </w:tcPr>
          <w:p w14:paraId="25080FE0"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Hybrid</w:t>
            </w:r>
          </w:p>
        </w:tc>
        <w:tc>
          <w:tcPr>
            <w:tcW w:w="0" w:type="auto"/>
            <w:gridSpan w:val="11"/>
            <w:tcBorders>
              <w:top w:val="single" w:sz="4" w:space="0" w:color="auto"/>
              <w:left w:val="nil"/>
              <w:bottom w:val="single" w:sz="8" w:space="0" w:color="auto"/>
              <w:right w:val="single" w:sz="4" w:space="0" w:color="auto"/>
            </w:tcBorders>
            <w:shd w:val="clear" w:color="auto" w:fill="auto"/>
            <w:noWrap/>
            <w:vAlign w:val="center"/>
            <w:hideMark/>
          </w:tcPr>
          <w:p w14:paraId="4155C17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6049V2P</w:t>
            </w:r>
          </w:p>
        </w:tc>
      </w:tr>
      <w:tr w:rsidR="00790660" w:rsidRPr="006B00A3" w14:paraId="428A7E4A" w14:textId="77777777" w:rsidTr="0007188E">
        <w:trPr>
          <w:trHeight w:val="144"/>
          <w:jc w:val="center"/>
        </w:trPr>
        <w:tc>
          <w:tcPr>
            <w:tcW w:w="0" w:type="auto"/>
            <w:tcBorders>
              <w:top w:val="nil"/>
              <w:left w:val="single" w:sz="4" w:space="0" w:color="auto"/>
              <w:bottom w:val="nil"/>
              <w:right w:val="nil"/>
            </w:tcBorders>
            <w:shd w:val="clear" w:color="auto" w:fill="auto"/>
            <w:noWrap/>
            <w:vAlign w:val="center"/>
            <w:hideMark/>
          </w:tcPr>
          <w:p w14:paraId="7BB8CB0A"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7B523CCF"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Test Level</w:t>
            </w:r>
          </w:p>
        </w:tc>
        <w:tc>
          <w:tcPr>
            <w:tcW w:w="0" w:type="auto"/>
            <w:gridSpan w:val="3"/>
            <w:tcBorders>
              <w:top w:val="single" w:sz="8" w:space="0" w:color="auto"/>
              <w:left w:val="nil"/>
              <w:bottom w:val="single" w:sz="8" w:space="0" w:color="auto"/>
              <w:right w:val="nil"/>
            </w:tcBorders>
            <w:shd w:val="clear" w:color="auto" w:fill="auto"/>
            <w:noWrap/>
            <w:vAlign w:val="center"/>
            <w:hideMark/>
          </w:tcPr>
          <w:p w14:paraId="1CF3CCE9"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w:t>
            </w:r>
          </w:p>
        </w:tc>
        <w:tc>
          <w:tcPr>
            <w:tcW w:w="0" w:type="auto"/>
            <w:tcBorders>
              <w:top w:val="nil"/>
              <w:left w:val="nil"/>
              <w:bottom w:val="nil"/>
              <w:right w:val="nil"/>
            </w:tcBorders>
            <w:shd w:val="clear" w:color="auto" w:fill="auto"/>
            <w:noWrap/>
            <w:vAlign w:val="center"/>
            <w:hideMark/>
          </w:tcPr>
          <w:p w14:paraId="5008B5EC"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gridSpan w:val="3"/>
            <w:tcBorders>
              <w:top w:val="single" w:sz="8" w:space="0" w:color="auto"/>
              <w:left w:val="nil"/>
              <w:bottom w:val="single" w:sz="8" w:space="0" w:color="auto"/>
              <w:right w:val="nil"/>
            </w:tcBorders>
            <w:shd w:val="clear" w:color="auto" w:fill="auto"/>
            <w:vAlign w:val="center"/>
            <w:hideMark/>
          </w:tcPr>
          <w:p w14:paraId="7938102C"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w:t>
            </w:r>
          </w:p>
        </w:tc>
        <w:tc>
          <w:tcPr>
            <w:tcW w:w="0" w:type="auto"/>
            <w:tcBorders>
              <w:top w:val="nil"/>
              <w:left w:val="nil"/>
              <w:bottom w:val="nil"/>
              <w:right w:val="nil"/>
            </w:tcBorders>
            <w:shd w:val="clear" w:color="auto" w:fill="auto"/>
            <w:vAlign w:val="center"/>
            <w:hideMark/>
          </w:tcPr>
          <w:p w14:paraId="76D1685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gridSpan w:val="3"/>
            <w:tcBorders>
              <w:top w:val="single" w:sz="8" w:space="0" w:color="auto"/>
              <w:left w:val="nil"/>
              <w:bottom w:val="single" w:sz="8" w:space="0" w:color="auto"/>
              <w:right w:val="single" w:sz="4" w:space="0" w:color="auto"/>
            </w:tcBorders>
            <w:shd w:val="clear" w:color="auto" w:fill="auto"/>
            <w:vAlign w:val="center"/>
            <w:hideMark/>
          </w:tcPr>
          <w:p w14:paraId="5A9C8AED"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8</w:t>
            </w:r>
          </w:p>
        </w:tc>
      </w:tr>
      <w:tr w:rsidR="00790660" w:rsidRPr="006B00A3" w14:paraId="3FB47073" w14:textId="77777777" w:rsidTr="0007188E">
        <w:trPr>
          <w:trHeight w:val="144"/>
          <w:jc w:val="center"/>
        </w:trPr>
        <w:tc>
          <w:tcPr>
            <w:tcW w:w="0" w:type="auto"/>
            <w:tcBorders>
              <w:top w:val="nil"/>
              <w:left w:val="single" w:sz="4" w:space="0" w:color="auto"/>
              <w:bottom w:val="nil"/>
              <w:right w:val="nil"/>
            </w:tcBorders>
            <w:shd w:val="clear" w:color="auto" w:fill="auto"/>
            <w:noWrap/>
            <w:vAlign w:val="center"/>
            <w:hideMark/>
          </w:tcPr>
          <w:p w14:paraId="561BAEB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7F0A16B7" w14:textId="77777777" w:rsidR="00790660" w:rsidRPr="006B00A3"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double" w:sz="6" w:space="0" w:color="auto"/>
              <w:right w:val="nil"/>
            </w:tcBorders>
            <w:shd w:val="clear" w:color="auto" w:fill="auto"/>
            <w:noWrap/>
            <w:vAlign w:val="center"/>
            <w:hideMark/>
          </w:tcPr>
          <w:p w14:paraId="411656D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Mean</w:t>
            </w:r>
          </w:p>
        </w:tc>
        <w:tc>
          <w:tcPr>
            <w:tcW w:w="0" w:type="auto"/>
            <w:tcBorders>
              <w:top w:val="nil"/>
              <w:left w:val="nil"/>
              <w:bottom w:val="double" w:sz="6" w:space="0" w:color="auto"/>
              <w:right w:val="nil"/>
            </w:tcBorders>
            <w:shd w:val="clear" w:color="auto" w:fill="auto"/>
            <w:noWrap/>
            <w:vAlign w:val="center"/>
            <w:hideMark/>
          </w:tcPr>
          <w:p w14:paraId="110DCFAC"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SE</w:t>
            </w:r>
          </w:p>
        </w:tc>
        <w:tc>
          <w:tcPr>
            <w:tcW w:w="0" w:type="auto"/>
            <w:tcBorders>
              <w:top w:val="nil"/>
              <w:left w:val="nil"/>
              <w:bottom w:val="double" w:sz="6" w:space="0" w:color="auto"/>
              <w:right w:val="nil"/>
            </w:tcBorders>
            <w:shd w:val="clear" w:color="auto" w:fill="auto"/>
            <w:noWrap/>
            <w:vAlign w:val="center"/>
            <w:hideMark/>
          </w:tcPr>
          <w:p w14:paraId="59E4A5F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CL</w:t>
            </w:r>
            <w:r w:rsidRPr="006B00A3">
              <w:rPr>
                <w:rFonts w:ascii="Times New Roman" w:eastAsia="Times New Roman" w:hAnsi="Times New Roman" w:cs="Times New Roman"/>
                <w:color w:val="000000"/>
                <w:sz w:val="18"/>
                <w:szCs w:val="18"/>
                <w:vertAlign w:val="subscript"/>
              </w:rPr>
              <w:t>.95</w:t>
            </w:r>
          </w:p>
        </w:tc>
        <w:tc>
          <w:tcPr>
            <w:tcW w:w="0" w:type="auto"/>
            <w:tcBorders>
              <w:top w:val="nil"/>
              <w:left w:val="nil"/>
              <w:bottom w:val="double" w:sz="6" w:space="0" w:color="auto"/>
              <w:right w:val="nil"/>
            </w:tcBorders>
            <w:shd w:val="clear" w:color="auto" w:fill="auto"/>
            <w:noWrap/>
            <w:vAlign w:val="center"/>
            <w:hideMark/>
          </w:tcPr>
          <w:p w14:paraId="33C0D71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nil"/>
              <w:left w:val="nil"/>
              <w:bottom w:val="double" w:sz="6" w:space="0" w:color="auto"/>
              <w:right w:val="nil"/>
            </w:tcBorders>
            <w:shd w:val="clear" w:color="auto" w:fill="auto"/>
            <w:noWrap/>
            <w:vAlign w:val="center"/>
            <w:hideMark/>
          </w:tcPr>
          <w:p w14:paraId="0807803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Mean</w:t>
            </w:r>
          </w:p>
        </w:tc>
        <w:tc>
          <w:tcPr>
            <w:tcW w:w="0" w:type="auto"/>
            <w:tcBorders>
              <w:top w:val="nil"/>
              <w:left w:val="nil"/>
              <w:bottom w:val="double" w:sz="6" w:space="0" w:color="auto"/>
              <w:right w:val="nil"/>
            </w:tcBorders>
            <w:shd w:val="clear" w:color="auto" w:fill="auto"/>
            <w:noWrap/>
            <w:vAlign w:val="center"/>
            <w:hideMark/>
          </w:tcPr>
          <w:p w14:paraId="22CDA98D"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SE</w:t>
            </w:r>
          </w:p>
        </w:tc>
        <w:tc>
          <w:tcPr>
            <w:tcW w:w="0" w:type="auto"/>
            <w:tcBorders>
              <w:top w:val="nil"/>
              <w:left w:val="nil"/>
              <w:bottom w:val="double" w:sz="6" w:space="0" w:color="auto"/>
              <w:right w:val="nil"/>
            </w:tcBorders>
            <w:shd w:val="clear" w:color="auto" w:fill="auto"/>
            <w:noWrap/>
            <w:vAlign w:val="center"/>
            <w:hideMark/>
          </w:tcPr>
          <w:p w14:paraId="46EE4038"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CL</w:t>
            </w:r>
            <w:r w:rsidRPr="006B00A3">
              <w:rPr>
                <w:rFonts w:ascii="Times New Roman" w:eastAsia="Times New Roman" w:hAnsi="Times New Roman" w:cs="Times New Roman"/>
                <w:color w:val="000000"/>
                <w:sz w:val="18"/>
                <w:szCs w:val="18"/>
                <w:vertAlign w:val="subscript"/>
              </w:rPr>
              <w:t>.95</w:t>
            </w:r>
          </w:p>
        </w:tc>
        <w:tc>
          <w:tcPr>
            <w:tcW w:w="0" w:type="auto"/>
            <w:tcBorders>
              <w:top w:val="nil"/>
              <w:left w:val="nil"/>
              <w:bottom w:val="double" w:sz="6" w:space="0" w:color="auto"/>
              <w:right w:val="nil"/>
            </w:tcBorders>
            <w:shd w:val="clear" w:color="auto" w:fill="auto"/>
            <w:noWrap/>
            <w:vAlign w:val="center"/>
            <w:hideMark/>
          </w:tcPr>
          <w:p w14:paraId="3D226E73"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nil"/>
              <w:left w:val="nil"/>
              <w:bottom w:val="double" w:sz="6" w:space="0" w:color="auto"/>
              <w:right w:val="nil"/>
            </w:tcBorders>
            <w:shd w:val="clear" w:color="auto" w:fill="auto"/>
            <w:noWrap/>
            <w:vAlign w:val="center"/>
            <w:hideMark/>
          </w:tcPr>
          <w:p w14:paraId="6CF3FDE7"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Mean</w:t>
            </w:r>
          </w:p>
        </w:tc>
        <w:tc>
          <w:tcPr>
            <w:tcW w:w="0" w:type="auto"/>
            <w:tcBorders>
              <w:top w:val="nil"/>
              <w:left w:val="nil"/>
              <w:bottom w:val="double" w:sz="6" w:space="0" w:color="auto"/>
              <w:right w:val="nil"/>
            </w:tcBorders>
            <w:shd w:val="clear" w:color="auto" w:fill="auto"/>
            <w:noWrap/>
            <w:vAlign w:val="center"/>
            <w:hideMark/>
          </w:tcPr>
          <w:p w14:paraId="676075BC"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SE</w:t>
            </w:r>
          </w:p>
        </w:tc>
        <w:tc>
          <w:tcPr>
            <w:tcW w:w="0" w:type="auto"/>
            <w:tcBorders>
              <w:top w:val="nil"/>
              <w:left w:val="nil"/>
              <w:bottom w:val="double" w:sz="6" w:space="0" w:color="auto"/>
              <w:right w:val="single" w:sz="4" w:space="0" w:color="auto"/>
            </w:tcBorders>
            <w:shd w:val="clear" w:color="auto" w:fill="auto"/>
            <w:noWrap/>
            <w:vAlign w:val="center"/>
            <w:hideMark/>
          </w:tcPr>
          <w:p w14:paraId="7A91A00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CL</w:t>
            </w:r>
            <w:r w:rsidRPr="006B00A3">
              <w:rPr>
                <w:rFonts w:ascii="Times New Roman" w:eastAsia="Times New Roman" w:hAnsi="Times New Roman" w:cs="Times New Roman"/>
                <w:color w:val="000000"/>
                <w:sz w:val="18"/>
                <w:szCs w:val="18"/>
                <w:vertAlign w:val="subscript"/>
              </w:rPr>
              <w:t>.95</w:t>
            </w:r>
          </w:p>
        </w:tc>
      </w:tr>
      <w:tr w:rsidR="00790660" w:rsidRPr="006B00A3" w14:paraId="7123D51E" w14:textId="77777777" w:rsidTr="0007188E">
        <w:trPr>
          <w:trHeight w:val="144"/>
          <w:jc w:val="center"/>
        </w:trPr>
        <w:tc>
          <w:tcPr>
            <w:tcW w:w="0" w:type="auto"/>
            <w:vMerge w:val="restart"/>
            <w:tcBorders>
              <w:top w:val="nil"/>
              <w:left w:val="single" w:sz="4" w:space="0" w:color="auto"/>
              <w:bottom w:val="nil"/>
              <w:right w:val="nil"/>
            </w:tcBorders>
            <w:shd w:val="clear" w:color="auto" w:fill="auto"/>
            <w:noWrap/>
            <w:vAlign w:val="center"/>
            <w:hideMark/>
          </w:tcPr>
          <w:p w14:paraId="084AD23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Border</w:t>
            </w:r>
          </w:p>
        </w:tc>
        <w:tc>
          <w:tcPr>
            <w:tcW w:w="0" w:type="auto"/>
            <w:tcBorders>
              <w:top w:val="nil"/>
              <w:left w:val="nil"/>
              <w:bottom w:val="nil"/>
              <w:right w:val="nil"/>
            </w:tcBorders>
            <w:shd w:val="clear" w:color="auto" w:fill="auto"/>
            <w:noWrap/>
            <w:vAlign w:val="center"/>
            <w:hideMark/>
          </w:tcPr>
          <w:p w14:paraId="396EFA58"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Control</w:t>
            </w:r>
          </w:p>
        </w:tc>
        <w:tc>
          <w:tcPr>
            <w:tcW w:w="0" w:type="auto"/>
            <w:tcBorders>
              <w:top w:val="nil"/>
              <w:left w:val="nil"/>
              <w:bottom w:val="nil"/>
              <w:right w:val="nil"/>
            </w:tcBorders>
            <w:shd w:val="clear" w:color="auto" w:fill="auto"/>
            <w:noWrap/>
            <w:vAlign w:val="center"/>
            <w:hideMark/>
          </w:tcPr>
          <w:p w14:paraId="7186D98F"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98</w:t>
            </w:r>
          </w:p>
        </w:tc>
        <w:tc>
          <w:tcPr>
            <w:tcW w:w="0" w:type="auto"/>
            <w:tcBorders>
              <w:top w:val="nil"/>
              <w:left w:val="nil"/>
              <w:bottom w:val="nil"/>
              <w:right w:val="nil"/>
            </w:tcBorders>
            <w:shd w:val="clear" w:color="auto" w:fill="auto"/>
            <w:noWrap/>
            <w:vAlign w:val="center"/>
            <w:hideMark/>
          </w:tcPr>
          <w:p w14:paraId="5D5529C0"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0.70</w:t>
            </w:r>
          </w:p>
        </w:tc>
        <w:tc>
          <w:tcPr>
            <w:tcW w:w="0" w:type="auto"/>
            <w:tcBorders>
              <w:top w:val="nil"/>
              <w:left w:val="nil"/>
              <w:bottom w:val="nil"/>
              <w:right w:val="nil"/>
            </w:tcBorders>
            <w:shd w:val="clear" w:color="auto" w:fill="auto"/>
            <w:noWrap/>
            <w:vAlign w:val="center"/>
            <w:hideMark/>
          </w:tcPr>
          <w:p w14:paraId="272F8CAF"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96.6 - 99.4</w:t>
            </w:r>
          </w:p>
        </w:tc>
        <w:tc>
          <w:tcPr>
            <w:tcW w:w="0" w:type="auto"/>
            <w:tcBorders>
              <w:top w:val="nil"/>
              <w:left w:val="nil"/>
              <w:bottom w:val="nil"/>
              <w:right w:val="nil"/>
            </w:tcBorders>
            <w:shd w:val="clear" w:color="auto" w:fill="auto"/>
            <w:noWrap/>
            <w:vAlign w:val="center"/>
            <w:hideMark/>
          </w:tcPr>
          <w:p w14:paraId="6634D88F"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1464CEA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97.2</w:t>
            </w:r>
          </w:p>
        </w:tc>
        <w:tc>
          <w:tcPr>
            <w:tcW w:w="0" w:type="auto"/>
            <w:tcBorders>
              <w:top w:val="nil"/>
              <w:left w:val="nil"/>
              <w:bottom w:val="nil"/>
              <w:right w:val="nil"/>
            </w:tcBorders>
            <w:shd w:val="clear" w:color="auto" w:fill="auto"/>
            <w:noWrap/>
            <w:vAlign w:val="center"/>
            <w:hideMark/>
          </w:tcPr>
          <w:p w14:paraId="7A57A07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0.70</w:t>
            </w:r>
          </w:p>
        </w:tc>
        <w:tc>
          <w:tcPr>
            <w:tcW w:w="0" w:type="auto"/>
            <w:tcBorders>
              <w:top w:val="nil"/>
              <w:left w:val="nil"/>
              <w:bottom w:val="nil"/>
              <w:right w:val="nil"/>
            </w:tcBorders>
            <w:shd w:val="clear" w:color="auto" w:fill="auto"/>
            <w:noWrap/>
            <w:vAlign w:val="center"/>
            <w:hideMark/>
          </w:tcPr>
          <w:p w14:paraId="0EB32AD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95.8 - 98.6</w:t>
            </w:r>
          </w:p>
        </w:tc>
        <w:tc>
          <w:tcPr>
            <w:tcW w:w="0" w:type="auto"/>
            <w:tcBorders>
              <w:top w:val="nil"/>
              <w:left w:val="nil"/>
              <w:bottom w:val="nil"/>
              <w:right w:val="nil"/>
            </w:tcBorders>
            <w:shd w:val="clear" w:color="auto" w:fill="auto"/>
            <w:noWrap/>
            <w:vAlign w:val="center"/>
            <w:hideMark/>
          </w:tcPr>
          <w:p w14:paraId="0A7ED2C6"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3E689B8B"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97.4</w:t>
            </w:r>
          </w:p>
        </w:tc>
        <w:tc>
          <w:tcPr>
            <w:tcW w:w="0" w:type="auto"/>
            <w:tcBorders>
              <w:top w:val="nil"/>
              <w:left w:val="nil"/>
              <w:bottom w:val="nil"/>
              <w:right w:val="nil"/>
            </w:tcBorders>
            <w:shd w:val="clear" w:color="auto" w:fill="auto"/>
            <w:noWrap/>
            <w:vAlign w:val="center"/>
            <w:hideMark/>
          </w:tcPr>
          <w:p w14:paraId="4E24046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0.49</w:t>
            </w:r>
          </w:p>
        </w:tc>
        <w:tc>
          <w:tcPr>
            <w:tcW w:w="0" w:type="auto"/>
            <w:tcBorders>
              <w:top w:val="nil"/>
              <w:left w:val="nil"/>
              <w:bottom w:val="nil"/>
              <w:right w:val="single" w:sz="4" w:space="0" w:color="auto"/>
            </w:tcBorders>
            <w:shd w:val="clear" w:color="auto" w:fill="auto"/>
            <w:noWrap/>
            <w:vAlign w:val="center"/>
            <w:hideMark/>
          </w:tcPr>
          <w:p w14:paraId="56C8D1C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96.4 - 98.4</w:t>
            </w:r>
          </w:p>
        </w:tc>
      </w:tr>
      <w:tr w:rsidR="00790660" w:rsidRPr="006B00A3" w14:paraId="3F9441F3" w14:textId="77777777" w:rsidTr="0007188E">
        <w:trPr>
          <w:trHeight w:val="144"/>
          <w:jc w:val="center"/>
        </w:trPr>
        <w:tc>
          <w:tcPr>
            <w:tcW w:w="0" w:type="auto"/>
            <w:vMerge/>
            <w:tcBorders>
              <w:top w:val="nil"/>
              <w:left w:val="single" w:sz="4" w:space="0" w:color="auto"/>
              <w:bottom w:val="nil"/>
              <w:right w:val="nil"/>
            </w:tcBorders>
            <w:vAlign w:val="center"/>
            <w:hideMark/>
          </w:tcPr>
          <w:p w14:paraId="06B3D158"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3B72D0BF"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Short</w:t>
            </w:r>
          </w:p>
        </w:tc>
        <w:tc>
          <w:tcPr>
            <w:tcW w:w="0" w:type="auto"/>
            <w:tcBorders>
              <w:top w:val="nil"/>
              <w:left w:val="nil"/>
              <w:bottom w:val="nil"/>
              <w:right w:val="nil"/>
            </w:tcBorders>
            <w:shd w:val="clear" w:color="auto" w:fill="auto"/>
            <w:noWrap/>
            <w:vAlign w:val="center"/>
            <w:hideMark/>
          </w:tcPr>
          <w:p w14:paraId="3EBEF69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97.2</w:t>
            </w:r>
          </w:p>
        </w:tc>
        <w:tc>
          <w:tcPr>
            <w:tcW w:w="0" w:type="auto"/>
            <w:tcBorders>
              <w:top w:val="nil"/>
              <w:left w:val="nil"/>
              <w:bottom w:val="nil"/>
              <w:right w:val="nil"/>
            </w:tcBorders>
            <w:shd w:val="clear" w:color="auto" w:fill="auto"/>
            <w:noWrap/>
            <w:vAlign w:val="center"/>
            <w:hideMark/>
          </w:tcPr>
          <w:p w14:paraId="3F0607F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0.49</w:t>
            </w:r>
          </w:p>
        </w:tc>
        <w:tc>
          <w:tcPr>
            <w:tcW w:w="0" w:type="auto"/>
            <w:tcBorders>
              <w:top w:val="nil"/>
              <w:left w:val="nil"/>
              <w:bottom w:val="nil"/>
              <w:right w:val="nil"/>
            </w:tcBorders>
            <w:shd w:val="clear" w:color="auto" w:fill="auto"/>
            <w:noWrap/>
            <w:vAlign w:val="center"/>
            <w:hideMark/>
          </w:tcPr>
          <w:p w14:paraId="656B9EA3"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96.2 - 98.2</w:t>
            </w:r>
          </w:p>
        </w:tc>
        <w:tc>
          <w:tcPr>
            <w:tcW w:w="0" w:type="auto"/>
            <w:tcBorders>
              <w:top w:val="nil"/>
              <w:left w:val="nil"/>
              <w:bottom w:val="nil"/>
              <w:right w:val="nil"/>
            </w:tcBorders>
            <w:shd w:val="clear" w:color="auto" w:fill="auto"/>
            <w:noWrap/>
            <w:vAlign w:val="center"/>
            <w:hideMark/>
          </w:tcPr>
          <w:p w14:paraId="6CB1B73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78CFB22B"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98.3</w:t>
            </w:r>
          </w:p>
        </w:tc>
        <w:tc>
          <w:tcPr>
            <w:tcW w:w="0" w:type="auto"/>
            <w:tcBorders>
              <w:top w:val="nil"/>
              <w:left w:val="nil"/>
              <w:bottom w:val="nil"/>
              <w:right w:val="nil"/>
            </w:tcBorders>
            <w:shd w:val="clear" w:color="auto" w:fill="auto"/>
            <w:noWrap/>
            <w:vAlign w:val="center"/>
            <w:hideMark/>
          </w:tcPr>
          <w:p w14:paraId="52F3042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0.49</w:t>
            </w:r>
          </w:p>
        </w:tc>
        <w:tc>
          <w:tcPr>
            <w:tcW w:w="0" w:type="auto"/>
            <w:tcBorders>
              <w:top w:val="nil"/>
              <w:left w:val="nil"/>
              <w:bottom w:val="nil"/>
              <w:right w:val="nil"/>
            </w:tcBorders>
            <w:shd w:val="clear" w:color="auto" w:fill="auto"/>
            <w:noWrap/>
            <w:vAlign w:val="center"/>
            <w:hideMark/>
          </w:tcPr>
          <w:p w14:paraId="4FF2E84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97.3 - 99.3</w:t>
            </w:r>
          </w:p>
        </w:tc>
        <w:tc>
          <w:tcPr>
            <w:tcW w:w="0" w:type="auto"/>
            <w:tcBorders>
              <w:top w:val="nil"/>
              <w:left w:val="nil"/>
              <w:bottom w:val="nil"/>
              <w:right w:val="nil"/>
            </w:tcBorders>
            <w:shd w:val="clear" w:color="auto" w:fill="auto"/>
            <w:noWrap/>
            <w:vAlign w:val="center"/>
            <w:hideMark/>
          </w:tcPr>
          <w:p w14:paraId="34C556F7"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11A6088A"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99.6</w:t>
            </w:r>
          </w:p>
        </w:tc>
        <w:tc>
          <w:tcPr>
            <w:tcW w:w="0" w:type="auto"/>
            <w:tcBorders>
              <w:top w:val="nil"/>
              <w:left w:val="nil"/>
              <w:bottom w:val="nil"/>
              <w:right w:val="nil"/>
            </w:tcBorders>
            <w:shd w:val="clear" w:color="auto" w:fill="auto"/>
            <w:noWrap/>
            <w:vAlign w:val="center"/>
            <w:hideMark/>
          </w:tcPr>
          <w:p w14:paraId="29A26290"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0.35</w:t>
            </w:r>
          </w:p>
        </w:tc>
        <w:tc>
          <w:tcPr>
            <w:tcW w:w="0" w:type="auto"/>
            <w:tcBorders>
              <w:top w:val="nil"/>
              <w:left w:val="nil"/>
              <w:bottom w:val="nil"/>
              <w:right w:val="single" w:sz="4" w:space="0" w:color="auto"/>
            </w:tcBorders>
            <w:shd w:val="clear" w:color="auto" w:fill="auto"/>
            <w:noWrap/>
            <w:vAlign w:val="center"/>
            <w:hideMark/>
          </w:tcPr>
          <w:p w14:paraId="55ABEC47"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98.9 - 100.2</w:t>
            </w:r>
          </w:p>
        </w:tc>
      </w:tr>
      <w:tr w:rsidR="00790660" w:rsidRPr="006B00A3" w14:paraId="03333864" w14:textId="77777777" w:rsidTr="0007188E">
        <w:trPr>
          <w:trHeight w:val="144"/>
          <w:jc w:val="center"/>
        </w:trPr>
        <w:tc>
          <w:tcPr>
            <w:tcW w:w="0" w:type="auto"/>
            <w:vMerge/>
            <w:tcBorders>
              <w:top w:val="nil"/>
              <w:left w:val="single" w:sz="4" w:space="0" w:color="auto"/>
              <w:bottom w:val="nil"/>
              <w:right w:val="nil"/>
            </w:tcBorders>
            <w:vAlign w:val="center"/>
            <w:hideMark/>
          </w:tcPr>
          <w:p w14:paraId="35B2DF2B"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2A2850EF"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Tall</w:t>
            </w:r>
          </w:p>
        </w:tc>
        <w:tc>
          <w:tcPr>
            <w:tcW w:w="0" w:type="auto"/>
            <w:tcBorders>
              <w:top w:val="nil"/>
              <w:left w:val="nil"/>
              <w:bottom w:val="nil"/>
              <w:right w:val="nil"/>
            </w:tcBorders>
            <w:shd w:val="clear" w:color="auto" w:fill="auto"/>
            <w:noWrap/>
            <w:vAlign w:val="center"/>
            <w:hideMark/>
          </w:tcPr>
          <w:p w14:paraId="67B5B24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99.2</w:t>
            </w:r>
          </w:p>
        </w:tc>
        <w:tc>
          <w:tcPr>
            <w:tcW w:w="0" w:type="auto"/>
            <w:tcBorders>
              <w:top w:val="nil"/>
              <w:left w:val="nil"/>
              <w:bottom w:val="nil"/>
              <w:right w:val="nil"/>
            </w:tcBorders>
            <w:shd w:val="clear" w:color="auto" w:fill="auto"/>
            <w:noWrap/>
            <w:vAlign w:val="center"/>
            <w:hideMark/>
          </w:tcPr>
          <w:p w14:paraId="4084EBEA"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0.49</w:t>
            </w:r>
          </w:p>
        </w:tc>
        <w:tc>
          <w:tcPr>
            <w:tcW w:w="0" w:type="auto"/>
            <w:tcBorders>
              <w:top w:val="nil"/>
              <w:left w:val="nil"/>
              <w:bottom w:val="nil"/>
              <w:right w:val="nil"/>
            </w:tcBorders>
            <w:shd w:val="clear" w:color="auto" w:fill="auto"/>
            <w:noWrap/>
            <w:vAlign w:val="center"/>
            <w:hideMark/>
          </w:tcPr>
          <w:p w14:paraId="465B4A99"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98.2 - 100.2</w:t>
            </w:r>
          </w:p>
        </w:tc>
        <w:tc>
          <w:tcPr>
            <w:tcW w:w="0" w:type="auto"/>
            <w:tcBorders>
              <w:top w:val="nil"/>
              <w:left w:val="nil"/>
              <w:bottom w:val="nil"/>
              <w:right w:val="nil"/>
            </w:tcBorders>
            <w:shd w:val="clear" w:color="auto" w:fill="auto"/>
            <w:noWrap/>
            <w:vAlign w:val="center"/>
            <w:hideMark/>
          </w:tcPr>
          <w:p w14:paraId="37499A36"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1DADE029"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98.3</w:t>
            </w:r>
          </w:p>
        </w:tc>
        <w:tc>
          <w:tcPr>
            <w:tcW w:w="0" w:type="auto"/>
            <w:tcBorders>
              <w:top w:val="nil"/>
              <w:left w:val="nil"/>
              <w:bottom w:val="nil"/>
              <w:right w:val="nil"/>
            </w:tcBorders>
            <w:shd w:val="clear" w:color="auto" w:fill="auto"/>
            <w:noWrap/>
            <w:vAlign w:val="center"/>
            <w:hideMark/>
          </w:tcPr>
          <w:p w14:paraId="327D56D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0.49</w:t>
            </w:r>
          </w:p>
        </w:tc>
        <w:tc>
          <w:tcPr>
            <w:tcW w:w="0" w:type="auto"/>
            <w:tcBorders>
              <w:top w:val="nil"/>
              <w:left w:val="nil"/>
              <w:bottom w:val="nil"/>
              <w:right w:val="nil"/>
            </w:tcBorders>
            <w:shd w:val="clear" w:color="auto" w:fill="auto"/>
            <w:noWrap/>
            <w:vAlign w:val="center"/>
            <w:hideMark/>
          </w:tcPr>
          <w:p w14:paraId="0D7A518D"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97.3 - 99.3</w:t>
            </w:r>
          </w:p>
        </w:tc>
        <w:tc>
          <w:tcPr>
            <w:tcW w:w="0" w:type="auto"/>
            <w:tcBorders>
              <w:top w:val="nil"/>
              <w:left w:val="nil"/>
              <w:bottom w:val="nil"/>
              <w:right w:val="nil"/>
            </w:tcBorders>
            <w:shd w:val="clear" w:color="auto" w:fill="auto"/>
            <w:noWrap/>
            <w:vAlign w:val="center"/>
            <w:hideMark/>
          </w:tcPr>
          <w:p w14:paraId="28974BF7"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4F4A0FFB"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98.2</w:t>
            </w:r>
          </w:p>
        </w:tc>
        <w:tc>
          <w:tcPr>
            <w:tcW w:w="0" w:type="auto"/>
            <w:tcBorders>
              <w:top w:val="nil"/>
              <w:left w:val="nil"/>
              <w:bottom w:val="nil"/>
              <w:right w:val="nil"/>
            </w:tcBorders>
            <w:shd w:val="clear" w:color="auto" w:fill="auto"/>
            <w:noWrap/>
            <w:vAlign w:val="center"/>
            <w:hideMark/>
          </w:tcPr>
          <w:p w14:paraId="6753F470"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0.35</w:t>
            </w:r>
          </w:p>
        </w:tc>
        <w:tc>
          <w:tcPr>
            <w:tcW w:w="0" w:type="auto"/>
            <w:tcBorders>
              <w:top w:val="nil"/>
              <w:left w:val="nil"/>
              <w:bottom w:val="nil"/>
              <w:right w:val="single" w:sz="4" w:space="0" w:color="auto"/>
            </w:tcBorders>
            <w:shd w:val="clear" w:color="auto" w:fill="auto"/>
            <w:noWrap/>
            <w:vAlign w:val="center"/>
            <w:hideMark/>
          </w:tcPr>
          <w:p w14:paraId="1AD547E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97.5 - 98.8</w:t>
            </w:r>
          </w:p>
        </w:tc>
      </w:tr>
      <w:tr w:rsidR="00790660" w:rsidRPr="006B00A3" w14:paraId="19A73D01" w14:textId="77777777" w:rsidTr="0007188E">
        <w:trPr>
          <w:trHeight w:val="144"/>
          <w:jc w:val="center"/>
        </w:trPr>
        <w:tc>
          <w:tcPr>
            <w:tcW w:w="0" w:type="auto"/>
            <w:tcBorders>
              <w:top w:val="nil"/>
              <w:left w:val="single" w:sz="4" w:space="0" w:color="auto"/>
              <w:bottom w:val="nil"/>
              <w:right w:val="nil"/>
            </w:tcBorders>
            <w:shd w:val="clear" w:color="auto" w:fill="auto"/>
            <w:noWrap/>
            <w:vAlign w:val="center"/>
            <w:hideMark/>
          </w:tcPr>
          <w:p w14:paraId="5F0709E6"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2C13B7E4" w14:textId="77777777" w:rsidR="00790660" w:rsidRPr="006B00A3"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nil"/>
              <w:right w:val="nil"/>
            </w:tcBorders>
            <w:shd w:val="clear" w:color="auto" w:fill="auto"/>
            <w:noWrap/>
            <w:vAlign w:val="center"/>
            <w:hideMark/>
          </w:tcPr>
          <w:p w14:paraId="0B826F90" w14:textId="77777777" w:rsidR="00790660" w:rsidRPr="006B00A3"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nil"/>
              <w:right w:val="nil"/>
            </w:tcBorders>
            <w:shd w:val="clear" w:color="auto" w:fill="auto"/>
            <w:noWrap/>
            <w:vAlign w:val="center"/>
            <w:hideMark/>
          </w:tcPr>
          <w:p w14:paraId="25FE909A" w14:textId="77777777" w:rsidR="00790660" w:rsidRPr="006B00A3"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nil"/>
              <w:right w:val="nil"/>
            </w:tcBorders>
            <w:shd w:val="clear" w:color="auto" w:fill="auto"/>
            <w:noWrap/>
            <w:vAlign w:val="center"/>
            <w:hideMark/>
          </w:tcPr>
          <w:p w14:paraId="31FE1AA5" w14:textId="77777777" w:rsidR="00790660" w:rsidRPr="006B00A3" w:rsidRDefault="00790660" w:rsidP="0007188E">
            <w:pPr>
              <w:spacing w:after="0" w:line="240" w:lineRule="auto"/>
              <w:jc w:val="center"/>
              <w:rPr>
                <w:rFonts w:ascii="Times New Roman" w:eastAsia="Times New Roman" w:hAnsi="Times New Roman" w:cs="Times New Roman"/>
                <w:sz w:val="20"/>
                <w:szCs w:val="20"/>
              </w:rPr>
            </w:pPr>
            <w:r w:rsidRPr="006B00A3">
              <w:rPr>
                <w:rFonts w:ascii="Times New Roman" w:eastAsia="Times New Roman" w:hAnsi="Times New Roman" w:cs="Times New Roman"/>
                <w:sz w:val="20"/>
                <w:szCs w:val="20"/>
              </w:rPr>
              <w:t xml:space="preserve"> </w:t>
            </w:r>
          </w:p>
        </w:tc>
        <w:tc>
          <w:tcPr>
            <w:tcW w:w="0" w:type="auto"/>
            <w:tcBorders>
              <w:top w:val="nil"/>
              <w:left w:val="nil"/>
              <w:bottom w:val="nil"/>
              <w:right w:val="nil"/>
            </w:tcBorders>
            <w:shd w:val="clear" w:color="auto" w:fill="auto"/>
            <w:noWrap/>
            <w:vAlign w:val="center"/>
            <w:hideMark/>
          </w:tcPr>
          <w:p w14:paraId="7C50F658" w14:textId="77777777" w:rsidR="00790660" w:rsidRPr="006B00A3"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nil"/>
              <w:right w:val="nil"/>
            </w:tcBorders>
            <w:shd w:val="clear" w:color="auto" w:fill="auto"/>
            <w:noWrap/>
            <w:vAlign w:val="center"/>
            <w:hideMark/>
          </w:tcPr>
          <w:p w14:paraId="490775F8" w14:textId="77777777" w:rsidR="00790660" w:rsidRPr="006B00A3"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nil"/>
              <w:right w:val="nil"/>
            </w:tcBorders>
            <w:shd w:val="clear" w:color="auto" w:fill="auto"/>
            <w:noWrap/>
            <w:vAlign w:val="center"/>
            <w:hideMark/>
          </w:tcPr>
          <w:p w14:paraId="3E45896E" w14:textId="77777777" w:rsidR="00790660" w:rsidRPr="006B00A3"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nil"/>
              <w:right w:val="nil"/>
            </w:tcBorders>
            <w:shd w:val="clear" w:color="auto" w:fill="auto"/>
            <w:noWrap/>
            <w:vAlign w:val="center"/>
            <w:hideMark/>
          </w:tcPr>
          <w:p w14:paraId="0CB60EBD" w14:textId="77777777" w:rsidR="00790660" w:rsidRPr="006B00A3"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nil"/>
              <w:right w:val="nil"/>
            </w:tcBorders>
            <w:shd w:val="clear" w:color="auto" w:fill="auto"/>
            <w:noWrap/>
            <w:vAlign w:val="center"/>
            <w:hideMark/>
          </w:tcPr>
          <w:p w14:paraId="3F6030F7" w14:textId="77777777" w:rsidR="00790660" w:rsidRPr="006B00A3"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nil"/>
              <w:right w:val="nil"/>
            </w:tcBorders>
            <w:shd w:val="clear" w:color="auto" w:fill="auto"/>
            <w:noWrap/>
            <w:vAlign w:val="center"/>
            <w:hideMark/>
          </w:tcPr>
          <w:p w14:paraId="6843586F" w14:textId="77777777" w:rsidR="00790660" w:rsidRPr="006B00A3"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nil"/>
              <w:right w:val="nil"/>
            </w:tcBorders>
            <w:shd w:val="clear" w:color="auto" w:fill="auto"/>
            <w:noWrap/>
            <w:vAlign w:val="center"/>
            <w:hideMark/>
          </w:tcPr>
          <w:p w14:paraId="7AA478F5" w14:textId="77777777" w:rsidR="00790660" w:rsidRPr="006B00A3"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nil"/>
              <w:right w:val="single" w:sz="4" w:space="0" w:color="auto"/>
            </w:tcBorders>
            <w:shd w:val="clear" w:color="auto" w:fill="auto"/>
            <w:noWrap/>
            <w:vAlign w:val="center"/>
            <w:hideMark/>
          </w:tcPr>
          <w:p w14:paraId="12C138A8" w14:textId="77777777" w:rsidR="00790660" w:rsidRPr="006B00A3" w:rsidRDefault="00790660" w:rsidP="0007188E">
            <w:pPr>
              <w:spacing w:after="0" w:line="240" w:lineRule="auto"/>
              <w:jc w:val="center"/>
              <w:rPr>
                <w:rFonts w:ascii="Times New Roman" w:eastAsia="Times New Roman" w:hAnsi="Times New Roman" w:cs="Times New Roman"/>
                <w:sz w:val="20"/>
                <w:szCs w:val="20"/>
              </w:rPr>
            </w:pPr>
          </w:p>
        </w:tc>
      </w:tr>
      <w:tr w:rsidR="00790660" w:rsidRPr="006B00A3" w14:paraId="688838F8" w14:textId="77777777" w:rsidTr="0007188E">
        <w:trPr>
          <w:trHeight w:val="144"/>
          <w:jc w:val="center"/>
        </w:trPr>
        <w:tc>
          <w:tcPr>
            <w:tcW w:w="0" w:type="auto"/>
            <w:tcBorders>
              <w:top w:val="nil"/>
              <w:left w:val="single" w:sz="4" w:space="0" w:color="auto"/>
              <w:bottom w:val="nil"/>
              <w:right w:val="nil"/>
            </w:tcBorders>
            <w:shd w:val="clear" w:color="auto" w:fill="auto"/>
            <w:noWrap/>
            <w:vAlign w:val="center"/>
            <w:hideMark/>
          </w:tcPr>
          <w:p w14:paraId="3FDC1D24" w14:textId="77777777" w:rsidR="00790660" w:rsidRPr="006B00A3"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nil"/>
              <w:right w:val="nil"/>
            </w:tcBorders>
            <w:shd w:val="clear" w:color="auto" w:fill="auto"/>
            <w:noWrap/>
            <w:vAlign w:val="center"/>
            <w:hideMark/>
          </w:tcPr>
          <w:p w14:paraId="7A56B66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Hybrid</w:t>
            </w:r>
          </w:p>
        </w:tc>
        <w:tc>
          <w:tcPr>
            <w:tcW w:w="0" w:type="auto"/>
            <w:gridSpan w:val="11"/>
            <w:tcBorders>
              <w:top w:val="single" w:sz="4" w:space="0" w:color="auto"/>
              <w:left w:val="nil"/>
              <w:bottom w:val="single" w:sz="8" w:space="0" w:color="auto"/>
              <w:right w:val="single" w:sz="4" w:space="0" w:color="auto"/>
            </w:tcBorders>
            <w:shd w:val="clear" w:color="auto" w:fill="auto"/>
            <w:noWrap/>
            <w:vAlign w:val="center"/>
            <w:hideMark/>
          </w:tcPr>
          <w:p w14:paraId="6B9FB24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5909AM</w:t>
            </w:r>
          </w:p>
        </w:tc>
      </w:tr>
      <w:tr w:rsidR="00790660" w:rsidRPr="006B00A3" w14:paraId="10A7ACB6" w14:textId="77777777" w:rsidTr="0007188E">
        <w:trPr>
          <w:trHeight w:val="144"/>
          <w:jc w:val="center"/>
        </w:trPr>
        <w:tc>
          <w:tcPr>
            <w:tcW w:w="0" w:type="auto"/>
            <w:tcBorders>
              <w:top w:val="nil"/>
              <w:left w:val="single" w:sz="4" w:space="0" w:color="auto"/>
              <w:bottom w:val="nil"/>
              <w:right w:val="nil"/>
            </w:tcBorders>
            <w:shd w:val="clear" w:color="auto" w:fill="auto"/>
            <w:noWrap/>
            <w:vAlign w:val="center"/>
            <w:hideMark/>
          </w:tcPr>
          <w:p w14:paraId="4CFE6BD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577B161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Test Level</w:t>
            </w:r>
          </w:p>
        </w:tc>
        <w:tc>
          <w:tcPr>
            <w:tcW w:w="0" w:type="auto"/>
            <w:gridSpan w:val="3"/>
            <w:tcBorders>
              <w:top w:val="single" w:sz="8" w:space="0" w:color="auto"/>
              <w:left w:val="nil"/>
              <w:bottom w:val="single" w:sz="8" w:space="0" w:color="auto"/>
              <w:right w:val="nil"/>
            </w:tcBorders>
            <w:shd w:val="clear" w:color="auto" w:fill="auto"/>
            <w:noWrap/>
            <w:vAlign w:val="center"/>
            <w:hideMark/>
          </w:tcPr>
          <w:p w14:paraId="280ADF59"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2</w:t>
            </w:r>
          </w:p>
        </w:tc>
        <w:tc>
          <w:tcPr>
            <w:tcW w:w="0" w:type="auto"/>
            <w:tcBorders>
              <w:top w:val="nil"/>
              <w:left w:val="nil"/>
              <w:bottom w:val="nil"/>
              <w:right w:val="nil"/>
            </w:tcBorders>
            <w:shd w:val="clear" w:color="auto" w:fill="auto"/>
            <w:noWrap/>
            <w:vAlign w:val="center"/>
            <w:hideMark/>
          </w:tcPr>
          <w:p w14:paraId="44272A4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gridSpan w:val="3"/>
            <w:tcBorders>
              <w:top w:val="single" w:sz="8" w:space="0" w:color="auto"/>
              <w:left w:val="nil"/>
              <w:bottom w:val="single" w:sz="8" w:space="0" w:color="auto"/>
              <w:right w:val="nil"/>
            </w:tcBorders>
            <w:shd w:val="clear" w:color="auto" w:fill="auto"/>
            <w:noWrap/>
            <w:vAlign w:val="center"/>
            <w:hideMark/>
          </w:tcPr>
          <w:p w14:paraId="2D8CE00C"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4</w:t>
            </w:r>
          </w:p>
        </w:tc>
        <w:tc>
          <w:tcPr>
            <w:tcW w:w="0" w:type="auto"/>
            <w:tcBorders>
              <w:top w:val="nil"/>
              <w:left w:val="nil"/>
              <w:bottom w:val="nil"/>
              <w:right w:val="nil"/>
            </w:tcBorders>
            <w:shd w:val="clear" w:color="auto" w:fill="auto"/>
            <w:noWrap/>
            <w:vAlign w:val="center"/>
            <w:hideMark/>
          </w:tcPr>
          <w:p w14:paraId="107BFD6F"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gridSpan w:val="3"/>
            <w:tcBorders>
              <w:top w:val="single" w:sz="8" w:space="0" w:color="auto"/>
              <w:left w:val="nil"/>
              <w:bottom w:val="single" w:sz="8" w:space="0" w:color="auto"/>
              <w:right w:val="single" w:sz="4" w:space="0" w:color="auto"/>
            </w:tcBorders>
            <w:shd w:val="clear" w:color="auto" w:fill="auto"/>
            <w:noWrap/>
            <w:vAlign w:val="center"/>
            <w:hideMark/>
          </w:tcPr>
          <w:p w14:paraId="7FB6535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8</w:t>
            </w:r>
          </w:p>
        </w:tc>
      </w:tr>
      <w:tr w:rsidR="00790660" w:rsidRPr="006B00A3" w14:paraId="60157B6A" w14:textId="77777777" w:rsidTr="0007188E">
        <w:trPr>
          <w:trHeight w:val="144"/>
          <w:jc w:val="center"/>
        </w:trPr>
        <w:tc>
          <w:tcPr>
            <w:tcW w:w="0" w:type="auto"/>
            <w:tcBorders>
              <w:top w:val="nil"/>
              <w:left w:val="single" w:sz="4" w:space="0" w:color="auto"/>
              <w:bottom w:val="nil"/>
              <w:right w:val="nil"/>
            </w:tcBorders>
            <w:shd w:val="clear" w:color="auto" w:fill="auto"/>
            <w:noWrap/>
            <w:vAlign w:val="center"/>
            <w:hideMark/>
          </w:tcPr>
          <w:p w14:paraId="0B998AE0"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1C71752A" w14:textId="77777777" w:rsidR="00790660" w:rsidRPr="006B00A3" w:rsidRDefault="00790660" w:rsidP="0007188E">
            <w:pPr>
              <w:spacing w:after="0" w:line="240" w:lineRule="auto"/>
              <w:jc w:val="center"/>
              <w:rPr>
                <w:rFonts w:ascii="Times New Roman" w:eastAsia="Times New Roman" w:hAnsi="Times New Roman" w:cs="Times New Roman"/>
                <w:sz w:val="20"/>
                <w:szCs w:val="20"/>
              </w:rPr>
            </w:pPr>
          </w:p>
        </w:tc>
        <w:tc>
          <w:tcPr>
            <w:tcW w:w="0" w:type="auto"/>
            <w:tcBorders>
              <w:top w:val="nil"/>
              <w:left w:val="nil"/>
              <w:bottom w:val="double" w:sz="6" w:space="0" w:color="auto"/>
              <w:right w:val="nil"/>
            </w:tcBorders>
            <w:shd w:val="clear" w:color="auto" w:fill="auto"/>
            <w:noWrap/>
            <w:vAlign w:val="center"/>
            <w:hideMark/>
          </w:tcPr>
          <w:p w14:paraId="47A8922A"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Mean</w:t>
            </w:r>
          </w:p>
        </w:tc>
        <w:tc>
          <w:tcPr>
            <w:tcW w:w="0" w:type="auto"/>
            <w:tcBorders>
              <w:top w:val="nil"/>
              <w:left w:val="nil"/>
              <w:bottom w:val="double" w:sz="6" w:space="0" w:color="auto"/>
              <w:right w:val="nil"/>
            </w:tcBorders>
            <w:shd w:val="clear" w:color="auto" w:fill="auto"/>
            <w:noWrap/>
            <w:vAlign w:val="center"/>
            <w:hideMark/>
          </w:tcPr>
          <w:p w14:paraId="28FC4128"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SE</w:t>
            </w:r>
          </w:p>
        </w:tc>
        <w:tc>
          <w:tcPr>
            <w:tcW w:w="0" w:type="auto"/>
            <w:tcBorders>
              <w:top w:val="nil"/>
              <w:left w:val="nil"/>
              <w:bottom w:val="double" w:sz="6" w:space="0" w:color="auto"/>
              <w:right w:val="nil"/>
            </w:tcBorders>
            <w:shd w:val="clear" w:color="auto" w:fill="auto"/>
            <w:noWrap/>
            <w:vAlign w:val="center"/>
            <w:hideMark/>
          </w:tcPr>
          <w:p w14:paraId="705C649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CL</w:t>
            </w:r>
            <w:r w:rsidRPr="006B00A3">
              <w:rPr>
                <w:rFonts w:ascii="Times New Roman" w:eastAsia="Times New Roman" w:hAnsi="Times New Roman" w:cs="Times New Roman"/>
                <w:color w:val="000000"/>
                <w:sz w:val="18"/>
                <w:szCs w:val="18"/>
                <w:vertAlign w:val="subscript"/>
              </w:rPr>
              <w:t>.95</w:t>
            </w:r>
          </w:p>
        </w:tc>
        <w:tc>
          <w:tcPr>
            <w:tcW w:w="0" w:type="auto"/>
            <w:tcBorders>
              <w:top w:val="nil"/>
              <w:left w:val="nil"/>
              <w:bottom w:val="double" w:sz="6" w:space="0" w:color="auto"/>
              <w:right w:val="nil"/>
            </w:tcBorders>
            <w:shd w:val="clear" w:color="auto" w:fill="auto"/>
            <w:noWrap/>
            <w:vAlign w:val="center"/>
            <w:hideMark/>
          </w:tcPr>
          <w:p w14:paraId="238BAC28"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nil"/>
              <w:left w:val="nil"/>
              <w:bottom w:val="double" w:sz="6" w:space="0" w:color="auto"/>
              <w:right w:val="nil"/>
            </w:tcBorders>
            <w:shd w:val="clear" w:color="auto" w:fill="auto"/>
            <w:noWrap/>
            <w:vAlign w:val="center"/>
            <w:hideMark/>
          </w:tcPr>
          <w:p w14:paraId="4058301B"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Mean</w:t>
            </w:r>
          </w:p>
        </w:tc>
        <w:tc>
          <w:tcPr>
            <w:tcW w:w="0" w:type="auto"/>
            <w:tcBorders>
              <w:top w:val="nil"/>
              <w:left w:val="nil"/>
              <w:bottom w:val="double" w:sz="6" w:space="0" w:color="auto"/>
              <w:right w:val="nil"/>
            </w:tcBorders>
            <w:shd w:val="clear" w:color="auto" w:fill="auto"/>
            <w:noWrap/>
            <w:vAlign w:val="center"/>
            <w:hideMark/>
          </w:tcPr>
          <w:p w14:paraId="123A50C8"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SE</w:t>
            </w:r>
          </w:p>
        </w:tc>
        <w:tc>
          <w:tcPr>
            <w:tcW w:w="0" w:type="auto"/>
            <w:tcBorders>
              <w:top w:val="nil"/>
              <w:left w:val="nil"/>
              <w:bottom w:val="double" w:sz="6" w:space="0" w:color="auto"/>
              <w:right w:val="nil"/>
            </w:tcBorders>
            <w:shd w:val="clear" w:color="auto" w:fill="auto"/>
            <w:noWrap/>
            <w:vAlign w:val="center"/>
            <w:hideMark/>
          </w:tcPr>
          <w:p w14:paraId="6239BB6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CL</w:t>
            </w:r>
            <w:r w:rsidRPr="006B00A3">
              <w:rPr>
                <w:rFonts w:ascii="Times New Roman" w:eastAsia="Times New Roman" w:hAnsi="Times New Roman" w:cs="Times New Roman"/>
                <w:color w:val="000000"/>
                <w:sz w:val="18"/>
                <w:szCs w:val="18"/>
                <w:vertAlign w:val="subscript"/>
              </w:rPr>
              <w:t>.95</w:t>
            </w:r>
          </w:p>
        </w:tc>
        <w:tc>
          <w:tcPr>
            <w:tcW w:w="0" w:type="auto"/>
            <w:tcBorders>
              <w:top w:val="nil"/>
              <w:left w:val="nil"/>
              <w:bottom w:val="double" w:sz="6" w:space="0" w:color="auto"/>
              <w:right w:val="nil"/>
            </w:tcBorders>
            <w:shd w:val="clear" w:color="auto" w:fill="auto"/>
            <w:noWrap/>
            <w:vAlign w:val="center"/>
            <w:hideMark/>
          </w:tcPr>
          <w:p w14:paraId="5BD6775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 </w:t>
            </w:r>
          </w:p>
        </w:tc>
        <w:tc>
          <w:tcPr>
            <w:tcW w:w="0" w:type="auto"/>
            <w:tcBorders>
              <w:top w:val="nil"/>
              <w:left w:val="nil"/>
              <w:bottom w:val="double" w:sz="6" w:space="0" w:color="auto"/>
              <w:right w:val="nil"/>
            </w:tcBorders>
            <w:shd w:val="clear" w:color="auto" w:fill="auto"/>
            <w:noWrap/>
            <w:vAlign w:val="center"/>
            <w:hideMark/>
          </w:tcPr>
          <w:p w14:paraId="4DAC3AA9"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Mean</w:t>
            </w:r>
          </w:p>
        </w:tc>
        <w:tc>
          <w:tcPr>
            <w:tcW w:w="0" w:type="auto"/>
            <w:tcBorders>
              <w:top w:val="nil"/>
              <w:left w:val="nil"/>
              <w:bottom w:val="double" w:sz="6" w:space="0" w:color="auto"/>
              <w:right w:val="nil"/>
            </w:tcBorders>
            <w:shd w:val="clear" w:color="auto" w:fill="auto"/>
            <w:noWrap/>
            <w:vAlign w:val="center"/>
            <w:hideMark/>
          </w:tcPr>
          <w:p w14:paraId="6353563C"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SE</w:t>
            </w:r>
          </w:p>
        </w:tc>
        <w:tc>
          <w:tcPr>
            <w:tcW w:w="0" w:type="auto"/>
            <w:tcBorders>
              <w:top w:val="nil"/>
              <w:left w:val="nil"/>
              <w:bottom w:val="double" w:sz="6" w:space="0" w:color="auto"/>
              <w:right w:val="single" w:sz="4" w:space="0" w:color="auto"/>
            </w:tcBorders>
            <w:shd w:val="clear" w:color="auto" w:fill="auto"/>
            <w:noWrap/>
            <w:vAlign w:val="center"/>
            <w:hideMark/>
          </w:tcPr>
          <w:p w14:paraId="0F202AC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CL</w:t>
            </w:r>
            <w:r w:rsidRPr="006B00A3">
              <w:rPr>
                <w:rFonts w:ascii="Times New Roman" w:eastAsia="Times New Roman" w:hAnsi="Times New Roman" w:cs="Times New Roman"/>
                <w:color w:val="000000"/>
                <w:sz w:val="18"/>
                <w:szCs w:val="18"/>
                <w:vertAlign w:val="subscript"/>
              </w:rPr>
              <w:t>.95</w:t>
            </w:r>
          </w:p>
        </w:tc>
      </w:tr>
      <w:tr w:rsidR="00790660" w:rsidRPr="006B00A3" w14:paraId="0B82B5CC" w14:textId="77777777" w:rsidTr="0007188E">
        <w:trPr>
          <w:trHeight w:val="144"/>
          <w:jc w:val="center"/>
        </w:trPr>
        <w:tc>
          <w:tcPr>
            <w:tcW w:w="0" w:type="auto"/>
            <w:vMerge w:val="restart"/>
            <w:tcBorders>
              <w:top w:val="nil"/>
              <w:left w:val="single" w:sz="4" w:space="0" w:color="auto"/>
              <w:bottom w:val="nil"/>
              <w:right w:val="nil"/>
            </w:tcBorders>
            <w:shd w:val="clear" w:color="auto" w:fill="auto"/>
            <w:noWrap/>
            <w:vAlign w:val="center"/>
            <w:hideMark/>
          </w:tcPr>
          <w:p w14:paraId="332C8606"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Border</w:t>
            </w:r>
          </w:p>
        </w:tc>
        <w:tc>
          <w:tcPr>
            <w:tcW w:w="0" w:type="auto"/>
            <w:tcBorders>
              <w:top w:val="nil"/>
              <w:left w:val="nil"/>
              <w:bottom w:val="nil"/>
              <w:right w:val="nil"/>
            </w:tcBorders>
            <w:shd w:val="clear" w:color="auto" w:fill="auto"/>
            <w:noWrap/>
            <w:vAlign w:val="center"/>
            <w:hideMark/>
          </w:tcPr>
          <w:p w14:paraId="4E1E58F7"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Control</w:t>
            </w:r>
          </w:p>
        </w:tc>
        <w:tc>
          <w:tcPr>
            <w:tcW w:w="0" w:type="auto"/>
            <w:tcBorders>
              <w:top w:val="nil"/>
              <w:left w:val="nil"/>
              <w:bottom w:val="nil"/>
              <w:right w:val="nil"/>
            </w:tcBorders>
            <w:shd w:val="clear" w:color="auto" w:fill="auto"/>
            <w:noWrap/>
            <w:vAlign w:val="center"/>
            <w:hideMark/>
          </w:tcPr>
          <w:p w14:paraId="7D47CBD3"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91.6</w:t>
            </w:r>
          </w:p>
        </w:tc>
        <w:tc>
          <w:tcPr>
            <w:tcW w:w="0" w:type="auto"/>
            <w:tcBorders>
              <w:top w:val="nil"/>
              <w:left w:val="nil"/>
              <w:bottom w:val="nil"/>
              <w:right w:val="nil"/>
            </w:tcBorders>
            <w:shd w:val="clear" w:color="auto" w:fill="auto"/>
            <w:noWrap/>
            <w:vAlign w:val="center"/>
            <w:hideMark/>
          </w:tcPr>
          <w:p w14:paraId="46636486"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0.74</w:t>
            </w:r>
          </w:p>
        </w:tc>
        <w:tc>
          <w:tcPr>
            <w:tcW w:w="0" w:type="auto"/>
            <w:tcBorders>
              <w:top w:val="nil"/>
              <w:left w:val="nil"/>
              <w:bottom w:val="nil"/>
              <w:right w:val="nil"/>
            </w:tcBorders>
            <w:shd w:val="clear" w:color="auto" w:fill="auto"/>
            <w:noWrap/>
            <w:vAlign w:val="center"/>
            <w:hideMark/>
          </w:tcPr>
          <w:p w14:paraId="6E1440B8"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90.1 - 93.1</w:t>
            </w:r>
          </w:p>
        </w:tc>
        <w:tc>
          <w:tcPr>
            <w:tcW w:w="0" w:type="auto"/>
            <w:tcBorders>
              <w:top w:val="nil"/>
              <w:left w:val="nil"/>
              <w:bottom w:val="nil"/>
              <w:right w:val="nil"/>
            </w:tcBorders>
            <w:shd w:val="clear" w:color="auto" w:fill="auto"/>
            <w:noWrap/>
            <w:vAlign w:val="center"/>
            <w:hideMark/>
          </w:tcPr>
          <w:p w14:paraId="1A03BD18"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1C7A0B13"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94.2</w:t>
            </w:r>
          </w:p>
        </w:tc>
        <w:tc>
          <w:tcPr>
            <w:tcW w:w="0" w:type="auto"/>
            <w:tcBorders>
              <w:top w:val="nil"/>
              <w:left w:val="nil"/>
              <w:bottom w:val="nil"/>
              <w:right w:val="nil"/>
            </w:tcBorders>
            <w:shd w:val="clear" w:color="auto" w:fill="auto"/>
            <w:noWrap/>
            <w:vAlign w:val="center"/>
            <w:hideMark/>
          </w:tcPr>
          <w:p w14:paraId="1107AB13"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0.74</w:t>
            </w:r>
          </w:p>
        </w:tc>
        <w:tc>
          <w:tcPr>
            <w:tcW w:w="0" w:type="auto"/>
            <w:tcBorders>
              <w:top w:val="nil"/>
              <w:left w:val="nil"/>
              <w:bottom w:val="nil"/>
              <w:right w:val="nil"/>
            </w:tcBorders>
            <w:shd w:val="clear" w:color="auto" w:fill="auto"/>
            <w:noWrap/>
            <w:vAlign w:val="center"/>
            <w:hideMark/>
          </w:tcPr>
          <w:p w14:paraId="6E3AC334"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92.7 - 95.7</w:t>
            </w:r>
          </w:p>
        </w:tc>
        <w:tc>
          <w:tcPr>
            <w:tcW w:w="0" w:type="auto"/>
            <w:tcBorders>
              <w:top w:val="nil"/>
              <w:left w:val="nil"/>
              <w:bottom w:val="nil"/>
              <w:right w:val="nil"/>
            </w:tcBorders>
            <w:shd w:val="clear" w:color="auto" w:fill="auto"/>
            <w:noWrap/>
            <w:vAlign w:val="center"/>
            <w:hideMark/>
          </w:tcPr>
          <w:p w14:paraId="5F5F90C8"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70424243"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93.6</w:t>
            </w:r>
          </w:p>
        </w:tc>
        <w:tc>
          <w:tcPr>
            <w:tcW w:w="0" w:type="auto"/>
            <w:tcBorders>
              <w:top w:val="nil"/>
              <w:left w:val="nil"/>
              <w:bottom w:val="nil"/>
              <w:right w:val="nil"/>
            </w:tcBorders>
            <w:shd w:val="clear" w:color="auto" w:fill="auto"/>
            <w:noWrap/>
            <w:vAlign w:val="center"/>
            <w:hideMark/>
          </w:tcPr>
          <w:p w14:paraId="38F4FCFA"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0.52</w:t>
            </w:r>
          </w:p>
        </w:tc>
        <w:tc>
          <w:tcPr>
            <w:tcW w:w="0" w:type="auto"/>
            <w:tcBorders>
              <w:top w:val="nil"/>
              <w:left w:val="nil"/>
              <w:bottom w:val="nil"/>
              <w:right w:val="single" w:sz="4" w:space="0" w:color="auto"/>
            </w:tcBorders>
            <w:shd w:val="clear" w:color="auto" w:fill="auto"/>
            <w:noWrap/>
            <w:vAlign w:val="center"/>
            <w:hideMark/>
          </w:tcPr>
          <w:p w14:paraId="2999C76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92.6 - 94.6</w:t>
            </w:r>
          </w:p>
        </w:tc>
      </w:tr>
      <w:tr w:rsidR="00790660" w:rsidRPr="006B00A3" w14:paraId="79C27F6C" w14:textId="77777777" w:rsidTr="0007188E">
        <w:trPr>
          <w:trHeight w:val="144"/>
          <w:jc w:val="center"/>
        </w:trPr>
        <w:tc>
          <w:tcPr>
            <w:tcW w:w="0" w:type="auto"/>
            <w:vMerge/>
            <w:tcBorders>
              <w:top w:val="nil"/>
              <w:left w:val="single" w:sz="4" w:space="0" w:color="auto"/>
              <w:bottom w:val="nil"/>
              <w:right w:val="nil"/>
            </w:tcBorders>
            <w:vAlign w:val="center"/>
            <w:hideMark/>
          </w:tcPr>
          <w:p w14:paraId="3085199E"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7D349950"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Short</w:t>
            </w:r>
          </w:p>
        </w:tc>
        <w:tc>
          <w:tcPr>
            <w:tcW w:w="0" w:type="auto"/>
            <w:tcBorders>
              <w:top w:val="nil"/>
              <w:left w:val="nil"/>
              <w:bottom w:val="nil"/>
              <w:right w:val="nil"/>
            </w:tcBorders>
            <w:shd w:val="clear" w:color="auto" w:fill="auto"/>
            <w:noWrap/>
            <w:vAlign w:val="center"/>
            <w:hideMark/>
          </w:tcPr>
          <w:p w14:paraId="65EA86E0"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93.6</w:t>
            </w:r>
          </w:p>
        </w:tc>
        <w:tc>
          <w:tcPr>
            <w:tcW w:w="0" w:type="auto"/>
            <w:tcBorders>
              <w:top w:val="nil"/>
              <w:left w:val="nil"/>
              <w:bottom w:val="nil"/>
              <w:right w:val="nil"/>
            </w:tcBorders>
            <w:shd w:val="clear" w:color="auto" w:fill="auto"/>
            <w:noWrap/>
            <w:vAlign w:val="center"/>
            <w:hideMark/>
          </w:tcPr>
          <w:p w14:paraId="7145201B"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0.52</w:t>
            </w:r>
          </w:p>
        </w:tc>
        <w:tc>
          <w:tcPr>
            <w:tcW w:w="0" w:type="auto"/>
            <w:tcBorders>
              <w:top w:val="nil"/>
              <w:left w:val="nil"/>
              <w:bottom w:val="nil"/>
              <w:right w:val="nil"/>
            </w:tcBorders>
            <w:shd w:val="clear" w:color="auto" w:fill="auto"/>
            <w:noWrap/>
            <w:vAlign w:val="center"/>
            <w:hideMark/>
          </w:tcPr>
          <w:p w14:paraId="03ED98C2"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92.6 - 94.6</w:t>
            </w:r>
          </w:p>
        </w:tc>
        <w:tc>
          <w:tcPr>
            <w:tcW w:w="0" w:type="auto"/>
            <w:tcBorders>
              <w:top w:val="nil"/>
              <w:left w:val="nil"/>
              <w:bottom w:val="nil"/>
              <w:right w:val="nil"/>
            </w:tcBorders>
            <w:shd w:val="clear" w:color="auto" w:fill="auto"/>
            <w:noWrap/>
            <w:vAlign w:val="center"/>
            <w:hideMark/>
          </w:tcPr>
          <w:p w14:paraId="4D0A0226"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14014413"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93.2</w:t>
            </w:r>
          </w:p>
        </w:tc>
        <w:tc>
          <w:tcPr>
            <w:tcW w:w="0" w:type="auto"/>
            <w:tcBorders>
              <w:top w:val="nil"/>
              <w:left w:val="nil"/>
              <w:bottom w:val="nil"/>
              <w:right w:val="nil"/>
            </w:tcBorders>
            <w:shd w:val="clear" w:color="auto" w:fill="auto"/>
            <w:noWrap/>
            <w:vAlign w:val="center"/>
            <w:hideMark/>
          </w:tcPr>
          <w:p w14:paraId="0F9D3F5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0.52</w:t>
            </w:r>
          </w:p>
        </w:tc>
        <w:tc>
          <w:tcPr>
            <w:tcW w:w="0" w:type="auto"/>
            <w:tcBorders>
              <w:top w:val="nil"/>
              <w:left w:val="nil"/>
              <w:bottom w:val="nil"/>
              <w:right w:val="nil"/>
            </w:tcBorders>
            <w:shd w:val="clear" w:color="auto" w:fill="auto"/>
            <w:noWrap/>
            <w:vAlign w:val="center"/>
            <w:hideMark/>
          </w:tcPr>
          <w:p w14:paraId="1E935CB9"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92.2 - 94.2</w:t>
            </w:r>
          </w:p>
        </w:tc>
        <w:tc>
          <w:tcPr>
            <w:tcW w:w="0" w:type="auto"/>
            <w:tcBorders>
              <w:top w:val="nil"/>
              <w:left w:val="nil"/>
              <w:bottom w:val="nil"/>
              <w:right w:val="nil"/>
            </w:tcBorders>
            <w:shd w:val="clear" w:color="auto" w:fill="auto"/>
            <w:noWrap/>
            <w:vAlign w:val="center"/>
            <w:hideMark/>
          </w:tcPr>
          <w:p w14:paraId="1658EB9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nil"/>
              <w:right w:val="nil"/>
            </w:tcBorders>
            <w:shd w:val="clear" w:color="auto" w:fill="auto"/>
            <w:noWrap/>
            <w:vAlign w:val="center"/>
            <w:hideMark/>
          </w:tcPr>
          <w:p w14:paraId="6C51E2A7"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93.2</w:t>
            </w:r>
          </w:p>
        </w:tc>
        <w:tc>
          <w:tcPr>
            <w:tcW w:w="0" w:type="auto"/>
            <w:tcBorders>
              <w:top w:val="nil"/>
              <w:left w:val="nil"/>
              <w:bottom w:val="nil"/>
              <w:right w:val="nil"/>
            </w:tcBorders>
            <w:shd w:val="clear" w:color="auto" w:fill="auto"/>
            <w:noWrap/>
            <w:vAlign w:val="center"/>
            <w:hideMark/>
          </w:tcPr>
          <w:p w14:paraId="1C711DBA"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0.37</w:t>
            </w:r>
          </w:p>
        </w:tc>
        <w:tc>
          <w:tcPr>
            <w:tcW w:w="0" w:type="auto"/>
            <w:tcBorders>
              <w:top w:val="nil"/>
              <w:left w:val="nil"/>
              <w:bottom w:val="nil"/>
              <w:right w:val="single" w:sz="4" w:space="0" w:color="auto"/>
            </w:tcBorders>
            <w:shd w:val="clear" w:color="auto" w:fill="auto"/>
            <w:noWrap/>
            <w:vAlign w:val="center"/>
            <w:hideMark/>
          </w:tcPr>
          <w:p w14:paraId="3A8E2231"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92.4 - 93.9</w:t>
            </w:r>
          </w:p>
        </w:tc>
      </w:tr>
      <w:tr w:rsidR="00790660" w:rsidRPr="006B00A3" w14:paraId="6522BF45" w14:textId="77777777" w:rsidTr="0007188E">
        <w:trPr>
          <w:trHeight w:val="144"/>
          <w:jc w:val="center"/>
        </w:trPr>
        <w:tc>
          <w:tcPr>
            <w:tcW w:w="0" w:type="auto"/>
            <w:vMerge/>
            <w:tcBorders>
              <w:top w:val="nil"/>
              <w:left w:val="single" w:sz="4" w:space="0" w:color="auto"/>
              <w:bottom w:val="single" w:sz="4" w:space="0" w:color="auto"/>
              <w:right w:val="nil"/>
            </w:tcBorders>
            <w:vAlign w:val="center"/>
            <w:hideMark/>
          </w:tcPr>
          <w:p w14:paraId="359F5955" w14:textId="77777777" w:rsidR="00790660" w:rsidRPr="006B00A3" w:rsidRDefault="00790660" w:rsidP="0007188E">
            <w:pPr>
              <w:spacing w:after="0" w:line="240" w:lineRule="auto"/>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nil"/>
            </w:tcBorders>
            <w:shd w:val="clear" w:color="auto" w:fill="auto"/>
            <w:noWrap/>
            <w:vAlign w:val="center"/>
            <w:hideMark/>
          </w:tcPr>
          <w:p w14:paraId="3D32D889"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Tall</w:t>
            </w:r>
          </w:p>
        </w:tc>
        <w:tc>
          <w:tcPr>
            <w:tcW w:w="0" w:type="auto"/>
            <w:tcBorders>
              <w:top w:val="nil"/>
              <w:left w:val="nil"/>
              <w:bottom w:val="single" w:sz="4" w:space="0" w:color="auto"/>
              <w:right w:val="nil"/>
            </w:tcBorders>
            <w:shd w:val="clear" w:color="auto" w:fill="auto"/>
            <w:noWrap/>
            <w:vAlign w:val="center"/>
            <w:hideMark/>
          </w:tcPr>
          <w:p w14:paraId="62A9E49F"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94.8</w:t>
            </w:r>
          </w:p>
        </w:tc>
        <w:tc>
          <w:tcPr>
            <w:tcW w:w="0" w:type="auto"/>
            <w:tcBorders>
              <w:top w:val="nil"/>
              <w:left w:val="nil"/>
              <w:bottom w:val="single" w:sz="4" w:space="0" w:color="auto"/>
              <w:right w:val="nil"/>
            </w:tcBorders>
            <w:shd w:val="clear" w:color="auto" w:fill="auto"/>
            <w:noWrap/>
            <w:vAlign w:val="center"/>
            <w:hideMark/>
          </w:tcPr>
          <w:p w14:paraId="2AB49456"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0.52</w:t>
            </w:r>
          </w:p>
        </w:tc>
        <w:tc>
          <w:tcPr>
            <w:tcW w:w="0" w:type="auto"/>
            <w:tcBorders>
              <w:top w:val="nil"/>
              <w:left w:val="nil"/>
              <w:bottom w:val="single" w:sz="4" w:space="0" w:color="auto"/>
              <w:right w:val="nil"/>
            </w:tcBorders>
            <w:shd w:val="clear" w:color="auto" w:fill="auto"/>
            <w:noWrap/>
            <w:vAlign w:val="center"/>
            <w:hideMark/>
          </w:tcPr>
          <w:p w14:paraId="6CAB6249"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93.8 - 95.8</w:t>
            </w:r>
          </w:p>
        </w:tc>
        <w:tc>
          <w:tcPr>
            <w:tcW w:w="0" w:type="auto"/>
            <w:tcBorders>
              <w:top w:val="nil"/>
              <w:left w:val="nil"/>
              <w:bottom w:val="single" w:sz="4" w:space="0" w:color="auto"/>
              <w:right w:val="nil"/>
            </w:tcBorders>
            <w:shd w:val="clear" w:color="auto" w:fill="auto"/>
            <w:noWrap/>
            <w:vAlign w:val="center"/>
            <w:hideMark/>
          </w:tcPr>
          <w:p w14:paraId="05E66975"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nil"/>
            </w:tcBorders>
            <w:shd w:val="clear" w:color="auto" w:fill="auto"/>
            <w:noWrap/>
            <w:vAlign w:val="center"/>
            <w:hideMark/>
          </w:tcPr>
          <w:p w14:paraId="7368665F"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93.9</w:t>
            </w:r>
          </w:p>
        </w:tc>
        <w:tc>
          <w:tcPr>
            <w:tcW w:w="0" w:type="auto"/>
            <w:tcBorders>
              <w:top w:val="nil"/>
              <w:left w:val="nil"/>
              <w:bottom w:val="single" w:sz="4" w:space="0" w:color="auto"/>
              <w:right w:val="nil"/>
            </w:tcBorders>
            <w:shd w:val="clear" w:color="auto" w:fill="auto"/>
            <w:noWrap/>
            <w:vAlign w:val="center"/>
            <w:hideMark/>
          </w:tcPr>
          <w:p w14:paraId="072C458C"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0.52</w:t>
            </w:r>
          </w:p>
        </w:tc>
        <w:tc>
          <w:tcPr>
            <w:tcW w:w="0" w:type="auto"/>
            <w:tcBorders>
              <w:top w:val="nil"/>
              <w:left w:val="nil"/>
              <w:bottom w:val="single" w:sz="4" w:space="0" w:color="auto"/>
              <w:right w:val="nil"/>
            </w:tcBorders>
            <w:shd w:val="clear" w:color="auto" w:fill="auto"/>
            <w:noWrap/>
            <w:vAlign w:val="center"/>
            <w:hideMark/>
          </w:tcPr>
          <w:p w14:paraId="4874C93A"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92.9 - 94.9</w:t>
            </w:r>
          </w:p>
        </w:tc>
        <w:tc>
          <w:tcPr>
            <w:tcW w:w="0" w:type="auto"/>
            <w:tcBorders>
              <w:top w:val="nil"/>
              <w:left w:val="nil"/>
              <w:bottom w:val="single" w:sz="4" w:space="0" w:color="auto"/>
              <w:right w:val="nil"/>
            </w:tcBorders>
            <w:shd w:val="clear" w:color="auto" w:fill="auto"/>
            <w:noWrap/>
            <w:vAlign w:val="center"/>
            <w:hideMark/>
          </w:tcPr>
          <w:p w14:paraId="435886D8"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p>
        </w:tc>
        <w:tc>
          <w:tcPr>
            <w:tcW w:w="0" w:type="auto"/>
            <w:tcBorders>
              <w:top w:val="nil"/>
              <w:left w:val="nil"/>
              <w:bottom w:val="single" w:sz="4" w:space="0" w:color="auto"/>
              <w:right w:val="nil"/>
            </w:tcBorders>
            <w:shd w:val="clear" w:color="auto" w:fill="auto"/>
            <w:noWrap/>
            <w:vAlign w:val="center"/>
            <w:hideMark/>
          </w:tcPr>
          <w:p w14:paraId="3639DEF7"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92.9</w:t>
            </w:r>
          </w:p>
        </w:tc>
        <w:tc>
          <w:tcPr>
            <w:tcW w:w="0" w:type="auto"/>
            <w:tcBorders>
              <w:top w:val="nil"/>
              <w:left w:val="nil"/>
              <w:bottom w:val="single" w:sz="4" w:space="0" w:color="auto"/>
              <w:right w:val="nil"/>
            </w:tcBorders>
            <w:shd w:val="clear" w:color="auto" w:fill="auto"/>
            <w:noWrap/>
            <w:vAlign w:val="center"/>
            <w:hideMark/>
          </w:tcPr>
          <w:p w14:paraId="652B830B"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0.37</w:t>
            </w:r>
          </w:p>
        </w:tc>
        <w:tc>
          <w:tcPr>
            <w:tcW w:w="0" w:type="auto"/>
            <w:tcBorders>
              <w:top w:val="nil"/>
              <w:left w:val="nil"/>
              <w:bottom w:val="single" w:sz="4" w:space="0" w:color="auto"/>
              <w:right w:val="single" w:sz="4" w:space="0" w:color="auto"/>
            </w:tcBorders>
            <w:shd w:val="clear" w:color="auto" w:fill="auto"/>
            <w:noWrap/>
            <w:vAlign w:val="center"/>
            <w:hideMark/>
          </w:tcPr>
          <w:p w14:paraId="514F2A9E" w14:textId="77777777" w:rsidR="00790660" w:rsidRPr="006B00A3" w:rsidRDefault="00790660" w:rsidP="0007188E">
            <w:pPr>
              <w:spacing w:after="0" w:line="240" w:lineRule="auto"/>
              <w:jc w:val="center"/>
              <w:rPr>
                <w:rFonts w:ascii="Times New Roman" w:eastAsia="Times New Roman" w:hAnsi="Times New Roman" w:cs="Times New Roman"/>
                <w:color w:val="000000"/>
                <w:sz w:val="18"/>
                <w:szCs w:val="18"/>
              </w:rPr>
            </w:pPr>
            <w:r w:rsidRPr="006B00A3">
              <w:rPr>
                <w:rFonts w:ascii="Times New Roman" w:eastAsia="Times New Roman" w:hAnsi="Times New Roman" w:cs="Times New Roman"/>
                <w:color w:val="000000"/>
                <w:sz w:val="18"/>
                <w:szCs w:val="18"/>
              </w:rPr>
              <w:t>92.2 - 93.6</w:t>
            </w:r>
          </w:p>
        </w:tc>
      </w:tr>
    </w:tbl>
    <w:p w14:paraId="0110AC09" w14:textId="5020197A" w:rsidR="00790660" w:rsidRPr="006B00A3" w:rsidRDefault="00790660" w:rsidP="00790660">
      <w:pPr>
        <w:ind w:left="576"/>
        <w:rPr>
          <w:rFonts w:ascii="Times New Roman" w:hAnsi="Times New Roman" w:cs="Times New Roman"/>
          <w:sz w:val="18"/>
          <w:szCs w:val="18"/>
        </w:rPr>
      </w:pPr>
    </w:p>
    <w:p w14:paraId="7A7E43D2" w14:textId="71A99850" w:rsidR="00D7130C" w:rsidRPr="00C5308A" w:rsidRDefault="00D7130C" w:rsidP="00D7130C">
      <w:pPr>
        <w:ind w:left="576"/>
        <w:jc w:val="center"/>
        <w:rPr>
          <w:rFonts w:ascii="Times New Roman" w:hAnsi="Times New Roman" w:cs="Times New Roman"/>
        </w:rPr>
      </w:pPr>
      <w:r w:rsidRPr="00C5308A">
        <w:rPr>
          <w:rFonts w:ascii="Times New Roman" w:hAnsi="Times New Roman" w:cs="Times New Roman"/>
          <w:b/>
          <w:bCs/>
        </w:rPr>
        <w:t>Table 9.</w:t>
      </w:r>
      <w:r w:rsidRPr="00C5308A">
        <w:rPr>
          <w:rFonts w:ascii="Times New Roman" w:hAnsi="Times New Roman" w:cs="Times New Roman"/>
        </w:rPr>
        <w:t xml:space="preserve"> Table showing the difference between plant height least square means</w:t>
      </w:r>
      <w:r w:rsidR="003309F7" w:rsidRPr="00C5308A">
        <w:rPr>
          <w:rFonts w:ascii="Times New Roman" w:hAnsi="Times New Roman" w:cs="Times New Roman"/>
        </w:rPr>
        <w:t xml:space="preserve"> in inches</w:t>
      </w:r>
      <w:r w:rsidRPr="00C5308A">
        <w:rPr>
          <w:rFonts w:ascii="Times New Roman" w:hAnsi="Times New Roman" w:cs="Times New Roman"/>
        </w:rPr>
        <w:t xml:space="preserve"> (LSM above – LSM left). Cells in bold represent values that are significantly different at 95% confidence.</w:t>
      </w:r>
    </w:p>
    <w:tbl>
      <w:tblPr>
        <w:tblW w:w="0" w:type="auto"/>
        <w:jc w:val="center"/>
        <w:tblLook w:val="04A0" w:firstRow="1" w:lastRow="0" w:firstColumn="1" w:lastColumn="0" w:noHBand="0" w:noVBand="1"/>
      </w:tblPr>
      <w:tblGrid>
        <w:gridCol w:w="1151"/>
        <w:gridCol w:w="827"/>
        <w:gridCol w:w="557"/>
        <w:gridCol w:w="565"/>
        <w:gridCol w:w="491"/>
        <w:gridCol w:w="565"/>
        <w:gridCol w:w="565"/>
        <w:gridCol w:w="565"/>
        <w:gridCol w:w="565"/>
        <w:gridCol w:w="565"/>
        <w:gridCol w:w="565"/>
      </w:tblGrid>
      <w:tr w:rsidR="00750926" w:rsidRPr="006B00A3" w14:paraId="31024146" w14:textId="77777777" w:rsidTr="00FF047B">
        <w:trPr>
          <w:trHeight w:val="60"/>
          <w:jc w:val="center"/>
        </w:trPr>
        <w:tc>
          <w:tcPr>
            <w:tcW w:w="0" w:type="auto"/>
            <w:gridSpan w:val="11"/>
            <w:tcBorders>
              <w:top w:val="single" w:sz="8" w:space="0" w:color="auto"/>
              <w:left w:val="single" w:sz="12" w:space="0" w:color="auto"/>
              <w:bottom w:val="nil"/>
              <w:right w:val="single" w:sz="12" w:space="0" w:color="auto"/>
            </w:tcBorders>
            <w:shd w:val="clear" w:color="auto" w:fill="auto"/>
            <w:noWrap/>
            <w:vAlign w:val="center"/>
            <w:hideMark/>
          </w:tcPr>
          <w:p w14:paraId="3725678C" w14:textId="22CBFA8C"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Plant Height</w:t>
            </w:r>
            <w:r w:rsidR="003309F7" w:rsidRPr="006B00A3">
              <w:rPr>
                <w:rFonts w:ascii="Times New Roman" w:eastAsia="Times New Roman" w:hAnsi="Times New Roman" w:cs="Times New Roman"/>
                <w:b/>
                <w:bCs/>
                <w:color w:val="000000"/>
              </w:rPr>
              <w:t xml:space="preserve"> (in)</w:t>
            </w:r>
          </w:p>
        </w:tc>
      </w:tr>
      <w:tr w:rsidR="00750926" w:rsidRPr="006B00A3" w14:paraId="0AF36720" w14:textId="77777777" w:rsidTr="00FF047B">
        <w:trPr>
          <w:trHeight w:val="80"/>
          <w:jc w:val="center"/>
        </w:trPr>
        <w:tc>
          <w:tcPr>
            <w:tcW w:w="0" w:type="auto"/>
            <w:gridSpan w:val="11"/>
            <w:tcBorders>
              <w:top w:val="nil"/>
              <w:left w:val="single" w:sz="12" w:space="0" w:color="auto"/>
              <w:bottom w:val="single" w:sz="8" w:space="0" w:color="auto"/>
              <w:right w:val="single" w:sz="12" w:space="0" w:color="auto"/>
            </w:tcBorders>
            <w:shd w:val="clear" w:color="auto" w:fill="auto"/>
            <w:noWrap/>
            <w:vAlign w:val="center"/>
            <w:hideMark/>
          </w:tcPr>
          <w:p w14:paraId="3E8EE4FC"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6049V2P</w:t>
            </w:r>
          </w:p>
        </w:tc>
      </w:tr>
      <w:tr w:rsidR="00750926" w:rsidRPr="006B00A3" w14:paraId="780DB5C0" w14:textId="77777777" w:rsidTr="00FF047B">
        <w:trPr>
          <w:trHeight w:val="60"/>
          <w:jc w:val="center"/>
        </w:trPr>
        <w:tc>
          <w:tcPr>
            <w:tcW w:w="0" w:type="auto"/>
            <w:tcBorders>
              <w:top w:val="nil"/>
              <w:left w:val="single" w:sz="12" w:space="0" w:color="auto"/>
              <w:bottom w:val="nil"/>
              <w:right w:val="nil"/>
            </w:tcBorders>
            <w:shd w:val="clear" w:color="auto" w:fill="auto"/>
            <w:noWrap/>
            <w:vAlign w:val="center"/>
            <w:hideMark/>
          </w:tcPr>
          <w:p w14:paraId="36C7E65B"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Test Level</w:t>
            </w:r>
          </w:p>
        </w:tc>
        <w:tc>
          <w:tcPr>
            <w:tcW w:w="0" w:type="auto"/>
            <w:tcBorders>
              <w:top w:val="nil"/>
              <w:left w:val="nil"/>
              <w:bottom w:val="single" w:sz="8" w:space="0" w:color="auto"/>
              <w:right w:val="nil"/>
            </w:tcBorders>
            <w:shd w:val="clear" w:color="auto" w:fill="auto"/>
            <w:noWrap/>
            <w:vAlign w:val="center"/>
            <w:hideMark/>
          </w:tcPr>
          <w:p w14:paraId="2DDCFF96"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gridSpan w:val="3"/>
            <w:tcBorders>
              <w:top w:val="single" w:sz="8" w:space="0" w:color="auto"/>
              <w:left w:val="nil"/>
              <w:bottom w:val="single" w:sz="8" w:space="0" w:color="auto"/>
              <w:right w:val="single" w:sz="12" w:space="0" w:color="auto"/>
            </w:tcBorders>
            <w:shd w:val="clear" w:color="auto" w:fill="auto"/>
            <w:noWrap/>
            <w:vAlign w:val="center"/>
            <w:hideMark/>
          </w:tcPr>
          <w:p w14:paraId="1245DEC2"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2</w:t>
            </w:r>
          </w:p>
        </w:tc>
        <w:tc>
          <w:tcPr>
            <w:tcW w:w="0" w:type="auto"/>
            <w:gridSpan w:val="3"/>
            <w:tcBorders>
              <w:top w:val="single" w:sz="8" w:space="0" w:color="auto"/>
              <w:left w:val="single" w:sz="12" w:space="0" w:color="auto"/>
              <w:bottom w:val="single" w:sz="8" w:space="0" w:color="auto"/>
              <w:right w:val="single" w:sz="12" w:space="0" w:color="auto"/>
            </w:tcBorders>
            <w:shd w:val="clear" w:color="auto" w:fill="auto"/>
            <w:noWrap/>
            <w:vAlign w:val="center"/>
            <w:hideMark/>
          </w:tcPr>
          <w:p w14:paraId="1D7F73F9"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4</w:t>
            </w:r>
          </w:p>
        </w:tc>
        <w:tc>
          <w:tcPr>
            <w:tcW w:w="0" w:type="auto"/>
            <w:gridSpan w:val="3"/>
            <w:tcBorders>
              <w:top w:val="single" w:sz="8" w:space="0" w:color="auto"/>
              <w:left w:val="single" w:sz="12" w:space="0" w:color="auto"/>
              <w:bottom w:val="single" w:sz="8" w:space="0" w:color="auto"/>
              <w:right w:val="single" w:sz="12" w:space="0" w:color="auto"/>
            </w:tcBorders>
            <w:shd w:val="clear" w:color="auto" w:fill="auto"/>
            <w:noWrap/>
            <w:vAlign w:val="center"/>
            <w:hideMark/>
          </w:tcPr>
          <w:p w14:paraId="3D90D37A"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8</w:t>
            </w:r>
          </w:p>
        </w:tc>
      </w:tr>
      <w:tr w:rsidR="00750926" w:rsidRPr="006B00A3" w14:paraId="4255EBF2" w14:textId="77777777" w:rsidTr="00FF047B">
        <w:trPr>
          <w:trHeight w:val="60"/>
          <w:jc w:val="center"/>
        </w:trPr>
        <w:tc>
          <w:tcPr>
            <w:tcW w:w="0" w:type="auto"/>
            <w:tcBorders>
              <w:top w:val="nil"/>
              <w:left w:val="single" w:sz="12" w:space="0" w:color="auto"/>
              <w:bottom w:val="nil"/>
              <w:right w:val="single" w:sz="8" w:space="0" w:color="auto"/>
            </w:tcBorders>
            <w:shd w:val="clear" w:color="auto" w:fill="auto"/>
            <w:noWrap/>
            <w:vAlign w:val="center"/>
            <w:hideMark/>
          </w:tcPr>
          <w:p w14:paraId="41027D10"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nil"/>
              <w:right w:val="nil"/>
            </w:tcBorders>
            <w:shd w:val="clear" w:color="auto" w:fill="auto"/>
            <w:noWrap/>
            <w:vAlign w:val="center"/>
            <w:hideMark/>
          </w:tcPr>
          <w:p w14:paraId="1784A176"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Border</w:t>
            </w:r>
          </w:p>
        </w:tc>
        <w:tc>
          <w:tcPr>
            <w:tcW w:w="0" w:type="auto"/>
            <w:tcBorders>
              <w:top w:val="nil"/>
              <w:left w:val="nil"/>
              <w:bottom w:val="double" w:sz="6" w:space="0" w:color="auto"/>
              <w:right w:val="nil"/>
            </w:tcBorders>
            <w:shd w:val="clear" w:color="auto" w:fill="auto"/>
            <w:noWrap/>
            <w:vAlign w:val="center"/>
            <w:hideMark/>
          </w:tcPr>
          <w:p w14:paraId="5632ECC1"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C</w:t>
            </w:r>
          </w:p>
        </w:tc>
        <w:tc>
          <w:tcPr>
            <w:tcW w:w="0" w:type="auto"/>
            <w:tcBorders>
              <w:top w:val="nil"/>
              <w:left w:val="nil"/>
              <w:bottom w:val="double" w:sz="6" w:space="0" w:color="auto"/>
              <w:right w:val="nil"/>
            </w:tcBorders>
            <w:shd w:val="clear" w:color="auto" w:fill="auto"/>
            <w:noWrap/>
            <w:vAlign w:val="center"/>
            <w:hideMark/>
          </w:tcPr>
          <w:p w14:paraId="7AB18D7D"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S</w:t>
            </w:r>
          </w:p>
        </w:tc>
        <w:tc>
          <w:tcPr>
            <w:tcW w:w="0" w:type="auto"/>
            <w:tcBorders>
              <w:top w:val="nil"/>
              <w:left w:val="nil"/>
              <w:bottom w:val="double" w:sz="6" w:space="0" w:color="auto"/>
              <w:right w:val="single" w:sz="12" w:space="0" w:color="auto"/>
            </w:tcBorders>
            <w:shd w:val="clear" w:color="auto" w:fill="auto"/>
            <w:noWrap/>
            <w:vAlign w:val="center"/>
            <w:hideMark/>
          </w:tcPr>
          <w:p w14:paraId="088DEB66"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T</w:t>
            </w:r>
          </w:p>
        </w:tc>
        <w:tc>
          <w:tcPr>
            <w:tcW w:w="0" w:type="auto"/>
            <w:tcBorders>
              <w:top w:val="nil"/>
              <w:left w:val="single" w:sz="12" w:space="0" w:color="auto"/>
              <w:bottom w:val="double" w:sz="6" w:space="0" w:color="auto"/>
              <w:right w:val="nil"/>
            </w:tcBorders>
            <w:shd w:val="clear" w:color="auto" w:fill="auto"/>
            <w:noWrap/>
            <w:vAlign w:val="center"/>
            <w:hideMark/>
          </w:tcPr>
          <w:p w14:paraId="478C6C9D"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C</w:t>
            </w:r>
          </w:p>
        </w:tc>
        <w:tc>
          <w:tcPr>
            <w:tcW w:w="0" w:type="auto"/>
            <w:tcBorders>
              <w:top w:val="nil"/>
              <w:left w:val="nil"/>
              <w:bottom w:val="double" w:sz="6" w:space="0" w:color="auto"/>
              <w:right w:val="nil"/>
            </w:tcBorders>
            <w:shd w:val="clear" w:color="auto" w:fill="auto"/>
            <w:noWrap/>
            <w:vAlign w:val="center"/>
            <w:hideMark/>
          </w:tcPr>
          <w:p w14:paraId="712FA497"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S</w:t>
            </w:r>
          </w:p>
        </w:tc>
        <w:tc>
          <w:tcPr>
            <w:tcW w:w="0" w:type="auto"/>
            <w:tcBorders>
              <w:top w:val="nil"/>
              <w:left w:val="nil"/>
              <w:bottom w:val="double" w:sz="6" w:space="0" w:color="auto"/>
              <w:right w:val="single" w:sz="12" w:space="0" w:color="auto"/>
            </w:tcBorders>
            <w:shd w:val="clear" w:color="auto" w:fill="auto"/>
            <w:noWrap/>
            <w:vAlign w:val="center"/>
            <w:hideMark/>
          </w:tcPr>
          <w:p w14:paraId="4BCA21BA"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T</w:t>
            </w:r>
          </w:p>
        </w:tc>
        <w:tc>
          <w:tcPr>
            <w:tcW w:w="0" w:type="auto"/>
            <w:tcBorders>
              <w:top w:val="nil"/>
              <w:left w:val="single" w:sz="12" w:space="0" w:color="auto"/>
              <w:bottom w:val="double" w:sz="6" w:space="0" w:color="auto"/>
              <w:right w:val="nil"/>
            </w:tcBorders>
            <w:shd w:val="clear" w:color="auto" w:fill="auto"/>
            <w:noWrap/>
            <w:vAlign w:val="center"/>
            <w:hideMark/>
          </w:tcPr>
          <w:p w14:paraId="247CB390"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C</w:t>
            </w:r>
          </w:p>
        </w:tc>
        <w:tc>
          <w:tcPr>
            <w:tcW w:w="0" w:type="auto"/>
            <w:tcBorders>
              <w:top w:val="nil"/>
              <w:left w:val="nil"/>
              <w:bottom w:val="double" w:sz="6" w:space="0" w:color="auto"/>
              <w:right w:val="nil"/>
            </w:tcBorders>
            <w:shd w:val="clear" w:color="auto" w:fill="auto"/>
            <w:noWrap/>
            <w:vAlign w:val="center"/>
            <w:hideMark/>
          </w:tcPr>
          <w:p w14:paraId="5F0170BB"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S</w:t>
            </w:r>
          </w:p>
        </w:tc>
        <w:tc>
          <w:tcPr>
            <w:tcW w:w="0" w:type="auto"/>
            <w:tcBorders>
              <w:top w:val="nil"/>
              <w:left w:val="nil"/>
              <w:bottom w:val="double" w:sz="6" w:space="0" w:color="auto"/>
              <w:right w:val="single" w:sz="12" w:space="0" w:color="auto"/>
            </w:tcBorders>
            <w:shd w:val="clear" w:color="auto" w:fill="auto"/>
            <w:noWrap/>
            <w:vAlign w:val="center"/>
            <w:hideMark/>
          </w:tcPr>
          <w:p w14:paraId="554E9278"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T</w:t>
            </w:r>
          </w:p>
        </w:tc>
      </w:tr>
      <w:tr w:rsidR="00750926" w:rsidRPr="006B00A3" w14:paraId="716B4FEA" w14:textId="77777777" w:rsidTr="00FF047B">
        <w:trPr>
          <w:trHeight w:val="35"/>
          <w:jc w:val="center"/>
        </w:trPr>
        <w:tc>
          <w:tcPr>
            <w:tcW w:w="0" w:type="auto"/>
            <w:vMerge w:val="restart"/>
            <w:tcBorders>
              <w:top w:val="nil"/>
              <w:left w:val="single" w:sz="12" w:space="0" w:color="auto"/>
              <w:bottom w:val="single" w:sz="8" w:space="0" w:color="000000"/>
              <w:right w:val="single" w:sz="8" w:space="0" w:color="auto"/>
            </w:tcBorders>
            <w:shd w:val="clear" w:color="auto" w:fill="auto"/>
            <w:noWrap/>
            <w:vAlign w:val="center"/>
            <w:hideMark/>
          </w:tcPr>
          <w:p w14:paraId="75498165"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2</w:t>
            </w:r>
          </w:p>
        </w:tc>
        <w:tc>
          <w:tcPr>
            <w:tcW w:w="0" w:type="auto"/>
            <w:tcBorders>
              <w:top w:val="nil"/>
              <w:left w:val="nil"/>
              <w:bottom w:val="nil"/>
              <w:right w:val="double" w:sz="6" w:space="0" w:color="auto"/>
            </w:tcBorders>
            <w:shd w:val="clear" w:color="auto" w:fill="auto"/>
            <w:noWrap/>
            <w:vAlign w:val="center"/>
            <w:hideMark/>
          </w:tcPr>
          <w:p w14:paraId="1FF601C5"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C</w:t>
            </w:r>
          </w:p>
        </w:tc>
        <w:tc>
          <w:tcPr>
            <w:tcW w:w="0" w:type="auto"/>
            <w:tcBorders>
              <w:top w:val="nil"/>
              <w:left w:val="nil"/>
              <w:bottom w:val="single" w:sz="4" w:space="0" w:color="auto"/>
              <w:right w:val="single" w:sz="4" w:space="0" w:color="auto"/>
            </w:tcBorders>
            <w:shd w:val="clear" w:color="auto" w:fill="auto"/>
            <w:noWrap/>
            <w:vAlign w:val="center"/>
            <w:hideMark/>
          </w:tcPr>
          <w:p w14:paraId="3BAEA2A1"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0</w:t>
            </w:r>
          </w:p>
        </w:tc>
        <w:tc>
          <w:tcPr>
            <w:tcW w:w="0" w:type="auto"/>
            <w:tcBorders>
              <w:top w:val="nil"/>
              <w:left w:val="nil"/>
              <w:bottom w:val="single" w:sz="4" w:space="0" w:color="auto"/>
              <w:right w:val="single" w:sz="4" w:space="0" w:color="auto"/>
            </w:tcBorders>
            <w:shd w:val="clear" w:color="auto" w:fill="auto"/>
            <w:noWrap/>
            <w:vAlign w:val="center"/>
            <w:hideMark/>
          </w:tcPr>
          <w:p w14:paraId="35A1DFF1"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-0.8</w:t>
            </w:r>
          </w:p>
        </w:tc>
        <w:tc>
          <w:tcPr>
            <w:tcW w:w="0" w:type="auto"/>
            <w:tcBorders>
              <w:top w:val="nil"/>
              <w:left w:val="nil"/>
              <w:bottom w:val="single" w:sz="4" w:space="0" w:color="auto"/>
              <w:right w:val="single" w:sz="12" w:space="0" w:color="auto"/>
            </w:tcBorders>
            <w:shd w:val="clear" w:color="auto" w:fill="auto"/>
            <w:noWrap/>
            <w:vAlign w:val="center"/>
            <w:hideMark/>
          </w:tcPr>
          <w:p w14:paraId="1E18F825"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1.2</w:t>
            </w:r>
          </w:p>
        </w:tc>
        <w:tc>
          <w:tcPr>
            <w:tcW w:w="0" w:type="auto"/>
            <w:tcBorders>
              <w:top w:val="single" w:sz="4" w:space="0" w:color="auto"/>
              <w:left w:val="single" w:sz="12" w:space="0" w:color="auto"/>
              <w:bottom w:val="single" w:sz="4" w:space="0" w:color="auto"/>
              <w:right w:val="single" w:sz="4" w:space="0" w:color="auto"/>
            </w:tcBorders>
            <w:shd w:val="clear" w:color="auto" w:fill="auto"/>
            <w:noWrap/>
            <w:vAlign w:val="center"/>
            <w:hideMark/>
          </w:tcPr>
          <w:p w14:paraId="3EF463E1"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-0.8</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0A890AB"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0.3</w:t>
            </w:r>
          </w:p>
        </w:tc>
        <w:tc>
          <w:tcPr>
            <w:tcW w:w="0" w:type="auto"/>
            <w:tcBorders>
              <w:top w:val="single" w:sz="4" w:space="0" w:color="auto"/>
              <w:left w:val="nil"/>
              <w:bottom w:val="single" w:sz="4" w:space="0" w:color="auto"/>
              <w:right w:val="single" w:sz="12" w:space="0" w:color="auto"/>
            </w:tcBorders>
            <w:shd w:val="clear" w:color="auto" w:fill="auto"/>
            <w:noWrap/>
            <w:vAlign w:val="center"/>
            <w:hideMark/>
          </w:tcPr>
          <w:p w14:paraId="1DC2D979"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0.3</w:t>
            </w:r>
          </w:p>
        </w:tc>
        <w:tc>
          <w:tcPr>
            <w:tcW w:w="0" w:type="auto"/>
            <w:tcBorders>
              <w:top w:val="single" w:sz="4" w:space="0" w:color="auto"/>
              <w:left w:val="single" w:sz="12" w:space="0" w:color="auto"/>
              <w:bottom w:val="single" w:sz="4" w:space="0" w:color="auto"/>
              <w:right w:val="single" w:sz="4" w:space="0" w:color="auto"/>
            </w:tcBorders>
            <w:shd w:val="clear" w:color="auto" w:fill="auto"/>
            <w:noWrap/>
            <w:vAlign w:val="center"/>
            <w:hideMark/>
          </w:tcPr>
          <w:p w14:paraId="571DB944"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-0.6</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A595C64" w14:textId="7E1E5C4A"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1.</w:t>
            </w:r>
            <w:r w:rsidR="00843779">
              <w:rPr>
                <w:rFonts w:ascii="Times New Roman" w:eastAsia="Times New Roman" w:hAnsi="Times New Roman" w:cs="Times New Roman"/>
              </w:rPr>
              <w:t>6</w:t>
            </w:r>
          </w:p>
        </w:tc>
        <w:tc>
          <w:tcPr>
            <w:tcW w:w="0" w:type="auto"/>
            <w:tcBorders>
              <w:top w:val="single" w:sz="4" w:space="0" w:color="auto"/>
              <w:left w:val="nil"/>
              <w:bottom w:val="single" w:sz="4" w:space="0" w:color="auto"/>
              <w:right w:val="single" w:sz="12" w:space="0" w:color="auto"/>
            </w:tcBorders>
            <w:shd w:val="clear" w:color="auto" w:fill="auto"/>
            <w:noWrap/>
            <w:vAlign w:val="center"/>
            <w:hideMark/>
          </w:tcPr>
          <w:p w14:paraId="413A3761" w14:textId="64388CF6"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w:t>
            </w:r>
            <w:r w:rsidR="00843779">
              <w:rPr>
                <w:rFonts w:ascii="Times New Roman" w:eastAsia="Times New Roman" w:hAnsi="Times New Roman" w:cs="Times New Roman"/>
              </w:rPr>
              <w:t>2</w:t>
            </w:r>
          </w:p>
        </w:tc>
      </w:tr>
      <w:tr w:rsidR="00750926" w:rsidRPr="006B00A3" w14:paraId="0FD0E042" w14:textId="77777777" w:rsidTr="00FF047B">
        <w:trPr>
          <w:trHeight w:val="60"/>
          <w:jc w:val="center"/>
        </w:trPr>
        <w:tc>
          <w:tcPr>
            <w:tcW w:w="0" w:type="auto"/>
            <w:vMerge/>
            <w:tcBorders>
              <w:top w:val="nil"/>
              <w:left w:val="single" w:sz="12" w:space="0" w:color="auto"/>
              <w:bottom w:val="single" w:sz="8" w:space="0" w:color="000000"/>
              <w:right w:val="single" w:sz="8" w:space="0" w:color="auto"/>
            </w:tcBorders>
            <w:vAlign w:val="center"/>
            <w:hideMark/>
          </w:tcPr>
          <w:p w14:paraId="3CE5AF61" w14:textId="77777777" w:rsidR="00750926" w:rsidRPr="006B00A3"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nil"/>
              <w:right w:val="double" w:sz="6" w:space="0" w:color="auto"/>
            </w:tcBorders>
            <w:shd w:val="clear" w:color="auto" w:fill="auto"/>
            <w:noWrap/>
            <w:vAlign w:val="center"/>
            <w:hideMark/>
          </w:tcPr>
          <w:p w14:paraId="52860151"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S</w:t>
            </w:r>
          </w:p>
        </w:tc>
        <w:tc>
          <w:tcPr>
            <w:tcW w:w="557" w:type="dxa"/>
            <w:tcBorders>
              <w:top w:val="nil"/>
              <w:left w:val="nil"/>
              <w:bottom w:val="single" w:sz="4" w:space="0" w:color="auto"/>
              <w:right w:val="single" w:sz="4" w:space="0" w:color="auto"/>
            </w:tcBorders>
            <w:shd w:val="clear" w:color="auto" w:fill="auto"/>
            <w:noWrap/>
            <w:vAlign w:val="center"/>
            <w:hideMark/>
          </w:tcPr>
          <w:p w14:paraId="79ED5B89"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562" w:type="dxa"/>
            <w:tcBorders>
              <w:top w:val="nil"/>
              <w:left w:val="nil"/>
              <w:bottom w:val="single" w:sz="4" w:space="0" w:color="auto"/>
              <w:right w:val="single" w:sz="4" w:space="0" w:color="auto"/>
            </w:tcBorders>
            <w:shd w:val="clear" w:color="auto" w:fill="auto"/>
            <w:noWrap/>
            <w:vAlign w:val="center"/>
            <w:hideMark/>
          </w:tcPr>
          <w:p w14:paraId="21DD922E"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0</w:t>
            </w:r>
          </w:p>
        </w:tc>
        <w:tc>
          <w:tcPr>
            <w:tcW w:w="0" w:type="auto"/>
            <w:tcBorders>
              <w:top w:val="nil"/>
              <w:left w:val="nil"/>
              <w:bottom w:val="single" w:sz="4" w:space="0" w:color="auto"/>
              <w:right w:val="single" w:sz="12" w:space="0" w:color="auto"/>
            </w:tcBorders>
            <w:shd w:val="clear" w:color="auto" w:fill="auto"/>
            <w:noWrap/>
            <w:vAlign w:val="center"/>
            <w:hideMark/>
          </w:tcPr>
          <w:p w14:paraId="4C3DA87B" w14:textId="77777777"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2</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7475523E"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w:t>
            </w:r>
          </w:p>
        </w:tc>
        <w:tc>
          <w:tcPr>
            <w:tcW w:w="0" w:type="auto"/>
            <w:tcBorders>
              <w:top w:val="nil"/>
              <w:left w:val="nil"/>
              <w:bottom w:val="single" w:sz="4" w:space="0" w:color="auto"/>
              <w:right w:val="single" w:sz="4" w:space="0" w:color="auto"/>
            </w:tcBorders>
            <w:shd w:val="clear" w:color="auto" w:fill="auto"/>
            <w:noWrap/>
            <w:vAlign w:val="center"/>
            <w:hideMark/>
          </w:tcPr>
          <w:p w14:paraId="53E11360" w14:textId="77777777"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1.1</w:t>
            </w:r>
          </w:p>
        </w:tc>
        <w:tc>
          <w:tcPr>
            <w:tcW w:w="0" w:type="auto"/>
            <w:tcBorders>
              <w:top w:val="nil"/>
              <w:left w:val="nil"/>
              <w:bottom w:val="single" w:sz="4" w:space="0" w:color="auto"/>
              <w:right w:val="single" w:sz="12" w:space="0" w:color="auto"/>
            </w:tcBorders>
            <w:shd w:val="clear" w:color="auto" w:fill="auto"/>
            <w:noWrap/>
            <w:vAlign w:val="center"/>
            <w:hideMark/>
          </w:tcPr>
          <w:p w14:paraId="7CB137A4" w14:textId="77777777"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1.1</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35B092C1"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0.2</w:t>
            </w:r>
          </w:p>
        </w:tc>
        <w:tc>
          <w:tcPr>
            <w:tcW w:w="0" w:type="auto"/>
            <w:tcBorders>
              <w:top w:val="nil"/>
              <w:left w:val="nil"/>
              <w:bottom w:val="single" w:sz="4" w:space="0" w:color="auto"/>
              <w:right w:val="single" w:sz="4" w:space="0" w:color="auto"/>
            </w:tcBorders>
            <w:shd w:val="clear" w:color="auto" w:fill="auto"/>
            <w:noWrap/>
            <w:vAlign w:val="center"/>
            <w:hideMark/>
          </w:tcPr>
          <w:p w14:paraId="51FAB979" w14:textId="1B0AE896"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2.</w:t>
            </w:r>
            <w:r w:rsidR="00843779">
              <w:rPr>
                <w:rFonts w:ascii="Times New Roman" w:eastAsia="Times New Roman" w:hAnsi="Times New Roman" w:cs="Times New Roman"/>
                <w:b/>
                <w:bCs/>
                <w:color w:val="000000"/>
              </w:rPr>
              <w:t>4</w:t>
            </w:r>
          </w:p>
        </w:tc>
        <w:tc>
          <w:tcPr>
            <w:tcW w:w="0" w:type="auto"/>
            <w:tcBorders>
              <w:top w:val="nil"/>
              <w:left w:val="nil"/>
              <w:bottom w:val="single" w:sz="4" w:space="0" w:color="auto"/>
              <w:right w:val="single" w:sz="12" w:space="0" w:color="auto"/>
            </w:tcBorders>
            <w:shd w:val="clear" w:color="auto" w:fill="auto"/>
            <w:noWrap/>
            <w:vAlign w:val="center"/>
            <w:hideMark/>
          </w:tcPr>
          <w:p w14:paraId="1AAA3C1D" w14:textId="2E137E42" w:rsidR="00750926" w:rsidRPr="006B00A3" w:rsidRDefault="00843779" w:rsidP="00EC468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750926" w:rsidRPr="006B00A3" w14:paraId="7221665C" w14:textId="77777777" w:rsidTr="00FF047B">
        <w:trPr>
          <w:trHeight w:val="60"/>
          <w:jc w:val="center"/>
        </w:trPr>
        <w:tc>
          <w:tcPr>
            <w:tcW w:w="0" w:type="auto"/>
            <w:vMerge/>
            <w:tcBorders>
              <w:top w:val="nil"/>
              <w:left w:val="single" w:sz="12" w:space="0" w:color="auto"/>
              <w:bottom w:val="single" w:sz="12" w:space="0" w:color="auto"/>
              <w:right w:val="single" w:sz="8" w:space="0" w:color="auto"/>
            </w:tcBorders>
            <w:vAlign w:val="center"/>
            <w:hideMark/>
          </w:tcPr>
          <w:p w14:paraId="5B37EE89" w14:textId="77777777" w:rsidR="00750926" w:rsidRPr="006B00A3"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single" w:sz="12" w:space="0" w:color="auto"/>
              <w:right w:val="double" w:sz="6" w:space="0" w:color="auto"/>
            </w:tcBorders>
            <w:shd w:val="clear" w:color="auto" w:fill="auto"/>
            <w:noWrap/>
            <w:vAlign w:val="center"/>
            <w:hideMark/>
          </w:tcPr>
          <w:p w14:paraId="0BC6DE35"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T</w:t>
            </w:r>
          </w:p>
        </w:tc>
        <w:tc>
          <w:tcPr>
            <w:tcW w:w="557" w:type="dxa"/>
            <w:tcBorders>
              <w:top w:val="nil"/>
              <w:left w:val="nil"/>
              <w:bottom w:val="single" w:sz="12" w:space="0" w:color="auto"/>
              <w:right w:val="single" w:sz="4" w:space="0" w:color="auto"/>
            </w:tcBorders>
            <w:shd w:val="clear" w:color="auto" w:fill="auto"/>
            <w:noWrap/>
            <w:vAlign w:val="center"/>
            <w:hideMark/>
          </w:tcPr>
          <w:p w14:paraId="674741F6"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562" w:type="dxa"/>
            <w:tcBorders>
              <w:top w:val="nil"/>
              <w:left w:val="nil"/>
              <w:bottom w:val="single" w:sz="12" w:space="0" w:color="auto"/>
              <w:right w:val="single" w:sz="4" w:space="0" w:color="auto"/>
            </w:tcBorders>
            <w:shd w:val="clear" w:color="auto" w:fill="auto"/>
            <w:noWrap/>
            <w:vAlign w:val="center"/>
            <w:hideMark/>
          </w:tcPr>
          <w:p w14:paraId="33BA68BD"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12" w:space="0" w:color="auto"/>
              <w:right w:val="single" w:sz="12" w:space="0" w:color="auto"/>
            </w:tcBorders>
            <w:shd w:val="clear" w:color="auto" w:fill="auto"/>
            <w:noWrap/>
            <w:vAlign w:val="center"/>
            <w:hideMark/>
          </w:tcPr>
          <w:p w14:paraId="1150E37E"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0</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67342187" w14:textId="77777777"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-2</w:t>
            </w:r>
          </w:p>
        </w:tc>
        <w:tc>
          <w:tcPr>
            <w:tcW w:w="0" w:type="auto"/>
            <w:tcBorders>
              <w:top w:val="nil"/>
              <w:left w:val="nil"/>
              <w:bottom w:val="single" w:sz="12" w:space="0" w:color="auto"/>
              <w:right w:val="single" w:sz="4" w:space="0" w:color="auto"/>
            </w:tcBorders>
            <w:shd w:val="clear" w:color="auto" w:fill="auto"/>
            <w:noWrap/>
            <w:vAlign w:val="center"/>
            <w:hideMark/>
          </w:tcPr>
          <w:p w14:paraId="55F72031"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-0.9</w:t>
            </w:r>
          </w:p>
        </w:tc>
        <w:tc>
          <w:tcPr>
            <w:tcW w:w="0" w:type="auto"/>
            <w:tcBorders>
              <w:top w:val="nil"/>
              <w:left w:val="nil"/>
              <w:bottom w:val="single" w:sz="12" w:space="0" w:color="auto"/>
              <w:right w:val="single" w:sz="12" w:space="0" w:color="auto"/>
            </w:tcBorders>
            <w:shd w:val="clear" w:color="auto" w:fill="auto"/>
            <w:noWrap/>
            <w:vAlign w:val="center"/>
            <w:hideMark/>
          </w:tcPr>
          <w:p w14:paraId="049AE413"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-0.9</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452C7270" w14:textId="77777777"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-1.8</w:t>
            </w:r>
          </w:p>
        </w:tc>
        <w:tc>
          <w:tcPr>
            <w:tcW w:w="0" w:type="auto"/>
            <w:tcBorders>
              <w:top w:val="nil"/>
              <w:left w:val="nil"/>
              <w:bottom w:val="single" w:sz="12" w:space="0" w:color="auto"/>
              <w:right w:val="single" w:sz="4" w:space="0" w:color="auto"/>
            </w:tcBorders>
            <w:shd w:val="clear" w:color="auto" w:fill="auto"/>
            <w:noWrap/>
            <w:vAlign w:val="center"/>
            <w:hideMark/>
          </w:tcPr>
          <w:p w14:paraId="552EFBBE" w14:textId="10ECB7DB"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w:t>
            </w:r>
            <w:r w:rsidR="00843779">
              <w:rPr>
                <w:rFonts w:ascii="Times New Roman" w:eastAsia="Times New Roman" w:hAnsi="Times New Roman" w:cs="Times New Roman"/>
              </w:rPr>
              <w:t>4</w:t>
            </w:r>
          </w:p>
        </w:tc>
        <w:tc>
          <w:tcPr>
            <w:tcW w:w="0" w:type="auto"/>
            <w:tcBorders>
              <w:top w:val="nil"/>
              <w:left w:val="nil"/>
              <w:bottom w:val="single" w:sz="12" w:space="0" w:color="auto"/>
              <w:right w:val="single" w:sz="12" w:space="0" w:color="auto"/>
            </w:tcBorders>
            <w:shd w:val="clear" w:color="auto" w:fill="auto"/>
            <w:noWrap/>
            <w:vAlign w:val="center"/>
            <w:hideMark/>
          </w:tcPr>
          <w:p w14:paraId="067C85B0" w14:textId="427499E4"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-1.</w:t>
            </w:r>
            <w:r w:rsidR="00843779">
              <w:rPr>
                <w:rFonts w:ascii="Times New Roman" w:eastAsia="Times New Roman" w:hAnsi="Times New Roman" w:cs="Times New Roman"/>
                <w:b/>
                <w:bCs/>
                <w:color w:val="000000"/>
              </w:rPr>
              <w:t>1</w:t>
            </w:r>
          </w:p>
        </w:tc>
      </w:tr>
      <w:tr w:rsidR="00750926" w:rsidRPr="006B00A3" w14:paraId="2E0362D8" w14:textId="77777777" w:rsidTr="00FF047B">
        <w:trPr>
          <w:trHeight w:val="50"/>
          <w:jc w:val="center"/>
        </w:trPr>
        <w:tc>
          <w:tcPr>
            <w:tcW w:w="0" w:type="auto"/>
            <w:vMerge w:val="restart"/>
            <w:tcBorders>
              <w:top w:val="single" w:sz="12" w:space="0" w:color="auto"/>
              <w:left w:val="single" w:sz="12" w:space="0" w:color="auto"/>
              <w:bottom w:val="nil"/>
              <w:right w:val="single" w:sz="8" w:space="0" w:color="auto"/>
            </w:tcBorders>
            <w:shd w:val="clear" w:color="auto" w:fill="auto"/>
            <w:noWrap/>
            <w:vAlign w:val="center"/>
            <w:hideMark/>
          </w:tcPr>
          <w:p w14:paraId="0660C4D2"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4</w:t>
            </w:r>
          </w:p>
        </w:tc>
        <w:tc>
          <w:tcPr>
            <w:tcW w:w="0" w:type="auto"/>
            <w:tcBorders>
              <w:top w:val="single" w:sz="12" w:space="0" w:color="auto"/>
              <w:left w:val="nil"/>
              <w:bottom w:val="nil"/>
              <w:right w:val="double" w:sz="6" w:space="0" w:color="auto"/>
            </w:tcBorders>
            <w:shd w:val="clear" w:color="auto" w:fill="auto"/>
            <w:noWrap/>
            <w:vAlign w:val="center"/>
            <w:hideMark/>
          </w:tcPr>
          <w:p w14:paraId="496B6742"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C</w:t>
            </w:r>
          </w:p>
        </w:tc>
        <w:tc>
          <w:tcPr>
            <w:tcW w:w="557" w:type="dxa"/>
            <w:tcBorders>
              <w:top w:val="single" w:sz="12" w:space="0" w:color="auto"/>
              <w:left w:val="nil"/>
              <w:bottom w:val="single" w:sz="4" w:space="0" w:color="auto"/>
              <w:right w:val="single" w:sz="4" w:space="0" w:color="auto"/>
            </w:tcBorders>
            <w:shd w:val="clear" w:color="auto" w:fill="auto"/>
            <w:noWrap/>
            <w:vAlign w:val="center"/>
            <w:hideMark/>
          </w:tcPr>
          <w:p w14:paraId="386526F1"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562" w:type="dxa"/>
            <w:tcBorders>
              <w:top w:val="single" w:sz="12" w:space="0" w:color="auto"/>
              <w:left w:val="nil"/>
              <w:bottom w:val="single" w:sz="4" w:space="0" w:color="auto"/>
              <w:right w:val="single" w:sz="4" w:space="0" w:color="auto"/>
            </w:tcBorders>
            <w:shd w:val="clear" w:color="auto" w:fill="auto"/>
            <w:noWrap/>
            <w:vAlign w:val="center"/>
            <w:hideMark/>
          </w:tcPr>
          <w:p w14:paraId="1B93CED5"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10728EB5"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single" w:sz="12" w:space="0" w:color="auto"/>
              <w:left w:val="single" w:sz="12" w:space="0" w:color="auto"/>
              <w:bottom w:val="single" w:sz="4" w:space="0" w:color="auto"/>
              <w:right w:val="single" w:sz="4" w:space="0" w:color="auto"/>
            </w:tcBorders>
            <w:shd w:val="clear" w:color="auto" w:fill="auto"/>
            <w:noWrap/>
            <w:vAlign w:val="center"/>
            <w:hideMark/>
          </w:tcPr>
          <w:p w14:paraId="15D97A9E"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0</w:t>
            </w:r>
          </w:p>
        </w:tc>
        <w:tc>
          <w:tcPr>
            <w:tcW w:w="0" w:type="auto"/>
            <w:tcBorders>
              <w:top w:val="single" w:sz="12" w:space="0" w:color="auto"/>
              <w:left w:val="nil"/>
              <w:bottom w:val="single" w:sz="4" w:space="0" w:color="auto"/>
              <w:right w:val="single" w:sz="4" w:space="0" w:color="auto"/>
            </w:tcBorders>
            <w:shd w:val="clear" w:color="auto" w:fill="auto"/>
            <w:noWrap/>
            <w:vAlign w:val="center"/>
            <w:hideMark/>
          </w:tcPr>
          <w:p w14:paraId="5341B01A"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1.1</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1A0DB1D6"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1.1</w:t>
            </w:r>
          </w:p>
        </w:tc>
        <w:tc>
          <w:tcPr>
            <w:tcW w:w="0" w:type="auto"/>
            <w:tcBorders>
              <w:top w:val="single" w:sz="12" w:space="0" w:color="auto"/>
              <w:left w:val="single" w:sz="12" w:space="0" w:color="auto"/>
              <w:bottom w:val="single" w:sz="4" w:space="0" w:color="auto"/>
              <w:right w:val="single" w:sz="4" w:space="0" w:color="auto"/>
            </w:tcBorders>
            <w:shd w:val="clear" w:color="auto" w:fill="auto"/>
            <w:noWrap/>
            <w:vAlign w:val="center"/>
            <w:hideMark/>
          </w:tcPr>
          <w:p w14:paraId="1A6C10CC"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0.2</w:t>
            </w:r>
          </w:p>
        </w:tc>
        <w:tc>
          <w:tcPr>
            <w:tcW w:w="0" w:type="auto"/>
            <w:tcBorders>
              <w:top w:val="single" w:sz="12" w:space="0" w:color="auto"/>
              <w:left w:val="nil"/>
              <w:bottom w:val="single" w:sz="4" w:space="0" w:color="auto"/>
              <w:right w:val="single" w:sz="4" w:space="0" w:color="auto"/>
            </w:tcBorders>
            <w:shd w:val="clear" w:color="auto" w:fill="auto"/>
            <w:noWrap/>
            <w:vAlign w:val="center"/>
            <w:hideMark/>
          </w:tcPr>
          <w:p w14:paraId="3ECD2279" w14:textId="51C23126"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2.</w:t>
            </w:r>
            <w:r w:rsidR="00843779">
              <w:rPr>
                <w:rFonts w:ascii="Times New Roman" w:eastAsia="Times New Roman" w:hAnsi="Times New Roman" w:cs="Times New Roman"/>
                <w:b/>
                <w:bCs/>
                <w:color w:val="000000"/>
              </w:rPr>
              <w:t>4</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5EB056EB" w14:textId="6FBB1FED" w:rsidR="00750926" w:rsidRPr="006B00A3" w:rsidRDefault="00843779" w:rsidP="00EC4685">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w:t>
            </w:r>
          </w:p>
        </w:tc>
      </w:tr>
      <w:tr w:rsidR="00750926" w:rsidRPr="006B00A3" w14:paraId="05BEDD29" w14:textId="77777777" w:rsidTr="00FF047B">
        <w:trPr>
          <w:trHeight w:val="70"/>
          <w:jc w:val="center"/>
        </w:trPr>
        <w:tc>
          <w:tcPr>
            <w:tcW w:w="0" w:type="auto"/>
            <w:vMerge/>
            <w:tcBorders>
              <w:top w:val="nil"/>
              <w:left w:val="single" w:sz="12" w:space="0" w:color="auto"/>
              <w:bottom w:val="nil"/>
              <w:right w:val="single" w:sz="8" w:space="0" w:color="auto"/>
            </w:tcBorders>
            <w:vAlign w:val="center"/>
            <w:hideMark/>
          </w:tcPr>
          <w:p w14:paraId="52F3BA68" w14:textId="77777777" w:rsidR="00750926" w:rsidRPr="006B00A3"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nil"/>
              <w:right w:val="double" w:sz="6" w:space="0" w:color="auto"/>
            </w:tcBorders>
            <w:shd w:val="clear" w:color="auto" w:fill="auto"/>
            <w:noWrap/>
            <w:vAlign w:val="center"/>
            <w:hideMark/>
          </w:tcPr>
          <w:p w14:paraId="6B42FBA0"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S</w:t>
            </w:r>
          </w:p>
        </w:tc>
        <w:tc>
          <w:tcPr>
            <w:tcW w:w="557" w:type="dxa"/>
            <w:tcBorders>
              <w:top w:val="nil"/>
              <w:left w:val="nil"/>
              <w:bottom w:val="single" w:sz="4" w:space="0" w:color="auto"/>
              <w:right w:val="single" w:sz="4" w:space="0" w:color="auto"/>
            </w:tcBorders>
            <w:shd w:val="clear" w:color="auto" w:fill="auto"/>
            <w:noWrap/>
            <w:vAlign w:val="center"/>
            <w:hideMark/>
          </w:tcPr>
          <w:p w14:paraId="03BC0CC9"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562" w:type="dxa"/>
            <w:tcBorders>
              <w:top w:val="nil"/>
              <w:left w:val="nil"/>
              <w:bottom w:val="single" w:sz="4" w:space="0" w:color="auto"/>
              <w:right w:val="single" w:sz="4" w:space="0" w:color="auto"/>
            </w:tcBorders>
            <w:shd w:val="clear" w:color="auto" w:fill="auto"/>
            <w:noWrap/>
            <w:vAlign w:val="center"/>
            <w:hideMark/>
          </w:tcPr>
          <w:p w14:paraId="60431E9C"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4" w:space="0" w:color="auto"/>
              <w:right w:val="single" w:sz="12" w:space="0" w:color="auto"/>
            </w:tcBorders>
            <w:shd w:val="clear" w:color="auto" w:fill="auto"/>
            <w:noWrap/>
            <w:vAlign w:val="center"/>
            <w:hideMark/>
          </w:tcPr>
          <w:p w14:paraId="09FA2B3B"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5D5920C4"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4" w:space="0" w:color="auto"/>
              <w:right w:val="single" w:sz="4" w:space="0" w:color="auto"/>
            </w:tcBorders>
            <w:shd w:val="clear" w:color="auto" w:fill="auto"/>
            <w:noWrap/>
            <w:vAlign w:val="center"/>
            <w:hideMark/>
          </w:tcPr>
          <w:p w14:paraId="3F4AF118"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0</w:t>
            </w:r>
          </w:p>
        </w:tc>
        <w:tc>
          <w:tcPr>
            <w:tcW w:w="0" w:type="auto"/>
            <w:tcBorders>
              <w:top w:val="nil"/>
              <w:left w:val="nil"/>
              <w:bottom w:val="single" w:sz="4" w:space="0" w:color="auto"/>
              <w:right w:val="single" w:sz="12" w:space="0" w:color="auto"/>
            </w:tcBorders>
            <w:shd w:val="clear" w:color="auto" w:fill="auto"/>
            <w:noWrap/>
            <w:vAlign w:val="center"/>
            <w:hideMark/>
          </w:tcPr>
          <w:p w14:paraId="39100328"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3655DC6A"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-0.9</w:t>
            </w:r>
          </w:p>
        </w:tc>
        <w:tc>
          <w:tcPr>
            <w:tcW w:w="0" w:type="auto"/>
            <w:tcBorders>
              <w:top w:val="nil"/>
              <w:left w:val="nil"/>
              <w:bottom w:val="single" w:sz="4" w:space="0" w:color="auto"/>
              <w:right w:val="single" w:sz="4" w:space="0" w:color="auto"/>
            </w:tcBorders>
            <w:shd w:val="clear" w:color="auto" w:fill="auto"/>
            <w:noWrap/>
            <w:vAlign w:val="center"/>
            <w:hideMark/>
          </w:tcPr>
          <w:p w14:paraId="16F5A1E8" w14:textId="50FE3A0B"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1.</w:t>
            </w:r>
            <w:r w:rsidR="00843779">
              <w:rPr>
                <w:rFonts w:ascii="Times New Roman" w:eastAsia="Times New Roman" w:hAnsi="Times New Roman" w:cs="Times New Roman"/>
                <w:b/>
                <w:bCs/>
                <w:color w:val="000000"/>
              </w:rPr>
              <w:t>3</w:t>
            </w:r>
          </w:p>
        </w:tc>
        <w:tc>
          <w:tcPr>
            <w:tcW w:w="0" w:type="auto"/>
            <w:tcBorders>
              <w:top w:val="nil"/>
              <w:left w:val="nil"/>
              <w:bottom w:val="single" w:sz="4" w:space="0" w:color="auto"/>
              <w:right w:val="single" w:sz="12" w:space="0" w:color="auto"/>
            </w:tcBorders>
            <w:shd w:val="clear" w:color="auto" w:fill="auto"/>
            <w:noWrap/>
            <w:vAlign w:val="center"/>
            <w:hideMark/>
          </w:tcPr>
          <w:p w14:paraId="6850FB20" w14:textId="5D6B5CC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w:t>
            </w:r>
            <w:r w:rsidR="00843779">
              <w:rPr>
                <w:rFonts w:ascii="Times New Roman" w:eastAsia="Times New Roman" w:hAnsi="Times New Roman" w:cs="Times New Roman"/>
              </w:rPr>
              <w:t>2</w:t>
            </w:r>
          </w:p>
        </w:tc>
      </w:tr>
      <w:tr w:rsidR="00750926" w:rsidRPr="006B00A3" w14:paraId="1DB652EC" w14:textId="77777777" w:rsidTr="00FF047B">
        <w:trPr>
          <w:trHeight w:val="70"/>
          <w:jc w:val="center"/>
        </w:trPr>
        <w:tc>
          <w:tcPr>
            <w:tcW w:w="0" w:type="auto"/>
            <w:vMerge/>
            <w:tcBorders>
              <w:top w:val="nil"/>
              <w:left w:val="single" w:sz="12" w:space="0" w:color="auto"/>
              <w:bottom w:val="single" w:sz="12" w:space="0" w:color="auto"/>
              <w:right w:val="single" w:sz="8" w:space="0" w:color="auto"/>
            </w:tcBorders>
            <w:vAlign w:val="center"/>
            <w:hideMark/>
          </w:tcPr>
          <w:p w14:paraId="06371BE8" w14:textId="77777777" w:rsidR="00750926" w:rsidRPr="006B00A3"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single" w:sz="12" w:space="0" w:color="auto"/>
              <w:right w:val="double" w:sz="6" w:space="0" w:color="auto"/>
            </w:tcBorders>
            <w:shd w:val="clear" w:color="auto" w:fill="auto"/>
            <w:noWrap/>
            <w:vAlign w:val="center"/>
            <w:hideMark/>
          </w:tcPr>
          <w:p w14:paraId="0B3634A1"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T</w:t>
            </w:r>
          </w:p>
        </w:tc>
        <w:tc>
          <w:tcPr>
            <w:tcW w:w="557" w:type="dxa"/>
            <w:tcBorders>
              <w:top w:val="nil"/>
              <w:left w:val="nil"/>
              <w:bottom w:val="single" w:sz="12" w:space="0" w:color="auto"/>
              <w:right w:val="single" w:sz="4" w:space="0" w:color="auto"/>
            </w:tcBorders>
            <w:shd w:val="clear" w:color="auto" w:fill="auto"/>
            <w:noWrap/>
            <w:vAlign w:val="center"/>
            <w:hideMark/>
          </w:tcPr>
          <w:p w14:paraId="398DB172"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562" w:type="dxa"/>
            <w:tcBorders>
              <w:top w:val="nil"/>
              <w:left w:val="nil"/>
              <w:bottom w:val="single" w:sz="12" w:space="0" w:color="auto"/>
              <w:right w:val="single" w:sz="4" w:space="0" w:color="auto"/>
            </w:tcBorders>
            <w:shd w:val="clear" w:color="auto" w:fill="auto"/>
            <w:noWrap/>
            <w:vAlign w:val="center"/>
            <w:hideMark/>
          </w:tcPr>
          <w:p w14:paraId="0BDD3BA8"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12" w:space="0" w:color="auto"/>
              <w:right w:val="single" w:sz="12" w:space="0" w:color="auto"/>
            </w:tcBorders>
            <w:shd w:val="clear" w:color="auto" w:fill="auto"/>
            <w:noWrap/>
            <w:vAlign w:val="center"/>
            <w:hideMark/>
          </w:tcPr>
          <w:p w14:paraId="41465C52"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435089C9"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12" w:space="0" w:color="auto"/>
              <w:right w:val="single" w:sz="4" w:space="0" w:color="auto"/>
            </w:tcBorders>
            <w:shd w:val="clear" w:color="auto" w:fill="auto"/>
            <w:noWrap/>
            <w:vAlign w:val="center"/>
            <w:hideMark/>
          </w:tcPr>
          <w:p w14:paraId="03C2AF40"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12" w:space="0" w:color="auto"/>
              <w:right w:val="single" w:sz="12" w:space="0" w:color="auto"/>
            </w:tcBorders>
            <w:shd w:val="clear" w:color="auto" w:fill="auto"/>
            <w:noWrap/>
            <w:vAlign w:val="center"/>
            <w:hideMark/>
          </w:tcPr>
          <w:p w14:paraId="5EC9EBD0"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0</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036861EF"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-0.9</w:t>
            </w:r>
          </w:p>
        </w:tc>
        <w:tc>
          <w:tcPr>
            <w:tcW w:w="0" w:type="auto"/>
            <w:tcBorders>
              <w:top w:val="nil"/>
              <w:left w:val="nil"/>
              <w:bottom w:val="single" w:sz="12" w:space="0" w:color="auto"/>
              <w:right w:val="single" w:sz="4" w:space="0" w:color="auto"/>
            </w:tcBorders>
            <w:shd w:val="clear" w:color="auto" w:fill="auto"/>
            <w:noWrap/>
            <w:vAlign w:val="center"/>
            <w:hideMark/>
          </w:tcPr>
          <w:p w14:paraId="5681B95B" w14:textId="24F20DD4"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1.</w:t>
            </w:r>
            <w:r w:rsidR="00843779">
              <w:rPr>
                <w:rFonts w:ascii="Times New Roman" w:eastAsia="Times New Roman" w:hAnsi="Times New Roman" w:cs="Times New Roman"/>
                <w:b/>
                <w:bCs/>
                <w:color w:val="000000"/>
              </w:rPr>
              <w:t>3</w:t>
            </w:r>
          </w:p>
        </w:tc>
        <w:tc>
          <w:tcPr>
            <w:tcW w:w="0" w:type="auto"/>
            <w:tcBorders>
              <w:top w:val="nil"/>
              <w:left w:val="nil"/>
              <w:bottom w:val="single" w:sz="12" w:space="0" w:color="auto"/>
              <w:right w:val="single" w:sz="12" w:space="0" w:color="auto"/>
            </w:tcBorders>
            <w:shd w:val="clear" w:color="auto" w:fill="auto"/>
            <w:noWrap/>
            <w:vAlign w:val="center"/>
            <w:hideMark/>
          </w:tcPr>
          <w:p w14:paraId="49B0C65A" w14:textId="10C19179"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w:t>
            </w:r>
            <w:r w:rsidR="00843779">
              <w:rPr>
                <w:rFonts w:ascii="Times New Roman" w:eastAsia="Times New Roman" w:hAnsi="Times New Roman" w:cs="Times New Roman"/>
              </w:rPr>
              <w:t>2</w:t>
            </w:r>
          </w:p>
        </w:tc>
      </w:tr>
      <w:tr w:rsidR="00750926" w:rsidRPr="006B00A3" w14:paraId="77CE5F2F" w14:textId="77777777" w:rsidTr="00FF047B">
        <w:trPr>
          <w:trHeight w:val="50"/>
          <w:jc w:val="center"/>
        </w:trPr>
        <w:tc>
          <w:tcPr>
            <w:tcW w:w="0" w:type="auto"/>
            <w:vMerge w:val="restart"/>
            <w:tcBorders>
              <w:top w:val="single" w:sz="12" w:space="0" w:color="auto"/>
              <w:left w:val="single" w:sz="12" w:space="0" w:color="auto"/>
              <w:bottom w:val="single" w:sz="8" w:space="0" w:color="000000"/>
              <w:right w:val="single" w:sz="8" w:space="0" w:color="auto"/>
            </w:tcBorders>
            <w:shd w:val="clear" w:color="auto" w:fill="auto"/>
            <w:noWrap/>
            <w:vAlign w:val="center"/>
            <w:hideMark/>
          </w:tcPr>
          <w:p w14:paraId="7697F49C"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8</w:t>
            </w:r>
          </w:p>
        </w:tc>
        <w:tc>
          <w:tcPr>
            <w:tcW w:w="0" w:type="auto"/>
            <w:tcBorders>
              <w:top w:val="single" w:sz="12" w:space="0" w:color="auto"/>
              <w:left w:val="nil"/>
              <w:bottom w:val="nil"/>
              <w:right w:val="double" w:sz="6" w:space="0" w:color="auto"/>
            </w:tcBorders>
            <w:shd w:val="clear" w:color="auto" w:fill="auto"/>
            <w:noWrap/>
            <w:vAlign w:val="center"/>
            <w:hideMark/>
          </w:tcPr>
          <w:p w14:paraId="3E8FEC73"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C</w:t>
            </w:r>
          </w:p>
        </w:tc>
        <w:tc>
          <w:tcPr>
            <w:tcW w:w="0" w:type="auto"/>
            <w:tcBorders>
              <w:top w:val="single" w:sz="12" w:space="0" w:color="auto"/>
              <w:left w:val="nil"/>
              <w:bottom w:val="single" w:sz="4" w:space="0" w:color="auto"/>
              <w:right w:val="single" w:sz="4" w:space="0" w:color="auto"/>
            </w:tcBorders>
            <w:shd w:val="clear" w:color="auto" w:fill="auto"/>
            <w:noWrap/>
            <w:vAlign w:val="center"/>
            <w:hideMark/>
          </w:tcPr>
          <w:p w14:paraId="326EC148"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single" w:sz="12" w:space="0" w:color="auto"/>
              <w:left w:val="single" w:sz="4" w:space="0" w:color="auto"/>
              <w:bottom w:val="single" w:sz="4" w:space="0" w:color="auto"/>
              <w:right w:val="single" w:sz="4" w:space="0" w:color="auto"/>
            </w:tcBorders>
            <w:shd w:val="clear" w:color="auto" w:fill="auto"/>
            <w:noWrap/>
            <w:vAlign w:val="center"/>
            <w:hideMark/>
          </w:tcPr>
          <w:p w14:paraId="5DF9C843"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52849BC3"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single" w:sz="12" w:space="0" w:color="auto"/>
              <w:left w:val="single" w:sz="12" w:space="0" w:color="auto"/>
              <w:bottom w:val="single" w:sz="4" w:space="0" w:color="auto"/>
              <w:right w:val="single" w:sz="4" w:space="0" w:color="auto"/>
            </w:tcBorders>
            <w:shd w:val="clear" w:color="auto" w:fill="auto"/>
            <w:noWrap/>
            <w:vAlign w:val="center"/>
            <w:hideMark/>
          </w:tcPr>
          <w:p w14:paraId="4458777C"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single" w:sz="12" w:space="0" w:color="auto"/>
              <w:left w:val="nil"/>
              <w:bottom w:val="single" w:sz="4" w:space="0" w:color="auto"/>
              <w:right w:val="single" w:sz="4" w:space="0" w:color="auto"/>
            </w:tcBorders>
            <w:shd w:val="clear" w:color="auto" w:fill="auto"/>
            <w:noWrap/>
            <w:vAlign w:val="center"/>
            <w:hideMark/>
          </w:tcPr>
          <w:p w14:paraId="10EC9C41"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603312AC"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single" w:sz="12" w:space="0" w:color="auto"/>
              <w:left w:val="single" w:sz="12" w:space="0" w:color="auto"/>
              <w:bottom w:val="single" w:sz="4" w:space="0" w:color="auto"/>
              <w:right w:val="single" w:sz="4" w:space="0" w:color="auto"/>
            </w:tcBorders>
            <w:shd w:val="clear" w:color="auto" w:fill="auto"/>
            <w:noWrap/>
            <w:vAlign w:val="center"/>
            <w:hideMark/>
          </w:tcPr>
          <w:p w14:paraId="22603F01"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0</w:t>
            </w:r>
          </w:p>
        </w:tc>
        <w:tc>
          <w:tcPr>
            <w:tcW w:w="0" w:type="auto"/>
            <w:tcBorders>
              <w:top w:val="single" w:sz="12" w:space="0" w:color="auto"/>
              <w:left w:val="nil"/>
              <w:bottom w:val="single" w:sz="4" w:space="0" w:color="auto"/>
              <w:right w:val="single" w:sz="4" w:space="0" w:color="auto"/>
            </w:tcBorders>
            <w:shd w:val="clear" w:color="auto" w:fill="auto"/>
            <w:noWrap/>
            <w:vAlign w:val="center"/>
            <w:hideMark/>
          </w:tcPr>
          <w:p w14:paraId="615DE021" w14:textId="019088D7"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2.</w:t>
            </w:r>
            <w:r w:rsidR="00843779">
              <w:rPr>
                <w:rFonts w:ascii="Times New Roman" w:eastAsia="Times New Roman" w:hAnsi="Times New Roman" w:cs="Times New Roman"/>
                <w:b/>
                <w:bCs/>
                <w:color w:val="000000"/>
              </w:rPr>
              <w:t>2</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696C38DD" w14:textId="0B0E5A41"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w:t>
            </w:r>
            <w:r w:rsidR="00843779">
              <w:rPr>
                <w:rFonts w:ascii="Times New Roman" w:eastAsia="Times New Roman" w:hAnsi="Times New Roman" w:cs="Times New Roman"/>
              </w:rPr>
              <w:t>8</w:t>
            </w:r>
          </w:p>
        </w:tc>
      </w:tr>
      <w:tr w:rsidR="00750926" w:rsidRPr="006B00A3" w14:paraId="39C4E467" w14:textId="77777777" w:rsidTr="00FF047B">
        <w:trPr>
          <w:trHeight w:val="60"/>
          <w:jc w:val="center"/>
        </w:trPr>
        <w:tc>
          <w:tcPr>
            <w:tcW w:w="0" w:type="auto"/>
            <w:vMerge/>
            <w:tcBorders>
              <w:top w:val="single" w:sz="8" w:space="0" w:color="auto"/>
              <w:left w:val="single" w:sz="12" w:space="0" w:color="auto"/>
              <w:bottom w:val="single" w:sz="8" w:space="0" w:color="000000"/>
              <w:right w:val="single" w:sz="8" w:space="0" w:color="auto"/>
            </w:tcBorders>
            <w:vAlign w:val="center"/>
            <w:hideMark/>
          </w:tcPr>
          <w:p w14:paraId="4326734D" w14:textId="77777777" w:rsidR="00750926" w:rsidRPr="006B00A3"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nil"/>
              <w:right w:val="double" w:sz="6" w:space="0" w:color="auto"/>
            </w:tcBorders>
            <w:shd w:val="clear" w:color="auto" w:fill="auto"/>
            <w:noWrap/>
            <w:vAlign w:val="center"/>
            <w:hideMark/>
          </w:tcPr>
          <w:p w14:paraId="35223A19"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S</w:t>
            </w:r>
          </w:p>
        </w:tc>
        <w:tc>
          <w:tcPr>
            <w:tcW w:w="0" w:type="auto"/>
            <w:tcBorders>
              <w:top w:val="nil"/>
              <w:left w:val="nil"/>
              <w:bottom w:val="single" w:sz="4" w:space="0" w:color="auto"/>
              <w:right w:val="single" w:sz="4" w:space="0" w:color="auto"/>
            </w:tcBorders>
            <w:shd w:val="clear" w:color="auto" w:fill="auto"/>
            <w:noWrap/>
            <w:vAlign w:val="center"/>
            <w:hideMark/>
          </w:tcPr>
          <w:p w14:paraId="7D1BA4D9"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4" w:space="0" w:color="auto"/>
              <w:right w:val="single" w:sz="4" w:space="0" w:color="auto"/>
            </w:tcBorders>
            <w:shd w:val="clear" w:color="auto" w:fill="auto"/>
            <w:noWrap/>
            <w:vAlign w:val="center"/>
            <w:hideMark/>
          </w:tcPr>
          <w:p w14:paraId="28901BE2"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4" w:space="0" w:color="auto"/>
              <w:right w:val="single" w:sz="12" w:space="0" w:color="auto"/>
            </w:tcBorders>
            <w:shd w:val="clear" w:color="auto" w:fill="auto"/>
            <w:noWrap/>
            <w:vAlign w:val="center"/>
            <w:hideMark/>
          </w:tcPr>
          <w:p w14:paraId="3B8A7B1A"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4AA171A8"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4" w:space="0" w:color="auto"/>
              <w:right w:val="single" w:sz="4" w:space="0" w:color="auto"/>
            </w:tcBorders>
            <w:shd w:val="clear" w:color="auto" w:fill="auto"/>
            <w:noWrap/>
            <w:vAlign w:val="center"/>
            <w:hideMark/>
          </w:tcPr>
          <w:p w14:paraId="2E921260"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4" w:space="0" w:color="auto"/>
              <w:right w:val="single" w:sz="12" w:space="0" w:color="auto"/>
            </w:tcBorders>
            <w:shd w:val="clear" w:color="auto" w:fill="auto"/>
            <w:noWrap/>
            <w:vAlign w:val="center"/>
            <w:hideMark/>
          </w:tcPr>
          <w:p w14:paraId="34D7A645"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50128426"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4" w:space="0" w:color="auto"/>
              <w:right w:val="single" w:sz="4" w:space="0" w:color="auto"/>
            </w:tcBorders>
            <w:shd w:val="clear" w:color="auto" w:fill="auto"/>
            <w:noWrap/>
            <w:vAlign w:val="center"/>
            <w:hideMark/>
          </w:tcPr>
          <w:p w14:paraId="716492E6"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0</w:t>
            </w:r>
          </w:p>
        </w:tc>
        <w:tc>
          <w:tcPr>
            <w:tcW w:w="0" w:type="auto"/>
            <w:tcBorders>
              <w:top w:val="nil"/>
              <w:left w:val="nil"/>
              <w:bottom w:val="single" w:sz="4" w:space="0" w:color="auto"/>
              <w:right w:val="single" w:sz="12" w:space="0" w:color="auto"/>
            </w:tcBorders>
            <w:shd w:val="clear" w:color="auto" w:fill="auto"/>
            <w:noWrap/>
            <w:vAlign w:val="center"/>
            <w:hideMark/>
          </w:tcPr>
          <w:p w14:paraId="3A646D61" w14:textId="77777777"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-1.4</w:t>
            </w:r>
          </w:p>
        </w:tc>
      </w:tr>
      <w:tr w:rsidR="00750926" w:rsidRPr="006B00A3" w14:paraId="09F41E46" w14:textId="77777777" w:rsidTr="00FF047B">
        <w:trPr>
          <w:trHeight w:val="60"/>
          <w:jc w:val="center"/>
        </w:trPr>
        <w:tc>
          <w:tcPr>
            <w:tcW w:w="0" w:type="auto"/>
            <w:vMerge/>
            <w:tcBorders>
              <w:top w:val="single" w:sz="8" w:space="0" w:color="auto"/>
              <w:left w:val="single" w:sz="12" w:space="0" w:color="auto"/>
              <w:bottom w:val="single" w:sz="12" w:space="0" w:color="auto"/>
              <w:right w:val="single" w:sz="8" w:space="0" w:color="auto"/>
            </w:tcBorders>
            <w:vAlign w:val="center"/>
            <w:hideMark/>
          </w:tcPr>
          <w:p w14:paraId="517B05CE" w14:textId="77777777" w:rsidR="00750926" w:rsidRPr="006B00A3"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single" w:sz="12" w:space="0" w:color="auto"/>
              <w:right w:val="double" w:sz="6" w:space="0" w:color="auto"/>
            </w:tcBorders>
            <w:shd w:val="clear" w:color="auto" w:fill="auto"/>
            <w:noWrap/>
            <w:vAlign w:val="center"/>
            <w:hideMark/>
          </w:tcPr>
          <w:p w14:paraId="779A8720"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T</w:t>
            </w:r>
          </w:p>
        </w:tc>
        <w:tc>
          <w:tcPr>
            <w:tcW w:w="0" w:type="auto"/>
            <w:tcBorders>
              <w:top w:val="nil"/>
              <w:left w:val="nil"/>
              <w:bottom w:val="single" w:sz="12" w:space="0" w:color="auto"/>
              <w:right w:val="single" w:sz="4" w:space="0" w:color="auto"/>
            </w:tcBorders>
            <w:shd w:val="clear" w:color="auto" w:fill="auto"/>
            <w:noWrap/>
            <w:vAlign w:val="center"/>
            <w:hideMark/>
          </w:tcPr>
          <w:p w14:paraId="7E3EC7EA"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12" w:space="0" w:color="auto"/>
              <w:right w:val="single" w:sz="4" w:space="0" w:color="auto"/>
            </w:tcBorders>
            <w:shd w:val="clear" w:color="auto" w:fill="auto"/>
            <w:noWrap/>
            <w:vAlign w:val="center"/>
            <w:hideMark/>
          </w:tcPr>
          <w:p w14:paraId="49884E6C"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12" w:space="0" w:color="auto"/>
              <w:right w:val="single" w:sz="12" w:space="0" w:color="auto"/>
            </w:tcBorders>
            <w:shd w:val="clear" w:color="auto" w:fill="auto"/>
            <w:noWrap/>
            <w:vAlign w:val="center"/>
            <w:hideMark/>
          </w:tcPr>
          <w:p w14:paraId="0D356D2A"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55A99543"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12" w:space="0" w:color="auto"/>
              <w:right w:val="single" w:sz="4" w:space="0" w:color="auto"/>
            </w:tcBorders>
            <w:shd w:val="clear" w:color="auto" w:fill="auto"/>
            <w:noWrap/>
            <w:vAlign w:val="center"/>
            <w:hideMark/>
          </w:tcPr>
          <w:p w14:paraId="65CFFD3C"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12" w:space="0" w:color="auto"/>
              <w:right w:val="single" w:sz="12" w:space="0" w:color="auto"/>
            </w:tcBorders>
            <w:shd w:val="clear" w:color="auto" w:fill="auto"/>
            <w:noWrap/>
            <w:vAlign w:val="center"/>
            <w:hideMark/>
          </w:tcPr>
          <w:p w14:paraId="7732D517"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7425BB94"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12" w:space="0" w:color="auto"/>
              <w:right w:val="single" w:sz="4" w:space="0" w:color="auto"/>
            </w:tcBorders>
            <w:shd w:val="clear" w:color="auto" w:fill="auto"/>
            <w:noWrap/>
            <w:vAlign w:val="center"/>
            <w:hideMark/>
          </w:tcPr>
          <w:p w14:paraId="669A1014"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12" w:space="0" w:color="auto"/>
              <w:right w:val="single" w:sz="12" w:space="0" w:color="auto"/>
            </w:tcBorders>
            <w:shd w:val="clear" w:color="auto" w:fill="auto"/>
            <w:noWrap/>
            <w:vAlign w:val="center"/>
            <w:hideMark/>
          </w:tcPr>
          <w:p w14:paraId="3F67BE16"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0</w:t>
            </w:r>
          </w:p>
        </w:tc>
      </w:tr>
      <w:tr w:rsidR="00750926" w:rsidRPr="006B00A3" w14:paraId="533D5EB1" w14:textId="77777777" w:rsidTr="00FF047B">
        <w:trPr>
          <w:trHeight w:val="60"/>
          <w:jc w:val="center"/>
        </w:trPr>
        <w:tc>
          <w:tcPr>
            <w:tcW w:w="0" w:type="auto"/>
            <w:tcBorders>
              <w:top w:val="single" w:sz="12" w:space="0" w:color="auto"/>
              <w:left w:val="single" w:sz="12" w:space="0" w:color="auto"/>
              <w:bottom w:val="single" w:sz="12" w:space="0" w:color="auto"/>
              <w:right w:val="nil"/>
            </w:tcBorders>
            <w:shd w:val="clear" w:color="auto" w:fill="auto"/>
            <w:noWrap/>
            <w:vAlign w:val="center"/>
            <w:hideMark/>
          </w:tcPr>
          <w:p w14:paraId="753A1375"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single" w:sz="12" w:space="0" w:color="auto"/>
              <w:left w:val="nil"/>
              <w:bottom w:val="single" w:sz="12" w:space="0" w:color="auto"/>
              <w:right w:val="nil"/>
            </w:tcBorders>
            <w:shd w:val="clear" w:color="auto" w:fill="auto"/>
            <w:noWrap/>
            <w:vAlign w:val="center"/>
            <w:hideMark/>
          </w:tcPr>
          <w:p w14:paraId="500959E7" w14:textId="77777777" w:rsidR="00750926" w:rsidRPr="006B00A3" w:rsidRDefault="00750926" w:rsidP="00EC4685">
            <w:pPr>
              <w:spacing w:after="0" w:line="240" w:lineRule="auto"/>
              <w:jc w:val="center"/>
              <w:rPr>
                <w:rFonts w:ascii="Times New Roman" w:eastAsia="Times New Roman" w:hAnsi="Times New Roman" w:cs="Times New Roman"/>
                <w:color w:val="000000"/>
              </w:rPr>
            </w:pPr>
          </w:p>
        </w:tc>
        <w:tc>
          <w:tcPr>
            <w:tcW w:w="0" w:type="auto"/>
            <w:tcBorders>
              <w:top w:val="single" w:sz="12" w:space="0" w:color="auto"/>
              <w:left w:val="nil"/>
              <w:bottom w:val="single" w:sz="12" w:space="0" w:color="auto"/>
              <w:right w:val="nil"/>
            </w:tcBorders>
            <w:shd w:val="clear" w:color="auto" w:fill="auto"/>
            <w:noWrap/>
            <w:vAlign w:val="center"/>
            <w:hideMark/>
          </w:tcPr>
          <w:p w14:paraId="11CACA10" w14:textId="77777777" w:rsidR="00750926" w:rsidRPr="006B00A3" w:rsidRDefault="00750926" w:rsidP="00EC4685">
            <w:pPr>
              <w:spacing w:after="0" w:line="240" w:lineRule="auto"/>
              <w:jc w:val="center"/>
              <w:rPr>
                <w:rFonts w:ascii="Times New Roman" w:eastAsia="Times New Roman" w:hAnsi="Times New Roman" w:cs="Times New Roman"/>
                <w:sz w:val="20"/>
                <w:szCs w:val="20"/>
              </w:rPr>
            </w:pPr>
          </w:p>
        </w:tc>
        <w:tc>
          <w:tcPr>
            <w:tcW w:w="0" w:type="auto"/>
            <w:tcBorders>
              <w:top w:val="single" w:sz="12" w:space="0" w:color="auto"/>
              <w:left w:val="nil"/>
              <w:bottom w:val="single" w:sz="12" w:space="0" w:color="auto"/>
              <w:right w:val="nil"/>
            </w:tcBorders>
            <w:shd w:val="clear" w:color="auto" w:fill="auto"/>
            <w:noWrap/>
            <w:vAlign w:val="center"/>
            <w:hideMark/>
          </w:tcPr>
          <w:p w14:paraId="2BB684CE" w14:textId="77777777" w:rsidR="00750926" w:rsidRPr="006B00A3" w:rsidRDefault="00750926" w:rsidP="00EC4685">
            <w:pPr>
              <w:spacing w:after="0" w:line="240" w:lineRule="auto"/>
              <w:jc w:val="center"/>
              <w:rPr>
                <w:rFonts w:ascii="Times New Roman" w:eastAsia="Times New Roman" w:hAnsi="Times New Roman" w:cs="Times New Roman"/>
                <w:sz w:val="20"/>
                <w:szCs w:val="20"/>
              </w:rPr>
            </w:pPr>
          </w:p>
        </w:tc>
        <w:tc>
          <w:tcPr>
            <w:tcW w:w="0" w:type="auto"/>
            <w:tcBorders>
              <w:top w:val="single" w:sz="12" w:space="0" w:color="auto"/>
              <w:left w:val="nil"/>
              <w:bottom w:val="single" w:sz="12" w:space="0" w:color="auto"/>
              <w:right w:val="nil"/>
            </w:tcBorders>
            <w:shd w:val="clear" w:color="auto" w:fill="auto"/>
            <w:noWrap/>
            <w:vAlign w:val="center"/>
            <w:hideMark/>
          </w:tcPr>
          <w:p w14:paraId="1411A722" w14:textId="77777777" w:rsidR="00750926" w:rsidRPr="006B00A3" w:rsidRDefault="00750926" w:rsidP="00EC4685">
            <w:pPr>
              <w:spacing w:after="0" w:line="240" w:lineRule="auto"/>
              <w:jc w:val="center"/>
              <w:rPr>
                <w:rFonts w:ascii="Times New Roman" w:eastAsia="Times New Roman" w:hAnsi="Times New Roman" w:cs="Times New Roman"/>
                <w:sz w:val="20"/>
                <w:szCs w:val="20"/>
              </w:rPr>
            </w:pPr>
          </w:p>
        </w:tc>
        <w:tc>
          <w:tcPr>
            <w:tcW w:w="0" w:type="auto"/>
            <w:tcBorders>
              <w:top w:val="single" w:sz="12" w:space="0" w:color="auto"/>
              <w:left w:val="nil"/>
              <w:bottom w:val="single" w:sz="12" w:space="0" w:color="auto"/>
              <w:right w:val="nil"/>
            </w:tcBorders>
            <w:shd w:val="clear" w:color="auto" w:fill="auto"/>
            <w:noWrap/>
            <w:vAlign w:val="center"/>
            <w:hideMark/>
          </w:tcPr>
          <w:p w14:paraId="04458418" w14:textId="77777777" w:rsidR="00750926" w:rsidRPr="006B00A3" w:rsidRDefault="00750926" w:rsidP="00EC4685">
            <w:pPr>
              <w:spacing w:after="0" w:line="240" w:lineRule="auto"/>
              <w:jc w:val="center"/>
              <w:rPr>
                <w:rFonts w:ascii="Times New Roman" w:eastAsia="Times New Roman" w:hAnsi="Times New Roman" w:cs="Times New Roman"/>
                <w:sz w:val="20"/>
                <w:szCs w:val="20"/>
              </w:rPr>
            </w:pPr>
          </w:p>
        </w:tc>
        <w:tc>
          <w:tcPr>
            <w:tcW w:w="0" w:type="auto"/>
            <w:tcBorders>
              <w:top w:val="single" w:sz="12" w:space="0" w:color="auto"/>
              <w:left w:val="nil"/>
              <w:bottom w:val="single" w:sz="12" w:space="0" w:color="auto"/>
              <w:right w:val="nil"/>
            </w:tcBorders>
            <w:shd w:val="clear" w:color="auto" w:fill="auto"/>
            <w:noWrap/>
            <w:vAlign w:val="center"/>
            <w:hideMark/>
          </w:tcPr>
          <w:p w14:paraId="79E93DCB" w14:textId="77777777" w:rsidR="00750926" w:rsidRPr="006B00A3" w:rsidRDefault="00750926" w:rsidP="00EC4685">
            <w:pPr>
              <w:spacing w:after="0" w:line="240" w:lineRule="auto"/>
              <w:jc w:val="center"/>
              <w:rPr>
                <w:rFonts w:ascii="Times New Roman" w:eastAsia="Times New Roman" w:hAnsi="Times New Roman" w:cs="Times New Roman"/>
                <w:sz w:val="20"/>
                <w:szCs w:val="20"/>
              </w:rPr>
            </w:pPr>
          </w:p>
        </w:tc>
        <w:tc>
          <w:tcPr>
            <w:tcW w:w="0" w:type="auto"/>
            <w:tcBorders>
              <w:top w:val="single" w:sz="12" w:space="0" w:color="auto"/>
              <w:left w:val="nil"/>
              <w:bottom w:val="single" w:sz="12" w:space="0" w:color="auto"/>
              <w:right w:val="nil"/>
            </w:tcBorders>
            <w:shd w:val="clear" w:color="auto" w:fill="auto"/>
            <w:noWrap/>
            <w:vAlign w:val="center"/>
            <w:hideMark/>
          </w:tcPr>
          <w:p w14:paraId="03F493FA" w14:textId="77777777" w:rsidR="00750926" w:rsidRPr="006B00A3" w:rsidRDefault="00750926" w:rsidP="00EC4685">
            <w:pPr>
              <w:spacing w:after="0" w:line="240" w:lineRule="auto"/>
              <w:jc w:val="center"/>
              <w:rPr>
                <w:rFonts w:ascii="Times New Roman" w:eastAsia="Times New Roman" w:hAnsi="Times New Roman" w:cs="Times New Roman"/>
                <w:sz w:val="20"/>
                <w:szCs w:val="20"/>
              </w:rPr>
            </w:pPr>
          </w:p>
        </w:tc>
        <w:tc>
          <w:tcPr>
            <w:tcW w:w="0" w:type="auto"/>
            <w:tcBorders>
              <w:top w:val="single" w:sz="12" w:space="0" w:color="auto"/>
              <w:left w:val="nil"/>
              <w:bottom w:val="single" w:sz="12" w:space="0" w:color="auto"/>
              <w:right w:val="nil"/>
            </w:tcBorders>
            <w:shd w:val="clear" w:color="auto" w:fill="auto"/>
            <w:noWrap/>
            <w:vAlign w:val="center"/>
            <w:hideMark/>
          </w:tcPr>
          <w:p w14:paraId="58DDA1C7" w14:textId="77777777" w:rsidR="00750926" w:rsidRPr="006B00A3" w:rsidRDefault="00750926" w:rsidP="00EC4685">
            <w:pPr>
              <w:spacing w:after="0" w:line="240" w:lineRule="auto"/>
              <w:jc w:val="center"/>
              <w:rPr>
                <w:rFonts w:ascii="Times New Roman" w:eastAsia="Times New Roman" w:hAnsi="Times New Roman" w:cs="Times New Roman"/>
                <w:sz w:val="20"/>
                <w:szCs w:val="20"/>
              </w:rPr>
            </w:pPr>
          </w:p>
        </w:tc>
        <w:tc>
          <w:tcPr>
            <w:tcW w:w="0" w:type="auto"/>
            <w:tcBorders>
              <w:top w:val="single" w:sz="12" w:space="0" w:color="auto"/>
              <w:left w:val="nil"/>
              <w:bottom w:val="single" w:sz="12" w:space="0" w:color="auto"/>
              <w:right w:val="nil"/>
            </w:tcBorders>
            <w:shd w:val="clear" w:color="auto" w:fill="auto"/>
            <w:noWrap/>
            <w:vAlign w:val="center"/>
            <w:hideMark/>
          </w:tcPr>
          <w:p w14:paraId="499445D4" w14:textId="77777777" w:rsidR="00750926" w:rsidRPr="006B00A3" w:rsidRDefault="00750926" w:rsidP="00EC4685">
            <w:pPr>
              <w:spacing w:after="0" w:line="240" w:lineRule="auto"/>
              <w:jc w:val="center"/>
              <w:rPr>
                <w:rFonts w:ascii="Times New Roman" w:eastAsia="Times New Roman" w:hAnsi="Times New Roman" w:cs="Times New Roman"/>
                <w:sz w:val="20"/>
                <w:szCs w:val="20"/>
              </w:rPr>
            </w:pPr>
          </w:p>
        </w:tc>
        <w:tc>
          <w:tcPr>
            <w:tcW w:w="0" w:type="auto"/>
            <w:tcBorders>
              <w:top w:val="single" w:sz="12" w:space="0" w:color="auto"/>
              <w:left w:val="nil"/>
              <w:bottom w:val="nil"/>
              <w:right w:val="single" w:sz="12" w:space="0" w:color="auto"/>
            </w:tcBorders>
            <w:shd w:val="clear" w:color="auto" w:fill="auto"/>
            <w:noWrap/>
            <w:vAlign w:val="center"/>
            <w:hideMark/>
          </w:tcPr>
          <w:p w14:paraId="5847BD7E" w14:textId="77777777" w:rsidR="00750926" w:rsidRPr="006B00A3" w:rsidRDefault="00750926" w:rsidP="00EC4685">
            <w:pPr>
              <w:spacing w:after="0" w:line="240" w:lineRule="auto"/>
              <w:jc w:val="center"/>
              <w:rPr>
                <w:rFonts w:ascii="Times New Roman" w:eastAsia="Times New Roman" w:hAnsi="Times New Roman" w:cs="Times New Roman"/>
                <w:sz w:val="20"/>
                <w:szCs w:val="20"/>
              </w:rPr>
            </w:pPr>
          </w:p>
        </w:tc>
      </w:tr>
      <w:tr w:rsidR="00750926" w:rsidRPr="006B00A3" w14:paraId="1EB8C7C9" w14:textId="77777777" w:rsidTr="00FF047B">
        <w:trPr>
          <w:trHeight w:val="50"/>
          <w:jc w:val="center"/>
        </w:trPr>
        <w:tc>
          <w:tcPr>
            <w:tcW w:w="0" w:type="auto"/>
            <w:gridSpan w:val="11"/>
            <w:tcBorders>
              <w:top w:val="single" w:sz="12" w:space="0" w:color="auto"/>
              <w:left w:val="single" w:sz="12" w:space="0" w:color="auto"/>
              <w:bottom w:val="single" w:sz="8" w:space="0" w:color="auto"/>
              <w:right w:val="single" w:sz="12" w:space="0" w:color="auto"/>
            </w:tcBorders>
            <w:shd w:val="clear" w:color="auto" w:fill="auto"/>
            <w:noWrap/>
            <w:vAlign w:val="center"/>
            <w:hideMark/>
          </w:tcPr>
          <w:p w14:paraId="746696EC"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5909AM</w:t>
            </w:r>
          </w:p>
        </w:tc>
      </w:tr>
      <w:tr w:rsidR="00750926" w:rsidRPr="006B00A3" w14:paraId="1E421EF3" w14:textId="77777777" w:rsidTr="00FF047B">
        <w:trPr>
          <w:trHeight w:val="60"/>
          <w:jc w:val="center"/>
        </w:trPr>
        <w:tc>
          <w:tcPr>
            <w:tcW w:w="0" w:type="auto"/>
            <w:tcBorders>
              <w:top w:val="nil"/>
              <w:left w:val="single" w:sz="12" w:space="0" w:color="auto"/>
              <w:bottom w:val="nil"/>
              <w:right w:val="nil"/>
            </w:tcBorders>
            <w:shd w:val="clear" w:color="auto" w:fill="auto"/>
            <w:noWrap/>
            <w:vAlign w:val="center"/>
            <w:hideMark/>
          </w:tcPr>
          <w:p w14:paraId="31D51ACD"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Test Level</w:t>
            </w:r>
          </w:p>
        </w:tc>
        <w:tc>
          <w:tcPr>
            <w:tcW w:w="0" w:type="auto"/>
            <w:tcBorders>
              <w:top w:val="nil"/>
              <w:left w:val="nil"/>
              <w:bottom w:val="single" w:sz="8" w:space="0" w:color="auto"/>
              <w:right w:val="nil"/>
            </w:tcBorders>
            <w:shd w:val="clear" w:color="auto" w:fill="auto"/>
            <w:noWrap/>
            <w:vAlign w:val="center"/>
            <w:hideMark/>
          </w:tcPr>
          <w:p w14:paraId="5771E777"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gridSpan w:val="3"/>
            <w:tcBorders>
              <w:top w:val="single" w:sz="8" w:space="0" w:color="auto"/>
              <w:left w:val="nil"/>
              <w:bottom w:val="single" w:sz="8" w:space="0" w:color="auto"/>
              <w:right w:val="single" w:sz="12" w:space="0" w:color="auto"/>
            </w:tcBorders>
            <w:shd w:val="clear" w:color="auto" w:fill="auto"/>
            <w:noWrap/>
            <w:vAlign w:val="center"/>
            <w:hideMark/>
          </w:tcPr>
          <w:p w14:paraId="47C99486"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2</w:t>
            </w:r>
          </w:p>
        </w:tc>
        <w:tc>
          <w:tcPr>
            <w:tcW w:w="0" w:type="auto"/>
            <w:gridSpan w:val="3"/>
            <w:tcBorders>
              <w:top w:val="single" w:sz="8" w:space="0" w:color="auto"/>
              <w:left w:val="single" w:sz="12" w:space="0" w:color="auto"/>
              <w:bottom w:val="single" w:sz="8" w:space="0" w:color="auto"/>
              <w:right w:val="single" w:sz="12" w:space="0" w:color="auto"/>
            </w:tcBorders>
            <w:shd w:val="clear" w:color="auto" w:fill="auto"/>
            <w:noWrap/>
            <w:vAlign w:val="center"/>
            <w:hideMark/>
          </w:tcPr>
          <w:p w14:paraId="1B53BFC9"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4</w:t>
            </w:r>
          </w:p>
        </w:tc>
        <w:tc>
          <w:tcPr>
            <w:tcW w:w="0" w:type="auto"/>
            <w:gridSpan w:val="3"/>
            <w:tcBorders>
              <w:top w:val="single" w:sz="8" w:space="0" w:color="auto"/>
              <w:left w:val="single" w:sz="12" w:space="0" w:color="auto"/>
              <w:bottom w:val="single" w:sz="8" w:space="0" w:color="auto"/>
              <w:right w:val="single" w:sz="12" w:space="0" w:color="auto"/>
            </w:tcBorders>
            <w:shd w:val="clear" w:color="auto" w:fill="auto"/>
            <w:noWrap/>
            <w:vAlign w:val="center"/>
            <w:hideMark/>
          </w:tcPr>
          <w:p w14:paraId="76F13318"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8</w:t>
            </w:r>
          </w:p>
        </w:tc>
      </w:tr>
      <w:tr w:rsidR="00750926" w:rsidRPr="006B00A3" w14:paraId="248008DD" w14:textId="77777777" w:rsidTr="00FF047B">
        <w:trPr>
          <w:trHeight w:val="60"/>
          <w:jc w:val="center"/>
        </w:trPr>
        <w:tc>
          <w:tcPr>
            <w:tcW w:w="0" w:type="auto"/>
            <w:tcBorders>
              <w:top w:val="nil"/>
              <w:left w:val="single" w:sz="12" w:space="0" w:color="auto"/>
              <w:bottom w:val="nil"/>
              <w:right w:val="single" w:sz="8" w:space="0" w:color="auto"/>
            </w:tcBorders>
            <w:shd w:val="clear" w:color="auto" w:fill="auto"/>
            <w:noWrap/>
            <w:vAlign w:val="center"/>
            <w:hideMark/>
          </w:tcPr>
          <w:p w14:paraId="69AA143C"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nil"/>
              <w:right w:val="nil"/>
            </w:tcBorders>
            <w:shd w:val="clear" w:color="auto" w:fill="auto"/>
            <w:noWrap/>
            <w:vAlign w:val="center"/>
            <w:hideMark/>
          </w:tcPr>
          <w:p w14:paraId="3CD73855"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Border</w:t>
            </w:r>
          </w:p>
        </w:tc>
        <w:tc>
          <w:tcPr>
            <w:tcW w:w="0" w:type="auto"/>
            <w:tcBorders>
              <w:top w:val="nil"/>
              <w:left w:val="nil"/>
              <w:bottom w:val="double" w:sz="6" w:space="0" w:color="auto"/>
              <w:right w:val="nil"/>
            </w:tcBorders>
            <w:shd w:val="clear" w:color="auto" w:fill="auto"/>
            <w:noWrap/>
            <w:vAlign w:val="center"/>
            <w:hideMark/>
          </w:tcPr>
          <w:p w14:paraId="2798FC5B"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C</w:t>
            </w:r>
          </w:p>
        </w:tc>
        <w:tc>
          <w:tcPr>
            <w:tcW w:w="0" w:type="auto"/>
            <w:tcBorders>
              <w:top w:val="nil"/>
              <w:left w:val="nil"/>
              <w:bottom w:val="double" w:sz="6" w:space="0" w:color="auto"/>
              <w:right w:val="nil"/>
            </w:tcBorders>
            <w:shd w:val="clear" w:color="auto" w:fill="auto"/>
            <w:noWrap/>
            <w:vAlign w:val="center"/>
            <w:hideMark/>
          </w:tcPr>
          <w:p w14:paraId="331602FB"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S</w:t>
            </w:r>
          </w:p>
        </w:tc>
        <w:tc>
          <w:tcPr>
            <w:tcW w:w="0" w:type="auto"/>
            <w:tcBorders>
              <w:top w:val="nil"/>
              <w:left w:val="nil"/>
              <w:bottom w:val="double" w:sz="6" w:space="0" w:color="auto"/>
              <w:right w:val="single" w:sz="12" w:space="0" w:color="auto"/>
            </w:tcBorders>
            <w:shd w:val="clear" w:color="auto" w:fill="auto"/>
            <w:noWrap/>
            <w:vAlign w:val="center"/>
            <w:hideMark/>
          </w:tcPr>
          <w:p w14:paraId="6E7D1B71"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T</w:t>
            </w:r>
          </w:p>
        </w:tc>
        <w:tc>
          <w:tcPr>
            <w:tcW w:w="0" w:type="auto"/>
            <w:tcBorders>
              <w:top w:val="nil"/>
              <w:left w:val="single" w:sz="12" w:space="0" w:color="auto"/>
              <w:bottom w:val="double" w:sz="6" w:space="0" w:color="auto"/>
              <w:right w:val="nil"/>
            </w:tcBorders>
            <w:shd w:val="clear" w:color="auto" w:fill="auto"/>
            <w:noWrap/>
            <w:vAlign w:val="center"/>
            <w:hideMark/>
          </w:tcPr>
          <w:p w14:paraId="5092AA19"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C</w:t>
            </w:r>
          </w:p>
        </w:tc>
        <w:tc>
          <w:tcPr>
            <w:tcW w:w="0" w:type="auto"/>
            <w:tcBorders>
              <w:top w:val="nil"/>
              <w:left w:val="nil"/>
              <w:bottom w:val="double" w:sz="6" w:space="0" w:color="auto"/>
              <w:right w:val="nil"/>
            </w:tcBorders>
            <w:shd w:val="clear" w:color="auto" w:fill="auto"/>
            <w:noWrap/>
            <w:vAlign w:val="center"/>
            <w:hideMark/>
          </w:tcPr>
          <w:p w14:paraId="2594583A"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S</w:t>
            </w:r>
          </w:p>
        </w:tc>
        <w:tc>
          <w:tcPr>
            <w:tcW w:w="0" w:type="auto"/>
            <w:tcBorders>
              <w:top w:val="nil"/>
              <w:left w:val="nil"/>
              <w:bottom w:val="double" w:sz="6" w:space="0" w:color="auto"/>
              <w:right w:val="single" w:sz="12" w:space="0" w:color="auto"/>
            </w:tcBorders>
            <w:shd w:val="clear" w:color="auto" w:fill="auto"/>
            <w:noWrap/>
            <w:vAlign w:val="center"/>
            <w:hideMark/>
          </w:tcPr>
          <w:p w14:paraId="47096610"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T</w:t>
            </w:r>
          </w:p>
        </w:tc>
        <w:tc>
          <w:tcPr>
            <w:tcW w:w="0" w:type="auto"/>
            <w:tcBorders>
              <w:top w:val="nil"/>
              <w:left w:val="single" w:sz="12" w:space="0" w:color="auto"/>
              <w:bottom w:val="double" w:sz="6" w:space="0" w:color="auto"/>
              <w:right w:val="nil"/>
            </w:tcBorders>
            <w:shd w:val="clear" w:color="auto" w:fill="auto"/>
            <w:noWrap/>
            <w:vAlign w:val="center"/>
            <w:hideMark/>
          </w:tcPr>
          <w:p w14:paraId="4E9D481B"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C</w:t>
            </w:r>
          </w:p>
        </w:tc>
        <w:tc>
          <w:tcPr>
            <w:tcW w:w="0" w:type="auto"/>
            <w:tcBorders>
              <w:top w:val="nil"/>
              <w:left w:val="nil"/>
              <w:bottom w:val="double" w:sz="6" w:space="0" w:color="auto"/>
              <w:right w:val="nil"/>
            </w:tcBorders>
            <w:shd w:val="clear" w:color="auto" w:fill="auto"/>
            <w:noWrap/>
            <w:vAlign w:val="center"/>
            <w:hideMark/>
          </w:tcPr>
          <w:p w14:paraId="02E41AEA"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S</w:t>
            </w:r>
          </w:p>
        </w:tc>
        <w:tc>
          <w:tcPr>
            <w:tcW w:w="0" w:type="auto"/>
            <w:tcBorders>
              <w:top w:val="nil"/>
              <w:left w:val="nil"/>
              <w:bottom w:val="double" w:sz="6" w:space="0" w:color="auto"/>
              <w:right w:val="single" w:sz="12" w:space="0" w:color="auto"/>
            </w:tcBorders>
            <w:shd w:val="clear" w:color="auto" w:fill="auto"/>
            <w:noWrap/>
            <w:vAlign w:val="center"/>
            <w:hideMark/>
          </w:tcPr>
          <w:p w14:paraId="03E93417"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T</w:t>
            </w:r>
          </w:p>
        </w:tc>
      </w:tr>
      <w:tr w:rsidR="00750926" w:rsidRPr="006B00A3" w14:paraId="6ABC6C49" w14:textId="77777777" w:rsidTr="00FF047B">
        <w:trPr>
          <w:trHeight w:val="35"/>
          <w:jc w:val="center"/>
        </w:trPr>
        <w:tc>
          <w:tcPr>
            <w:tcW w:w="0" w:type="auto"/>
            <w:vMerge w:val="restart"/>
            <w:tcBorders>
              <w:top w:val="nil"/>
              <w:left w:val="single" w:sz="12" w:space="0" w:color="auto"/>
              <w:bottom w:val="single" w:sz="8" w:space="0" w:color="000000"/>
              <w:right w:val="single" w:sz="8" w:space="0" w:color="auto"/>
            </w:tcBorders>
            <w:shd w:val="clear" w:color="auto" w:fill="auto"/>
            <w:noWrap/>
            <w:vAlign w:val="center"/>
            <w:hideMark/>
          </w:tcPr>
          <w:p w14:paraId="5EE0BAB9"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2</w:t>
            </w:r>
          </w:p>
        </w:tc>
        <w:tc>
          <w:tcPr>
            <w:tcW w:w="0" w:type="auto"/>
            <w:tcBorders>
              <w:top w:val="nil"/>
              <w:left w:val="nil"/>
              <w:bottom w:val="nil"/>
              <w:right w:val="double" w:sz="6" w:space="0" w:color="auto"/>
            </w:tcBorders>
            <w:shd w:val="clear" w:color="auto" w:fill="auto"/>
            <w:noWrap/>
            <w:vAlign w:val="center"/>
            <w:hideMark/>
          </w:tcPr>
          <w:p w14:paraId="6E6841DA"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C</w:t>
            </w:r>
          </w:p>
        </w:tc>
        <w:tc>
          <w:tcPr>
            <w:tcW w:w="0" w:type="auto"/>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30B34D45"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0</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69A81A51" w14:textId="77777777"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2</w:t>
            </w:r>
          </w:p>
        </w:tc>
        <w:tc>
          <w:tcPr>
            <w:tcW w:w="0" w:type="auto"/>
            <w:tcBorders>
              <w:top w:val="single" w:sz="8" w:space="0" w:color="auto"/>
              <w:left w:val="nil"/>
              <w:bottom w:val="single" w:sz="4" w:space="0" w:color="auto"/>
              <w:right w:val="single" w:sz="12" w:space="0" w:color="auto"/>
            </w:tcBorders>
            <w:shd w:val="clear" w:color="auto" w:fill="auto"/>
            <w:noWrap/>
            <w:vAlign w:val="center"/>
            <w:hideMark/>
          </w:tcPr>
          <w:p w14:paraId="710695DA" w14:textId="77777777"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3.2</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24AFB2C6" w14:textId="77777777"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2.6</w:t>
            </w:r>
          </w:p>
        </w:tc>
        <w:tc>
          <w:tcPr>
            <w:tcW w:w="0" w:type="auto"/>
            <w:tcBorders>
              <w:top w:val="nil"/>
              <w:left w:val="nil"/>
              <w:bottom w:val="single" w:sz="4" w:space="0" w:color="auto"/>
              <w:right w:val="single" w:sz="4" w:space="0" w:color="auto"/>
            </w:tcBorders>
            <w:shd w:val="clear" w:color="auto" w:fill="auto"/>
            <w:noWrap/>
            <w:vAlign w:val="center"/>
            <w:hideMark/>
          </w:tcPr>
          <w:p w14:paraId="036A2309" w14:textId="77777777"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1.6</w:t>
            </w:r>
          </w:p>
        </w:tc>
        <w:tc>
          <w:tcPr>
            <w:tcW w:w="0" w:type="auto"/>
            <w:tcBorders>
              <w:top w:val="nil"/>
              <w:left w:val="nil"/>
              <w:bottom w:val="single" w:sz="4" w:space="0" w:color="auto"/>
              <w:right w:val="single" w:sz="12" w:space="0" w:color="auto"/>
            </w:tcBorders>
            <w:shd w:val="clear" w:color="auto" w:fill="auto"/>
            <w:noWrap/>
            <w:vAlign w:val="center"/>
            <w:hideMark/>
          </w:tcPr>
          <w:p w14:paraId="19CEC03A" w14:textId="77777777"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2.3</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2BB12E23" w14:textId="77777777"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2</w:t>
            </w:r>
          </w:p>
        </w:tc>
        <w:tc>
          <w:tcPr>
            <w:tcW w:w="0" w:type="auto"/>
            <w:tcBorders>
              <w:top w:val="nil"/>
              <w:left w:val="nil"/>
              <w:bottom w:val="single" w:sz="4" w:space="0" w:color="auto"/>
              <w:right w:val="single" w:sz="4" w:space="0" w:color="auto"/>
            </w:tcBorders>
            <w:shd w:val="clear" w:color="auto" w:fill="auto"/>
            <w:noWrap/>
            <w:vAlign w:val="center"/>
            <w:hideMark/>
          </w:tcPr>
          <w:p w14:paraId="4743CFFA" w14:textId="495B1DF6"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1.</w:t>
            </w:r>
            <w:r w:rsidR="00843779">
              <w:rPr>
                <w:rFonts w:ascii="Times New Roman" w:eastAsia="Times New Roman" w:hAnsi="Times New Roman" w:cs="Times New Roman"/>
                <w:b/>
                <w:bCs/>
                <w:color w:val="000000"/>
              </w:rPr>
              <w:t>6</w:t>
            </w:r>
          </w:p>
        </w:tc>
        <w:tc>
          <w:tcPr>
            <w:tcW w:w="0" w:type="auto"/>
            <w:tcBorders>
              <w:top w:val="nil"/>
              <w:left w:val="nil"/>
              <w:bottom w:val="single" w:sz="4" w:space="0" w:color="auto"/>
              <w:right w:val="single" w:sz="12" w:space="0" w:color="auto"/>
            </w:tcBorders>
            <w:shd w:val="clear" w:color="auto" w:fill="auto"/>
            <w:noWrap/>
            <w:vAlign w:val="center"/>
            <w:hideMark/>
          </w:tcPr>
          <w:p w14:paraId="0F8E8CCE"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1.3</w:t>
            </w:r>
          </w:p>
        </w:tc>
      </w:tr>
      <w:tr w:rsidR="00750926" w:rsidRPr="006B00A3" w14:paraId="1966F8C7" w14:textId="77777777" w:rsidTr="00FF047B">
        <w:trPr>
          <w:trHeight w:val="60"/>
          <w:jc w:val="center"/>
        </w:trPr>
        <w:tc>
          <w:tcPr>
            <w:tcW w:w="0" w:type="auto"/>
            <w:vMerge/>
            <w:tcBorders>
              <w:top w:val="nil"/>
              <w:left w:val="single" w:sz="12" w:space="0" w:color="auto"/>
              <w:bottom w:val="single" w:sz="8" w:space="0" w:color="000000"/>
              <w:right w:val="single" w:sz="8" w:space="0" w:color="auto"/>
            </w:tcBorders>
            <w:vAlign w:val="center"/>
            <w:hideMark/>
          </w:tcPr>
          <w:p w14:paraId="5993283A" w14:textId="77777777" w:rsidR="00750926" w:rsidRPr="006B00A3"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nil"/>
              <w:right w:val="double" w:sz="6" w:space="0" w:color="auto"/>
            </w:tcBorders>
            <w:shd w:val="clear" w:color="auto" w:fill="auto"/>
            <w:noWrap/>
            <w:vAlign w:val="center"/>
            <w:hideMark/>
          </w:tcPr>
          <w:p w14:paraId="7D7B0EA3"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S</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74ED6DAF"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4" w:space="0" w:color="auto"/>
              <w:right w:val="single" w:sz="4" w:space="0" w:color="auto"/>
            </w:tcBorders>
            <w:shd w:val="clear" w:color="auto" w:fill="auto"/>
            <w:noWrap/>
            <w:vAlign w:val="center"/>
            <w:hideMark/>
          </w:tcPr>
          <w:p w14:paraId="5395D71F"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0</w:t>
            </w:r>
          </w:p>
        </w:tc>
        <w:tc>
          <w:tcPr>
            <w:tcW w:w="0" w:type="auto"/>
            <w:tcBorders>
              <w:top w:val="nil"/>
              <w:left w:val="nil"/>
              <w:bottom w:val="single" w:sz="4" w:space="0" w:color="auto"/>
              <w:right w:val="single" w:sz="12" w:space="0" w:color="auto"/>
            </w:tcBorders>
            <w:shd w:val="clear" w:color="auto" w:fill="auto"/>
            <w:noWrap/>
            <w:vAlign w:val="center"/>
            <w:hideMark/>
          </w:tcPr>
          <w:p w14:paraId="366AA68A" w14:textId="77777777"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1.2</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3483D3A6"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0.6</w:t>
            </w:r>
          </w:p>
        </w:tc>
        <w:tc>
          <w:tcPr>
            <w:tcW w:w="0" w:type="auto"/>
            <w:tcBorders>
              <w:top w:val="nil"/>
              <w:left w:val="nil"/>
              <w:bottom w:val="single" w:sz="4" w:space="0" w:color="auto"/>
              <w:right w:val="single" w:sz="4" w:space="0" w:color="auto"/>
            </w:tcBorders>
            <w:shd w:val="clear" w:color="auto" w:fill="auto"/>
            <w:noWrap/>
            <w:vAlign w:val="center"/>
            <w:hideMark/>
          </w:tcPr>
          <w:p w14:paraId="405B6723"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-0.4</w:t>
            </w:r>
          </w:p>
        </w:tc>
        <w:tc>
          <w:tcPr>
            <w:tcW w:w="0" w:type="auto"/>
            <w:tcBorders>
              <w:top w:val="nil"/>
              <w:left w:val="nil"/>
              <w:bottom w:val="single" w:sz="4" w:space="0" w:color="auto"/>
              <w:right w:val="single" w:sz="12" w:space="0" w:color="auto"/>
            </w:tcBorders>
            <w:shd w:val="clear" w:color="auto" w:fill="auto"/>
            <w:noWrap/>
            <w:vAlign w:val="center"/>
            <w:hideMark/>
          </w:tcPr>
          <w:p w14:paraId="0D908FC5"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0.3</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7DE83B2D"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w:t>
            </w:r>
          </w:p>
        </w:tc>
        <w:tc>
          <w:tcPr>
            <w:tcW w:w="0" w:type="auto"/>
            <w:tcBorders>
              <w:top w:val="nil"/>
              <w:left w:val="nil"/>
              <w:bottom w:val="single" w:sz="4" w:space="0" w:color="auto"/>
              <w:right w:val="single" w:sz="4" w:space="0" w:color="auto"/>
            </w:tcBorders>
            <w:shd w:val="clear" w:color="auto" w:fill="auto"/>
            <w:noWrap/>
            <w:vAlign w:val="center"/>
            <w:hideMark/>
          </w:tcPr>
          <w:p w14:paraId="5133198B" w14:textId="33EF4292"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w:t>
            </w:r>
            <w:r w:rsidR="00843779">
              <w:rPr>
                <w:rFonts w:ascii="Times New Roman" w:eastAsia="Times New Roman" w:hAnsi="Times New Roman" w:cs="Times New Roman"/>
              </w:rPr>
              <w:t>5</w:t>
            </w:r>
          </w:p>
        </w:tc>
        <w:tc>
          <w:tcPr>
            <w:tcW w:w="0" w:type="auto"/>
            <w:tcBorders>
              <w:top w:val="nil"/>
              <w:left w:val="nil"/>
              <w:bottom w:val="single" w:sz="4" w:space="0" w:color="auto"/>
              <w:right w:val="single" w:sz="12" w:space="0" w:color="auto"/>
            </w:tcBorders>
            <w:shd w:val="clear" w:color="auto" w:fill="auto"/>
            <w:noWrap/>
            <w:vAlign w:val="center"/>
            <w:hideMark/>
          </w:tcPr>
          <w:p w14:paraId="3067CE6D"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-0.7</w:t>
            </w:r>
          </w:p>
        </w:tc>
      </w:tr>
      <w:tr w:rsidR="00750926" w:rsidRPr="006B00A3" w14:paraId="6C5F0C7E" w14:textId="77777777" w:rsidTr="00FF047B">
        <w:trPr>
          <w:trHeight w:val="60"/>
          <w:jc w:val="center"/>
        </w:trPr>
        <w:tc>
          <w:tcPr>
            <w:tcW w:w="0" w:type="auto"/>
            <w:vMerge/>
            <w:tcBorders>
              <w:top w:val="nil"/>
              <w:left w:val="single" w:sz="12" w:space="0" w:color="auto"/>
              <w:bottom w:val="single" w:sz="12" w:space="0" w:color="auto"/>
              <w:right w:val="single" w:sz="8" w:space="0" w:color="auto"/>
            </w:tcBorders>
            <w:vAlign w:val="center"/>
            <w:hideMark/>
          </w:tcPr>
          <w:p w14:paraId="1E62A138" w14:textId="77777777" w:rsidR="00750926" w:rsidRPr="006B00A3"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single" w:sz="12" w:space="0" w:color="auto"/>
              <w:right w:val="double" w:sz="6" w:space="0" w:color="auto"/>
            </w:tcBorders>
            <w:shd w:val="clear" w:color="auto" w:fill="auto"/>
            <w:noWrap/>
            <w:vAlign w:val="center"/>
            <w:hideMark/>
          </w:tcPr>
          <w:p w14:paraId="48CF9A4A"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T</w:t>
            </w:r>
          </w:p>
        </w:tc>
        <w:tc>
          <w:tcPr>
            <w:tcW w:w="0" w:type="auto"/>
            <w:tcBorders>
              <w:top w:val="nil"/>
              <w:left w:val="single" w:sz="8" w:space="0" w:color="auto"/>
              <w:bottom w:val="single" w:sz="12" w:space="0" w:color="auto"/>
              <w:right w:val="single" w:sz="4" w:space="0" w:color="auto"/>
            </w:tcBorders>
            <w:shd w:val="clear" w:color="auto" w:fill="auto"/>
            <w:noWrap/>
            <w:vAlign w:val="center"/>
            <w:hideMark/>
          </w:tcPr>
          <w:p w14:paraId="5F5EE485"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12" w:space="0" w:color="auto"/>
              <w:right w:val="single" w:sz="4" w:space="0" w:color="auto"/>
            </w:tcBorders>
            <w:shd w:val="clear" w:color="auto" w:fill="auto"/>
            <w:noWrap/>
            <w:vAlign w:val="center"/>
            <w:hideMark/>
          </w:tcPr>
          <w:p w14:paraId="5671A1C6"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12" w:space="0" w:color="auto"/>
              <w:right w:val="single" w:sz="12" w:space="0" w:color="auto"/>
            </w:tcBorders>
            <w:shd w:val="clear" w:color="auto" w:fill="auto"/>
            <w:noWrap/>
            <w:vAlign w:val="center"/>
            <w:hideMark/>
          </w:tcPr>
          <w:p w14:paraId="60581281"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0</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2DCAB615"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-0.6</w:t>
            </w:r>
          </w:p>
        </w:tc>
        <w:tc>
          <w:tcPr>
            <w:tcW w:w="0" w:type="auto"/>
            <w:tcBorders>
              <w:top w:val="nil"/>
              <w:left w:val="nil"/>
              <w:bottom w:val="single" w:sz="12" w:space="0" w:color="auto"/>
              <w:right w:val="single" w:sz="4" w:space="0" w:color="auto"/>
            </w:tcBorders>
            <w:shd w:val="clear" w:color="auto" w:fill="auto"/>
            <w:noWrap/>
            <w:vAlign w:val="center"/>
            <w:hideMark/>
          </w:tcPr>
          <w:p w14:paraId="54B80797" w14:textId="77777777"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-1.6</w:t>
            </w:r>
          </w:p>
        </w:tc>
        <w:tc>
          <w:tcPr>
            <w:tcW w:w="0" w:type="auto"/>
            <w:tcBorders>
              <w:top w:val="nil"/>
              <w:left w:val="nil"/>
              <w:bottom w:val="single" w:sz="12" w:space="0" w:color="auto"/>
              <w:right w:val="single" w:sz="12" w:space="0" w:color="auto"/>
            </w:tcBorders>
            <w:shd w:val="clear" w:color="auto" w:fill="auto"/>
            <w:noWrap/>
            <w:vAlign w:val="center"/>
            <w:hideMark/>
          </w:tcPr>
          <w:p w14:paraId="3307FC08"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-0.9</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545C8005" w14:textId="77777777"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-1.2</w:t>
            </w:r>
          </w:p>
        </w:tc>
        <w:tc>
          <w:tcPr>
            <w:tcW w:w="0" w:type="auto"/>
            <w:tcBorders>
              <w:top w:val="nil"/>
              <w:left w:val="nil"/>
              <w:bottom w:val="single" w:sz="12" w:space="0" w:color="auto"/>
              <w:right w:val="single" w:sz="4" w:space="0" w:color="auto"/>
            </w:tcBorders>
            <w:shd w:val="clear" w:color="auto" w:fill="auto"/>
            <w:noWrap/>
            <w:vAlign w:val="center"/>
            <w:hideMark/>
          </w:tcPr>
          <w:p w14:paraId="7BA813BC" w14:textId="5B5E18A7"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-1.</w:t>
            </w:r>
            <w:r w:rsidR="00843779">
              <w:rPr>
                <w:rFonts w:ascii="Times New Roman" w:eastAsia="Times New Roman" w:hAnsi="Times New Roman" w:cs="Times New Roman"/>
                <w:b/>
                <w:bCs/>
                <w:color w:val="000000"/>
              </w:rPr>
              <w:t>7</w:t>
            </w:r>
          </w:p>
        </w:tc>
        <w:tc>
          <w:tcPr>
            <w:tcW w:w="0" w:type="auto"/>
            <w:tcBorders>
              <w:top w:val="nil"/>
              <w:left w:val="nil"/>
              <w:bottom w:val="single" w:sz="12" w:space="0" w:color="auto"/>
              <w:right w:val="single" w:sz="12" w:space="0" w:color="auto"/>
            </w:tcBorders>
            <w:shd w:val="clear" w:color="auto" w:fill="auto"/>
            <w:noWrap/>
            <w:vAlign w:val="center"/>
            <w:hideMark/>
          </w:tcPr>
          <w:p w14:paraId="7A09FDEB" w14:textId="77777777" w:rsidR="00750926" w:rsidRPr="006B00A3" w:rsidRDefault="00750926" w:rsidP="00EC4685">
            <w:pPr>
              <w:spacing w:after="0" w:line="240" w:lineRule="auto"/>
              <w:jc w:val="center"/>
              <w:rPr>
                <w:rFonts w:ascii="Times New Roman" w:eastAsia="Times New Roman" w:hAnsi="Times New Roman" w:cs="Times New Roman"/>
                <w:b/>
                <w:bCs/>
                <w:color w:val="000000"/>
              </w:rPr>
            </w:pPr>
            <w:r w:rsidRPr="006B00A3">
              <w:rPr>
                <w:rFonts w:ascii="Times New Roman" w:eastAsia="Times New Roman" w:hAnsi="Times New Roman" w:cs="Times New Roman"/>
                <w:b/>
                <w:bCs/>
                <w:color w:val="000000"/>
              </w:rPr>
              <w:t>-1.9</w:t>
            </w:r>
          </w:p>
        </w:tc>
      </w:tr>
      <w:tr w:rsidR="00750926" w:rsidRPr="006B00A3" w14:paraId="21B4E3BE" w14:textId="77777777" w:rsidTr="00FF047B">
        <w:trPr>
          <w:trHeight w:val="50"/>
          <w:jc w:val="center"/>
        </w:trPr>
        <w:tc>
          <w:tcPr>
            <w:tcW w:w="0" w:type="auto"/>
            <w:vMerge w:val="restart"/>
            <w:tcBorders>
              <w:top w:val="single" w:sz="12" w:space="0" w:color="auto"/>
              <w:left w:val="single" w:sz="12" w:space="0" w:color="auto"/>
              <w:bottom w:val="nil"/>
              <w:right w:val="single" w:sz="8" w:space="0" w:color="auto"/>
            </w:tcBorders>
            <w:shd w:val="clear" w:color="auto" w:fill="auto"/>
            <w:noWrap/>
            <w:vAlign w:val="center"/>
            <w:hideMark/>
          </w:tcPr>
          <w:p w14:paraId="156F1BD0"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4</w:t>
            </w:r>
          </w:p>
        </w:tc>
        <w:tc>
          <w:tcPr>
            <w:tcW w:w="0" w:type="auto"/>
            <w:tcBorders>
              <w:top w:val="single" w:sz="12" w:space="0" w:color="auto"/>
              <w:left w:val="nil"/>
              <w:bottom w:val="nil"/>
              <w:right w:val="double" w:sz="6" w:space="0" w:color="auto"/>
            </w:tcBorders>
            <w:shd w:val="clear" w:color="auto" w:fill="auto"/>
            <w:noWrap/>
            <w:vAlign w:val="center"/>
            <w:hideMark/>
          </w:tcPr>
          <w:p w14:paraId="628AAC8A"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C</w:t>
            </w:r>
          </w:p>
        </w:tc>
        <w:tc>
          <w:tcPr>
            <w:tcW w:w="0" w:type="auto"/>
            <w:tcBorders>
              <w:top w:val="single" w:sz="12" w:space="0" w:color="auto"/>
              <w:left w:val="nil"/>
              <w:bottom w:val="single" w:sz="4" w:space="0" w:color="auto"/>
              <w:right w:val="single" w:sz="4" w:space="0" w:color="auto"/>
            </w:tcBorders>
            <w:shd w:val="clear" w:color="auto" w:fill="auto"/>
            <w:noWrap/>
            <w:vAlign w:val="center"/>
            <w:hideMark/>
          </w:tcPr>
          <w:p w14:paraId="7D0A09E3"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single" w:sz="12" w:space="0" w:color="auto"/>
              <w:left w:val="nil"/>
              <w:bottom w:val="single" w:sz="4" w:space="0" w:color="auto"/>
              <w:right w:val="single" w:sz="4" w:space="0" w:color="auto"/>
            </w:tcBorders>
            <w:shd w:val="clear" w:color="auto" w:fill="auto"/>
            <w:noWrap/>
            <w:vAlign w:val="center"/>
            <w:hideMark/>
          </w:tcPr>
          <w:p w14:paraId="052A4EEB"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43222DD1"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single" w:sz="12" w:space="0" w:color="auto"/>
              <w:left w:val="single" w:sz="12" w:space="0" w:color="auto"/>
              <w:bottom w:val="single" w:sz="4" w:space="0" w:color="auto"/>
              <w:right w:val="single" w:sz="4" w:space="0" w:color="auto"/>
            </w:tcBorders>
            <w:shd w:val="clear" w:color="auto" w:fill="auto"/>
            <w:noWrap/>
            <w:vAlign w:val="center"/>
            <w:hideMark/>
          </w:tcPr>
          <w:p w14:paraId="1144775B"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0</w:t>
            </w:r>
          </w:p>
        </w:tc>
        <w:tc>
          <w:tcPr>
            <w:tcW w:w="0" w:type="auto"/>
            <w:tcBorders>
              <w:top w:val="single" w:sz="12" w:space="0" w:color="auto"/>
              <w:left w:val="nil"/>
              <w:bottom w:val="single" w:sz="4" w:space="0" w:color="auto"/>
              <w:right w:val="single" w:sz="4" w:space="0" w:color="auto"/>
            </w:tcBorders>
            <w:shd w:val="clear" w:color="auto" w:fill="auto"/>
            <w:noWrap/>
            <w:vAlign w:val="center"/>
            <w:hideMark/>
          </w:tcPr>
          <w:p w14:paraId="0AA39C07"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-1</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41A57456"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-0.3</w:t>
            </w:r>
          </w:p>
        </w:tc>
        <w:tc>
          <w:tcPr>
            <w:tcW w:w="0" w:type="auto"/>
            <w:tcBorders>
              <w:top w:val="single" w:sz="12" w:space="0" w:color="auto"/>
              <w:left w:val="single" w:sz="12" w:space="0" w:color="auto"/>
              <w:bottom w:val="single" w:sz="4" w:space="0" w:color="auto"/>
              <w:right w:val="single" w:sz="4" w:space="0" w:color="auto"/>
            </w:tcBorders>
            <w:shd w:val="clear" w:color="auto" w:fill="auto"/>
            <w:noWrap/>
            <w:vAlign w:val="center"/>
            <w:hideMark/>
          </w:tcPr>
          <w:p w14:paraId="036CDF23"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-0.6</w:t>
            </w:r>
          </w:p>
        </w:tc>
        <w:tc>
          <w:tcPr>
            <w:tcW w:w="0" w:type="auto"/>
            <w:tcBorders>
              <w:top w:val="single" w:sz="12" w:space="0" w:color="auto"/>
              <w:left w:val="nil"/>
              <w:bottom w:val="single" w:sz="4" w:space="0" w:color="auto"/>
              <w:right w:val="single" w:sz="4" w:space="0" w:color="auto"/>
            </w:tcBorders>
            <w:shd w:val="clear" w:color="auto" w:fill="auto"/>
            <w:noWrap/>
            <w:vAlign w:val="center"/>
            <w:hideMark/>
          </w:tcPr>
          <w:p w14:paraId="02B8F7AB" w14:textId="474D69CA"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-1.</w:t>
            </w:r>
            <w:r w:rsidR="00843779">
              <w:rPr>
                <w:rFonts w:ascii="Times New Roman" w:eastAsia="Times New Roman" w:hAnsi="Times New Roman" w:cs="Times New Roman"/>
              </w:rPr>
              <w:t>1</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0D020635"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-1.3</w:t>
            </w:r>
          </w:p>
        </w:tc>
      </w:tr>
      <w:tr w:rsidR="00750926" w:rsidRPr="006B00A3" w14:paraId="4215F484" w14:textId="77777777" w:rsidTr="00FF047B">
        <w:trPr>
          <w:trHeight w:val="70"/>
          <w:jc w:val="center"/>
        </w:trPr>
        <w:tc>
          <w:tcPr>
            <w:tcW w:w="0" w:type="auto"/>
            <w:vMerge/>
            <w:tcBorders>
              <w:top w:val="nil"/>
              <w:left w:val="single" w:sz="12" w:space="0" w:color="auto"/>
              <w:bottom w:val="nil"/>
              <w:right w:val="single" w:sz="8" w:space="0" w:color="auto"/>
            </w:tcBorders>
            <w:vAlign w:val="center"/>
            <w:hideMark/>
          </w:tcPr>
          <w:p w14:paraId="3391BB3E" w14:textId="77777777" w:rsidR="00750926" w:rsidRPr="006B00A3"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nil"/>
              <w:right w:val="double" w:sz="6" w:space="0" w:color="auto"/>
            </w:tcBorders>
            <w:shd w:val="clear" w:color="auto" w:fill="auto"/>
            <w:noWrap/>
            <w:vAlign w:val="center"/>
            <w:hideMark/>
          </w:tcPr>
          <w:p w14:paraId="78C91233"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S</w:t>
            </w:r>
          </w:p>
        </w:tc>
        <w:tc>
          <w:tcPr>
            <w:tcW w:w="0" w:type="auto"/>
            <w:tcBorders>
              <w:top w:val="nil"/>
              <w:left w:val="nil"/>
              <w:bottom w:val="single" w:sz="4" w:space="0" w:color="auto"/>
              <w:right w:val="single" w:sz="4" w:space="0" w:color="auto"/>
            </w:tcBorders>
            <w:shd w:val="clear" w:color="auto" w:fill="auto"/>
            <w:noWrap/>
            <w:vAlign w:val="center"/>
            <w:hideMark/>
          </w:tcPr>
          <w:p w14:paraId="54CC1A76"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4" w:space="0" w:color="auto"/>
              <w:right w:val="single" w:sz="4" w:space="0" w:color="auto"/>
            </w:tcBorders>
            <w:shd w:val="clear" w:color="auto" w:fill="auto"/>
            <w:noWrap/>
            <w:vAlign w:val="center"/>
            <w:hideMark/>
          </w:tcPr>
          <w:p w14:paraId="352000B4"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4" w:space="0" w:color="auto"/>
              <w:right w:val="single" w:sz="12" w:space="0" w:color="auto"/>
            </w:tcBorders>
            <w:shd w:val="clear" w:color="auto" w:fill="auto"/>
            <w:noWrap/>
            <w:vAlign w:val="center"/>
            <w:hideMark/>
          </w:tcPr>
          <w:p w14:paraId="27C7B915"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34141D3E"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4" w:space="0" w:color="auto"/>
              <w:right w:val="single" w:sz="4" w:space="0" w:color="auto"/>
            </w:tcBorders>
            <w:shd w:val="clear" w:color="auto" w:fill="auto"/>
            <w:noWrap/>
            <w:vAlign w:val="center"/>
            <w:hideMark/>
          </w:tcPr>
          <w:p w14:paraId="02B2995C"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0</w:t>
            </w:r>
          </w:p>
        </w:tc>
        <w:tc>
          <w:tcPr>
            <w:tcW w:w="0" w:type="auto"/>
            <w:tcBorders>
              <w:top w:val="nil"/>
              <w:left w:val="nil"/>
              <w:bottom w:val="single" w:sz="4" w:space="0" w:color="auto"/>
              <w:right w:val="single" w:sz="12" w:space="0" w:color="auto"/>
            </w:tcBorders>
            <w:shd w:val="clear" w:color="auto" w:fill="auto"/>
            <w:noWrap/>
            <w:vAlign w:val="center"/>
            <w:hideMark/>
          </w:tcPr>
          <w:p w14:paraId="18B21CFD"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0.7</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040EE318"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0.4</w:t>
            </w:r>
          </w:p>
        </w:tc>
        <w:tc>
          <w:tcPr>
            <w:tcW w:w="0" w:type="auto"/>
            <w:tcBorders>
              <w:top w:val="nil"/>
              <w:left w:val="nil"/>
              <w:bottom w:val="single" w:sz="4" w:space="0" w:color="auto"/>
              <w:right w:val="single" w:sz="4" w:space="0" w:color="auto"/>
            </w:tcBorders>
            <w:shd w:val="clear" w:color="auto" w:fill="auto"/>
            <w:noWrap/>
            <w:vAlign w:val="center"/>
            <w:hideMark/>
          </w:tcPr>
          <w:p w14:paraId="4A2AB748" w14:textId="598F116A"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w:t>
            </w:r>
            <w:r w:rsidR="00843779">
              <w:rPr>
                <w:rFonts w:ascii="Times New Roman" w:eastAsia="Times New Roman" w:hAnsi="Times New Roman" w:cs="Times New Roman"/>
              </w:rPr>
              <w:t>1</w:t>
            </w:r>
          </w:p>
        </w:tc>
        <w:tc>
          <w:tcPr>
            <w:tcW w:w="0" w:type="auto"/>
            <w:tcBorders>
              <w:top w:val="nil"/>
              <w:left w:val="nil"/>
              <w:bottom w:val="single" w:sz="4" w:space="0" w:color="auto"/>
              <w:right w:val="single" w:sz="12" w:space="0" w:color="auto"/>
            </w:tcBorders>
            <w:shd w:val="clear" w:color="auto" w:fill="auto"/>
            <w:noWrap/>
            <w:vAlign w:val="center"/>
            <w:hideMark/>
          </w:tcPr>
          <w:p w14:paraId="63C61B66"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-0.3</w:t>
            </w:r>
          </w:p>
        </w:tc>
      </w:tr>
      <w:tr w:rsidR="00750926" w:rsidRPr="006B00A3" w14:paraId="1035027B" w14:textId="77777777" w:rsidTr="00FF047B">
        <w:trPr>
          <w:trHeight w:val="70"/>
          <w:jc w:val="center"/>
        </w:trPr>
        <w:tc>
          <w:tcPr>
            <w:tcW w:w="0" w:type="auto"/>
            <w:vMerge/>
            <w:tcBorders>
              <w:top w:val="nil"/>
              <w:left w:val="single" w:sz="12" w:space="0" w:color="auto"/>
              <w:bottom w:val="single" w:sz="12" w:space="0" w:color="auto"/>
              <w:right w:val="single" w:sz="8" w:space="0" w:color="auto"/>
            </w:tcBorders>
            <w:vAlign w:val="center"/>
            <w:hideMark/>
          </w:tcPr>
          <w:p w14:paraId="5F524B56" w14:textId="77777777" w:rsidR="00750926" w:rsidRPr="006B00A3"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single" w:sz="12" w:space="0" w:color="auto"/>
              <w:right w:val="double" w:sz="6" w:space="0" w:color="auto"/>
            </w:tcBorders>
            <w:shd w:val="clear" w:color="auto" w:fill="auto"/>
            <w:noWrap/>
            <w:vAlign w:val="center"/>
            <w:hideMark/>
          </w:tcPr>
          <w:p w14:paraId="732104D8"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T</w:t>
            </w:r>
          </w:p>
        </w:tc>
        <w:tc>
          <w:tcPr>
            <w:tcW w:w="0" w:type="auto"/>
            <w:tcBorders>
              <w:top w:val="nil"/>
              <w:left w:val="nil"/>
              <w:bottom w:val="single" w:sz="12" w:space="0" w:color="auto"/>
              <w:right w:val="single" w:sz="4" w:space="0" w:color="auto"/>
            </w:tcBorders>
            <w:shd w:val="clear" w:color="auto" w:fill="auto"/>
            <w:noWrap/>
            <w:vAlign w:val="center"/>
            <w:hideMark/>
          </w:tcPr>
          <w:p w14:paraId="54C3D42B"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12" w:space="0" w:color="auto"/>
              <w:right w:val="single" w:sz="4" w:space="0" w:color="auto"/>
            </w:tcBorders>
            <w:shd w:val="clear" w:color="auto" w:fill="auto"/>
            <w:noWrap/>
            <w:vAlign w:val="center"/>
            <w:hideMark/>
          </w:tcPr>
          <w:p w14:paraId="77AF5FA4"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12" w:space="0" w:color="auto"/>
              <w:right w:val="single" w:sz="12" w:space="0" w:color="auto"/>
            </w:tcBorders>
            <w:shd w:val="clear" w:color="auto" w:fill="auto"/>
            <w:noWrap/>
            <w:vAlign w:val="center"/>
            <w:hideMark/>
          </w:tcPr>
          <w:p w14:paraId="1DF5179B"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5E97670E"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12" w:space="0" w:color="auto"/>
              <w:right w:val="single" w:sz="4" w:space="0" w:color="auto"/>
            </w:tcBorders>
            <w:shd w:val="clear" w:color="auto" w:fill="auto"/>
            <w:noWrap/>
            <w:vAlign w:val="center"/>
            <w:hideMark/>
          </w:tcPr>
          <w:p w14:paraId="71596471"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12" w:space="0" w:color="auto"/>
              <w:right w:val="single" w:sz="12" w:space="0" w:color="auto"/>
            </w:tcBorders>
            <w:shd w:val="clear" w:color="auto" w:fill="auto"/>
            <w:noWrap/>
            <w:vAlign w:val="center"/>
            <w:hideMark/>
          </w:tcPr>
          <w:p w14:paraId="0D6F3386"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0</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7E184184"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-0.3</w:t>
            </w:r>
          </w:p>
        </w:tc>
        <w:tc>
          <w:tcPr>
            <w:tcW w:w="0" w:type="auto"/>
            <w:tcBorders>
              <w:top w:val="nil"/>
              <w:left w:val="nil"/>
              <w:bottom w:val="single" w:sz="12" w:space="0" w:color="auto"/>
              <w:right w:val="single" w:sz="4" w:space="0" w:color="auto"/>
            </w:tcBorders>
            <w:shd w:val="clear" w:color="auto" w:fill="auto"/>
            <w:noWrap/>
            <w:vAlign w:val="center"/>
            <w:hideMark/>
          </w:tcPr>
          <w:p w14:paraId="03965ABF" w14:textId="7BDB542B"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w:t>
            </w:r>
            <w:r w:rsidR="00843779">
              <w:rPr>
                <w:rFonts w:ascii="Times New Roman" w:eastAsia="Times New Roman" w:hAnsi="Times New Roman" w:cs="Times New Roman"/>
              </w:rPr>
              <w:t>8</w:t>
            </w:r>
          </w:p>
        </w:tc>
        <w:tc>
          <w:tcPr>
            <w:tcW w:w="0" w:type="auto"/>
            <w:tcBorders>
              <w:top w:val="nil"/>
              <w:left w:val="nil"/>
              <w:bottom w:val="single" w:sz="12" w:space="0" w:color="auto"/>
              <w:right w:val="single" w:sz="12" w:space="0" w:color="auto"/>
            </w:tcBorders>
            <w:shd w:val="clear" w:color="auto" w:fill="auto"/>
            <w:noWrap/>
            <w:vAlign w:val="center"/>
            <w:hideMark/>
          </w:tcPr>
          <w:p w14:paraId="3A23F32E"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-1</w:t>
            </w:r>
          </w:p>
        </w:tc>
      </w:tr>
      <w:tr w:rsidR="00750926" w:rsidRPr="006B00A3" w14:paraId="690F9F0F" w14:textId="77777777" w:rsidTr="00FF047B">
        <w:trPr>
          <w:trHeight w:val="50"/>
          <w:jc w:val="center"/>
        </w:trPr>
        <w:tc>
          <w:tcPr>
            <w:tcW w:w="0" w:type="auto"/>
            <w:vMerge w:val="restart"/>
            <w:tcBorders>
              <w:top w:val="single" w:sz="12" w:space="0" w:color="auto"/>
              <w:left w:val="single" w:sz="12" w:space="0" w:color="auto"/>
              <w:bottom w:val="single" w:sz="8" w:space="0" w:color="000000"/>
              <w:right w:val="single" w:sz="8" w:space="0" w:color="auto"/>
            </w:tcBorders>
            <w:shd w:val="clear" w:color="auto" w:fill="auto"/>
            <w:noWrap/>
            <w:vAlign w:val="center"/>
            <w:hideMark/>
          </w:tcPr>
          <w:p w14:paraId="5CACE932"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8</w:t>
            </w:r>
          </w:p>
        </w:tc>
        <w:tc>
          <w:tcPr>
            <w:tcW w:w="0" w:type="auto"/>
            <w:tcBorders>
              <w:top w:val="single" w:sz="12" w:space="0" w:color="auto"/>
              <w:left w:val="nil"/>
              <w:bottom w:val="nil"/>
              <w:right w:val="double" w:sz="6" w:space="0" w:color="auto"/>
            </w:tcBorders>
            <w:shd w:val="clear" w:color="auto" w:fill="auto"/>
            <w:noWrap/>
            <w:vAlign w:val="center"/>
            <w:hideMark/>
          </w:tcPr>
          <w:p w14:paraId="707B0C10"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C</w:t>
            </w:r>
          </w:p>
        </w:tc>
        <w:tc>
          <w:tcPr>
            <w:tcW w:w="0" w:type="auto"/>
            <w:tcBorders>
              <w:top w:val="single" w:sz="12" w:space="0" w:color="auto"/>
              <w:left w:val="nil"/>
              <w:bottom w:val="single" w:sz="4" w:space="0" w:color="auto"/>
              <w:right w:val="single" w:sz="4" w:space="0" w:color="auto"/>
            </w:tcBorders>
            <w:shd w:val="clear" w:color="auto" w:fill="auto"/>
            <w:noWrap/>
            <w:vAlign w:val="center"/>
            <w:hideMark/>
          </w:tcPr>
          <w:p w14:paraId="3B8AA70B"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single" w:sz="12" w:space="0" w:color="auto"/>
              <w:left w:val="nil"/>
              <w:bottom w:val="single" w:sz="4" w:space="0" w:color="auto"/>
              <w:right w:val="single" w:sz="4" w:space="0" w:color="auto"/>
            </w:tcBorders>
            <w:shd w:val="clear" w:color="auto" w:fill="auto"/>
            <w:noWrap/>
            <w:vAlign w:val="center"/>
            <w:hideMark/>
          </w:tcPr>
          <w:p w14:paraId="513713C2"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48FDCD3F"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single" w:sz="12" w:space="0" w:color="auto"/>
              <w:left w:val="single" w:sz="12" w:space="0" w:color="auto"/>
              <w:bottom w:val="single" w:sz="4" w:space="0" w:color="auto"/>
              <w:right w:val="single" w:sz="4" w:space="0" w:color="auto"/>
            </w:tcBorders>
            <w:shd w:val="clear" w:color="auto" w:fill="auto"/>
            <w:noWrap/>
            <w:vAlign w:val="center"/>
            <w:hideMark/>
          </w:tcPr>
          <w:p w14:paraId="4BB7C693"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single" w:sz="12" w:space="0" w:color="auto"/>
              <w:left w:val="nil"/>
              <w:bottom w:val="single" w:sz="4" w:space="0" w:color="auto"/>
              <w:right w:val="single" w:sz="4" w:space="0" w:color="auto"/>
            </w:tcBorders>
            <w:shd w:val="clear" w:color="auto" w:fill="auto"/>
            <w:noWrap/>
            <w:vAlign w:val="center"/>
            <w:hideMark/>
          </w:tcPr>
          <w:p w14:paraId="6449C353"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7CD743C1"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single" w:sz="12" w:space="0" w:color="auto"/>
              <w:left w:val="single" w:sz="12" w:space="0" w:color="auto"/>
              <w:bottom w:val="single" w:sz="4" w:space="0" w:color="auto"/>
              <w:right w:val="single" w:sz="4" w:space="0" w:color="auto"/>
            </w:tcBorders>
            <w:shd w:val="clear" w:color="auto" w:fill="auto"/>
            <w:noWrap/>
            <w:vAlign w:val="center"/>
            <w:hideMark/>
          </w:tcPr>
          <w:p w14:paraId="694F45F0"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0</w:t>
            </w:r>
          </w:p>
        </w:tc>
        <w:tc>
          <w:tcPr>
            <w:tcW w:w="0" w:type="auto"/>
            <w:tcBorders>
              <w:top w:val="single" w:sz="12" w:space="0" w:color="auto"/>
              <w:left w:val="nil"/>
              <w:bottom w:val="single" w:sz="4" w:space="0" w:color="auto"/>
              <w:right w:val="single" w:sz="4" w:space="0" w:color="auto"/>
            </w:tcBorders>
            <w:shd w:val="clear" w:color="auto" w:fill="auto"/>
            <w:noWrap/>
            <w:vAlign w:val="center"/>
            <w:hideMark/>
          </w:tcPr>
          <w:p w14:paraId="213AE7B9" w14:textId="2CB70BEA"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w:t>
            </w:r>
            <w:r w:rsidR="00843779">
              <w:rPr>
                <w:rFonts w:ascii="Times New Roman" w:eastAsia="Times New Roman" w:hAnsi="Times New Roman" w:cs="Times New Roman"/>
              </w:rPr>
              <w:t>5</w:t>
            </w:r>
          </w:p>
        </w:tc>
        <w:tc>
          <w:tcPr>
            <w:tcW w:w="0" w:type="auto"/>
            <w:tcBorders>
              <w:top w:val="single" w:sz="12" w:space="0" w:color="auto"/>
              <w:left w:val="nil"/>
              <w:bottom w:val="single" w:sz="4" w:space="0" w:color="auto"/>
              <w:right w:val="single" w:sz="12" w:space="0" w:color="auto"/>
            </w:tcBorders>
            <w:shd w:val="clear" w:color="auto" w:fill="auto"/>
            <w:noWrap/>
            <w:vAlign w:val="center"/>
            <w:hideMark/>
          </w:tcPr>
          <w:p w14:paraId="6BD86E62" w14:textId="77777777"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-0.7</w:t>
            </w:r>
          </w:p>
        </w:tc>
      </w:tr>
      <w:tr w:rsidR="00750926" w:rsidRPr="006B00A3" w14:paraId="0A27A91F" w14:textId="77777777" w:rsidTr="00FF047B">
        <w:trPr>
          <w:trHeight w:val="60"/>
          <w:jc w:val="center"/>
        </w:trPr>
        <w:tc>
          <w:tcPr>
            <w:tcW w:w="0" w:type="auto"/>
            <w:vMerge/>
            <w:tcBorders>
              <w:top w:val="single" w:sz="8" w:space="0" w:color="auto"/>
              <w:left w:val="single" w:sz="12" w:space="0" w:color="auto"/>
              <w:bottom w:val="single" w:sz="8" w:space="0" w:color="000000"/>
              <w:right w:val="single" w:sz="8" w:space="0" w:color="auto"/>
            </w:tcBorders>
            <w:vAlign w:val="center"/>
            <w:hideMark/>
          </w:tcPr>
          <w:p w14:paraId="1755ED3A" w14:textId="77777777" w:rsidR="00750926" w:rsidRPr="006B00A3"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nil"/>
              <w:right w:val="double" w:sz="6" w:space="0" w:color="auto"/>
            </w:tcBorders>
            <w:shd w:val="clear" w:color="auto" w:fill="auto"/>
            <w:noWrap/>
            <w:vAlign w:val="center"/>
            <w:hideMark/>
          </w:tcPr>
          <w:p w14:paraId="567A7753"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S</w:t>
            </w:r>
          </w:p>
        </w:tc>
        <w:tc>
          <w:tcPr>
            <w:tcW w:w="0" w:type="auto"/>
            <w:tcBorders>
              <w:top w:val="nil"/>
              <w:left w:val="nil"/>
              <w:bottom w:val="single" w:sz="4" w:space="0" w:color="auto"/>
              <w:right w:val="single" w:sz="4" w:space="0" w:color="auto"/>
            </w:tcBorders>
            <w:shd w:val="clear" w:color="auto" w:fill="auto"/>
            <w:noWrap/>
            <w:vAlign w:val="center"/>
            <w:hideMark/>
          </w:tcPr>
          <w:p w14:paraId="3340A044"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4" w:space="0" w:color="auto"/>
              <w:right w:val="single" w:sz="4" w:space="0" w:color="auto"/>
            </w:tcBorders>
            <w:shd w:val="clear" w:color="auto" w:fill="auto"/>
            <w:noWrap/>
            <w:vAlign w:val="center"/>
            <w:hideMark/>
          </w:tcPr>
          <w:p w14:paraId="515126DF"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4" w:space="0" w:color="auto"/>
              <w:right w:val="single" w:sz="12" w:space="0" w:color="auto"/>
            </w:tcBorders>
            <w:shd w:val="clear" w:color="auto" w:fill="auto"/>
            <w:noWrap/>
            <w:vAlign w:val="center"/>
            <w:hideMark/>
          </w:tcPr>
          <w:p w14:paraId="314D0E82"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74324E5D"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4" w:space="0" w:color="auto"/>
              <w:right w:val="single" w:sz="4" w:space="0" w:color="auto"/>
            </w:tcBorders>
            <w:shd w:val="clear" w:color="auto" w:fill="auto"/>
            <w:noWrap/>
            <w:vAlign w:val="center"/>
            <w:hideMark/>
          </w:tcPr>
          <w:p w14:paraId="48F54E61"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4" w:space="0" w:color="auto"/>
              <w:right w:val="single" w:sz="12" w:space="0" w:color="auto"/>
            </w:tcBorders>
            <w:shd w:val="clear" w:color="auto" w:fill="auto"/>
            <w:noWrap/>
            <w:vAlign w:val="center"/>
            <w:hideMark/>
          </w:tcPr>
          <w:p w14:paraId="05CCBE2D"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single" w:sz="12" w:space="0" w:color="auto"/>
              <w:bottom w:val="single" w:sz="4" w:space="0" w:color="auto"/>
              <w:right w:val="single" w:sz="4" w:space="0" w:color="auto"/>
            </w:tcBorders>
            <w:shd w:val="clear" w:color="auto" w:fill="auto"/>
            <w:noWrap/>
            <w:vAlign w:val="center"/>
            <w:hideMark/>
          </w:tcPr>
          <w:p w14:paraId="1AA87D25"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4" w:space="0" w:color="auto"/>
              <w:right w:val="single" w:sz="4" w:space="0" w:color="auto"/>
            </w:tcBorders>
            <w:shd w:val="clear" w:color="auto" w:fill="auto"/>
            <w:noWrap/>
            <w:vAlign w:val="center"/>
            <w:hideMark/>
          </w:tcPr>
          <w:p w14:paraId="4CD5C224"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0</w:t>
            </w:r>
          </w:p>
        </w:tc>
        <w:tc>
          <w:tcPr>
            <w:tcW w:w="0" w:type="auto"/>
            <w:tcBorders>
              <w:top w:val="nil"/>
              <w:left w:val="nil"/>
              <w:bottom w:val="single" w:sz="4" w:space="0" w:color="auto"/>
              <w:right w:val="single" w:sz="12" w:space="0" w:color="auto"/>
            </w:tcBorders>
            <w:shd w:val="clear" w:color="auto" w:fill="auto"/>
            <w:noWrap/>
            <w:vAlign w:val="center"/>
            <w:hideMark/>
          </w:tcPr>
          <w:p w14:paraId="3F85C6C7" w14:textId="0A9E2D3A" w:rsidR="00750926" w:rsidRPr="006B00A3" w:rsidRDefault="00750926" w:rsidP="00EC4685">
            <w:pPr>
              <w:spacing w:after="0" w:line="240" w:lineRule="auto"/>
              <w:jc w:val="center"/>
              <w:rPr>
                <w:rFonts w:ascii="Times New Roman" w:eastAsia="Times New Roman" w:hAnsi="Times New Roman" w:cs="Times New Roman"/>
              </w:rPr>
            </w:pPr>
            <w:r w:rsidRPr="006B00A3">
              <w:rPr>
                <w:rFonts w:ascii="Times New Roman" w:eastAsia="Times New Roman" w:hAnsi="Times New Roman" w:cs="Times New Roman"/>
              </w:rPr>
              <w:t>-0.</w:t>
            </w:r>
            <w:r w:rsidR="00843779">
              <w:rPr>
                <w:rFonts w:ascii="Times New Roman" w:eastAsia="Times New Roman" w:hAnsi="Times New Roman" w:cs="Times New Roman"/>
              </w:rPr>
              <w:t>3</w:t>
            </w:r>
          </w:p>
        </w:tc>
      </w:tr>
      <w:tr w:rsidR="00750926" w:rsidRPr="006B00A3" w14:paraId="6884A809" w14:textId="77777777" w:rsidTr="00FF047B">
        <w:trPr>
          <w:trHeight w:val="60"/>
          <w:jc w:val="center"/>
        </w:trPr>
        <w:tc>
          <w:tcPr>
            <w:tcW w:w="0" w:type="auto"/>
            <w:vMerge/>
            <w:tcBorders>
              <w:top w:val="single" w:sz="8" w:space="0" w:color="auto"/>
              <w:left w:val="single" w:sz="12" w:space="0" w:color="auto"/>
              <w:bottom w:val="single" w:sz="12" w:space="0" w:color="auto"/>
              <w:right w:val="single" w:sz="8" w:space="0" w:color="auto"/>
            </w:tcBorders>
            <w:vAlign w:val="center"/>
            <w:hideMark/>
          </w:tcPr>
          <w:p w14:paraId="2E8FC229" w14:textId="77777777" w:rsidR="00750926" w:rsidRPr="006B00A3" w:rsidRDefault="00750926" w:rsidP="00EC4685">
            <w:pPr>
              <w:spacing w:after="0" w:line="240" w:lineRule="auto"/>
              <w:rPr>
                <w:rFonts w:ascii="Times New Roman" w:eastAsia="Times New Roman" w:hAnsi="Times New Roman" w:cs="Times New Roman"/>
                <w:color w:val="000000"/>
              </w:rPr>
            </w:pPr>
          </w:p>
        </w:tc>
        <w:tc>
          <w:tcPr>
            <w:tcW w:w="0" w:type="auto"/>
            <w:tcBorders>
              <w:top w:val="nil"/>
              <w:left w:val="nil"/>
              <w:bottom w:val="single" w:sz="12" w:space="0" w:color="auto"/>
              <w:right w:val="double" w:sz="6" w:space="0" w:color="auto"/>
            </w:tcBorders>
            <w:shd w:val="clear" w:color="auto" w:fill="auto"/>
            <w:noWrap/>
            <w:vAlign w:val="center"/>
            <w:hideMark/>
          </w:tcPr>
          <w:p w14:paraId="5C1865B3"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T</w:t>
            </w:r>
          </w:p>
        </w:tc>
        <w:tc>
          <w:tcPr>
            <w:tcW w:w="0" w:type="auto"/>
            <w:tcBorders>
              <w:top w:val="nil"/>
              <w:left w:val="nil"/>
              <w:bottom w:val="single" w:sz="12" w:space="0" w:color="auto"/>
              <w:right w:val="single" w:sz="4" w:space="0" w:color="auto"/>
            </w:tcBorders>
            <w:shd w:val="clear" w:color="auto" w:fill="auto"/>
            <w:noWrap/>
            <w:vAlign w:val="center"/>
            <w:hideMark/>
          </w:tcPr>
          <w:p w14:paraId="2F0276D2"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12" w:space="0" w:color="auto"/>
              <w:right w:val="single" w:sz="4" w:space="0" w:color="auto"/>
            </w:tcBorders>
            <w:shd w:val="clear" w:color="auto" w:fill="auto"/>
            <w:noWrap/>
            <w:vAlign w:val="center"/>
            <w:hideMark/>
          </w:tcPr>
          <w:p w14:paraId="0C951442"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12" w:space="0" w:color="auto"/>
              <w:right w:val="single" w:sz="12" w:space="0" w:color="auto"/>
            </w:tcBorders>
            <w:shd w:val="clear" w:color="auto" w:fill="auto"/>
            <w:noWrap/>
            <w:vAlign w:val="center"/>
            <w:hideMark/>
          </w:tcPr>
          <w:p w14:paraId="4E36E3C5"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2ACCD475"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12" w:space="0" w:color="auto"/>
              <w:right w:val="single" w:sz="4" w:space="0" w:color="auto"/>
            </w:tcBorders>
            <w:shd w:val="clear" w:color="auto" w:fill="auto"/>
            <w:noWrap/>
            <w:vAlign w:val="center"/>
            <w:hideMark/>
          </w:tcPr>
          <w:p w14:paraId="0EFF68D2"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12" w:space="0" w:color="auto"/>
              <w:right w:val="single" w:sz="12" w:space="0" w:color="auto"/>
            </w:tcBorders>
            <w:shd w:val="clear" w:color="auto" w:fill="auto"/>
            <w:noWrap/>
            <w:vAlign w:val="center"/>
            <w:hideMark/>
          </w:tcPr>
          <w:p w14:paraId="7764EB5F"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single" w:sz="12" w:space="0" w:color="auto"/>
              <w:bottom w:val="single" w:sz="12" w:space="0" w:color="auto"/>
              <w:right w:val="single" w:sz="4" w:space="0" w:color="auto"/>
            </w:tcBorders>
            <w:shd w:val="clear" w:color="auto" w:fill="auto"/>
            <w:noWrap/>
            <w:vAlign w:val="center"/>
            <w:hideMark/>
          </w:tcPr>
          <w:p w14:paraId="75A6865B"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12" w:space="0" w:color="auto"/>
              <w:right w:val="single" w:sz="4" w:space="0" w:color="auto"/>
            </w:tcBorders>
            <w:shd w:val="clear" w:color="auto" w:fill="auto"/>
            <w:noWrap/>
            <w:vAlign w:val="center"/>
            <w:hideMark/>
          </w:tcPr>
          <w:p w14:paraId="107D522A"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 </w:t>
            </w:r>
          </w:p>
        </w:tc>
        <w:tc>
          <w:tcPr>
            <w:tcW w:w="0" w:type="auto"/>
            <w:tcBorders>
              <w:top w:val="nil"/>
              <w:left w:val="nil"/>
              <w:bottom w:val="single" w:sz="12" w:space="0" w:color="auto"/>
              <w:right w:val="single" w:sz="12" w:space="0" w:color="auto"/>
            </w:tcBorders>
            <w:shd w:val="clear" w:color="auto" w:fill="auto"/>
            <w:noWrap/>
            <w:vAlign w:val="center"/>
            <w:hideMark/>
          </w:tcPr>
          <w:p w14:paraId="32C5C789" w14:textId="77777777" w:rsidR="00750926" w:rsidRPr="006B00A3" w:rsidRDefault="00750926" w:rsidP="00EC4685">
            <w:pPr>
              <w:spacing w:after="0" w:line="240" w:lineRule="auto"/>
              <w:jc w:val="center"/>
              <w:rPr>
                <w:rFonts w:ascii="Times New Roman" w:eastAsia="Times New Roman" w:hAnsi="Times New Roman" w:cs="Times New Roman"/>
                <w:color w:val="000000"/>
              </w:rPr>
            </w:pPr>
            <w:r w:rsidRPr="006B00A3">
              <w:rPr>
                <w:rFonts w:ascii="Times New Roman" w:eastAsia="Times New Roman" w:hAnsi="Times New Roman" w:cs="Times New Roman"/>
                <w:color w:val="000000"/>
              </w:rPr>
              <w:t>0</w:t>
            </w:r>
          </w:p>
        </w:tc>
      </w:tr>
    </w:tbl>
    <w:p w14:paraId="44602004" w14:textId="77777777" w:rsidR="00D7130C" w:rsidRPr="006B00A3" w:rsidRDefault="00D7130C" w:rsidP="00790660">
      <w:pPr>
        <w:ind w:left="576"/>
        <w:rPr>
          <w:rFonts w:ascii="Times New Roman" w:hAnsi="Times New Roman" w:cs="Times New Roman"/>
        </w:rPr>
      </w:pPr>
    </w:p>
    <w:p w14:paraId="0D65B403" w14:textId="3258BC86" w:rsidR="00790660" w:rsidRDefault="00790660" w:rsidP="004165B2">
      <w:pPr>
        <w:ind w:left="576"/>
        <w:rPr>
          <w:rFonts w:ascii="Times New Roman" w:hAnsi="Times New Roman" w:cs="Times New Roman"/>
        </w:rPr>
      </w:pPr>
      <w:r w:rsidRPr="006B00A3">
        <w:rPr>
          <w:rFonts w:ascii="Times New Roman" w:hAnsi="Times New Roman" w:cs="Times New Roman"/>
        </w:rPr>
        <w:lastRenderedPageBreak/>
        <w:t xml:space="preserve">The data in </w:t>
      </w:r>
      <w:r w:rsidR="003309F7" w:rsidRPr="006B00A3">
        <w:rPr>
          <w:rFonts w:ascii="Times New Roman" w:hAnsi="Times New Roman" w:cs="Times New Roman"/>
        </w:rPr>
        <w:t>F</w:t>
      </w:r>
      <w:r w:rsidRPr="006B00A3">
        <w:rPr>
          <w:rFonts w:ascii="Times New Roman" w:hAnsi="Times New Roman" w:cs="Times New Roman"/>
        </w:rPr>
        <w:t xml:space="preserve">igure </w:t>
      </w:r>
      <w:r w:rsidR="004165B2" w:rsidRPr="006B00A3">
        <w:rPr>
          <w:rFonts w:ascii="Times New Roman" w:hAnsi="Times New Roman" w:cs="Times New Roman"/>
        </w:rPr>
        <w:t>6</w:t>
      </w:r>
      <w:r w:rsidRPr="006B00A3">
        <w:rPr>
          <w:rFonts w:ascii="Times New Roman" w:hAnsi="Times New Roman" w:cs="Times New Roman"/>
        </w:rPr>
        <w:t xml:space="preserve"> show</w:t>
      </w:r>
      <w:r w:rsidR="004165B2" w:rsidRPr="006B00A3">
        <w:rPr>
          <w:rFonts w:ascii="Times New Roman" w:hAnsi="Times New Roman" w:cs="Times New Roman"/>
        </w:rPr>
        <w:t>s</w:t>
      </w:r>
      <w:r w:rsidRPr="006B00A3">
        <w:rPr>
          <w:rFonts w:ascii="Times New Roman" w:hAnsi="Times New Roman" w:cs="Times New Roman"/>
        </w:rPr>
        <w:t xml:space="preserve"> the least square means for plant height using </w:t>
      </w:r>
      <w:r w:rsidR="00830C46" w:rsidRPr="006B00A3">
        <w:rPr>
          <w:rFonts w:ascii="Times New Roman" w:hAnsi="Times New Roman" w:cs="Times New Roman"/>
        </w:rPr>
        <w:t>Model</w:t>
      </w:r>
      <w:r w:rsidRPr="006B00A3">
        <w:rPr>
          <w:rFonts w:ascii="Times New Roman" w:hAnsi="Times New Roman" w:cs="Times New Roman"/>
        </w:rPr>
        <w:t xml:space="preserve"> 2 </w:t>
      </w:r>
      <w:r w:rsidR="004165B2" w:rsidRPr="006B00A3">
        <w:rPr>
          <w:rFonts w:ascii="Times New Roman" w:hAnsi="Times New Roman" w:cs="Times New Roman"/>
        </w:rPr>
        <w:t>with</w:t>
      </w:r>
      <w:r w:rsidRPr="006B00A3">
        <w:rPr>
          <w:rFonts w:ascii="Times New Roman" w:hAnsi="Times New Roman" w:cs="Times New Roman"/>
        </w:rPr>
        <w:t xml:space="preserve"> the upper and lower limits at 95% confidence. Four observations can be made here </w:t>
      </w:r>
      <w:proofErr w:type="gramStart"/>
      <w:r w:rsidRPr="006B00A3">
        <w:rPr>
          <w:rFonts w:ascii="Times New Roman" w:hAnsi="Times New Roman" w:cs="Times New Roman"/>
        </w:rPr>
        <w:t>similar to</w:t>
      </w:r>
      <w:proofErr w:type="gramEnd"/>
      <w:r w:rsidRPr="006B00A3">
        <w:rPr>
          <w:rFonts w:ascii="Times New Roman" w:hAnsi="Times New Roman" w:cs="Times New Roman"/>
        </w:rPr>
        <w:t xml:space="preserve"> the yield analysis. First, the tall border treatment shows a consistent inverse relationship with test level, whereas test level increases, the plant height decreases. This treatment shows the most response of border heights as well. Second, the spread between plant height tightens as test level increases. This shows that as harvested rows have more buffer between the border, there is more consistency in the plant height estimation between treatments. Third, the short and control border treatments look to show less response than the tall border treatment. Fourth, the upper and lower confidence levels merge towards the mean within treatments as test level increases. This is because there are more rows attributing to the estimations</w:t>
      </w:r>
      <w:r w:rsidR="00254666" w:rsidRPr="006B00A3">
        <w:rPr>
          <w:rFonts w:ascii="Times New Roman" w:hAnsi="Times New Roman" w:cs="Times New Roman"/>
        </w:rPr>
        <w:t xml:space="preserve"> and shows that a more confident estimation can be made as plot sizes increase</w:t>
      </w:r>
      <w:r w:rsidRPr="006B00A3">
        <w:rPr>
          <w:rFonts w:ascii="Times New Roman" w:hAnsi="Times New Roman" w:cs="Times New Roman"/>
        </w:rPr>
        <w:t xml:space="preserve">. </w:t>
      </w:r>
    </w:p>
    <w:p w14:paraId="11451F3F" w14:textId="77777777" w:rsidR="00FF047B" w:rsidRPr="006B00A3" w:rsidRDefault="00FF047B" w:rsidP="004165B2">
      <w:pPr>
        <w:ind w:left="576"/>
        <w:rPr>
          <w:rFonts w:ascii="Times New Roman" w:hAnsi="Times New Roman" w:cs="Times New Roman"/>
        </w:rPr>
      </w:pPr>
    </w:p>
    <w:tbl>
      <w:tblPr>
        <w:tblStyle w:val="TableGrid"/>
        <w:tblW w:w="0" w:type="auto"/>
        <w:jc w:val="center"/>
        <w:tblLook w:val="04A0" w:firstRow="1" w:lastRow="0" w:firstColumn="1" w:lastColumn="0" w:noHBand="0" w:noVBand="1"/>
      </w:tblPr>
      <w:tblGrid>
        <w:gridCol w:w="7416"/>
      </w:tblGrid>
      <w:tr w:rsidR="00790660" w:rsidRPr="006B00A3" w14:paraId="182323A0" w14:textId="77777777" w:rsidTr="009F4EA5">
        <w:trPr>
          <w:trHeight w:val="7200"/>
          <w:jc w:val="center"/>
        </w:trPr>
        <w:tc>
          <w:tcPr>
            <w:tcW w:w="7344" w:type="dxa"/>
          </w:tcPr>
          <w:p w14:paraId="33E5F635" w14:textId="20B9E52F" w:rsidR="00790660" w:rsidRPr="006B00A3" w:rsidRDefault="00B739E8" w:rsidP="009F4EA5">
            <w:pPr>
              <w:jc w:val="center"/>
              <w:rPr>
                <w:rFonts w:ascii="Times New Roman" w:hAnsi="Times New Roman" w:cs="Times New Roman"/>
                <w:b/>
                <w:bCs/>
                <w:sz w:val="18"/>
                <w:szCs w:val="18"/>
              </w:rPr>
            </w:pPr>
            <w:r>
              <w:rPr>
                <w:rFonts w:ascii="Times New Roman" w:hAnsi="Times New Roman" w:cs="Times New Roman"/>
                <w:b/>
                <w:bCs/>
                <w:noProof/>
                <w:sz w:val="18"/>
                <w:szCs w:val="18"/>
              </w:rPr>
              <w:drawing>
                <wp:inline distT="0" distB="0" distL="0" distR="0" wp14:anchorId="1699F459" wp14:editId="29D82662">
                  <wp:extent cx="4572000" cy="4572000"/>
                  <wp:effectExtent l="0" t="0" r="0" b="0"/>
                  <wp:docPr id="14" name="Picture 14"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Chart, bar chart&#10;&#10;Description automatically generated"/>
                          <pic:cNvPicPr/>
                        </pic:nvPicPr>
                        <pic:blipFill>
                          <a:blip r:embed="rId18">
                            <a:extLst>
                              <a:ext uri="{28A0092B-C50C-407E-A947-70E740481C1C}">
                                <a14:useLocalDpi xmlns:a14="http://schemas.microsoft.com/office/drawing/2010/main" val="0"/>
                              </a:ext>
                            </a:extLst>
                          </a:blip>
                          <a:stretch>
                            <a:fillRect/>
                          </a:stretch>
                        </pic:blipFill>
                        <pic:spPr>
                          <a:xfrm>
                            <a:off x="0" y="0"/>
                            <a:ext cx="4572000" cy="4572000"/>
                          </a:xfrm>
                          <a:prstGeom prst="rect">
                            <a:avLst/>
                          </a:prstGeom>
                        </pic:spPr>
                      </pic:pic>
                    </a:graphicData>
                  </a:graphic>
                </wp:inline>
              </w:drawing>
            </w:r>
          </w:p>
        </w:tc>
      </w:tr>
    </w:tbl>
    <w:p w14:paraId="171A78D6" w14:textId="46DDBE24" w:rsidR="00790660" w:rsidRPr="00C5308A" w:rsidRDefault="00790660" w:rsidP="00790660">
      <w:pPr>
        <w:ind w:left="720"/>
        <w:jc w:val="center"/>
        <w:rPr>
          <w:rFonts w:ascii="Times New Roman" w:hAnsi="Times New Roman" w:cs="Times New Roman"/>
        </w:rPr>
      </w:pPr>
      <w:r w:rsidRPr="00C5308A">
        <w:rPr>
          <w:rFonts w:ascii="Times New Roman" w:hAnsi="Times New Roman" w:cs="Times New Roman"/>
          <w:b/>
          <w:bCs/>
        </w:rPr>
        <w:t xml:space="preserve">Figure </w:t>
      </w:r>
      <w:r w:rsidR="004165B2" w:rsidRPr="00C5308A">
        <w:rPr>
          <w:rFonts w:ascii="Times New Roman" w:hAnsi="Times New Roman" w:cs="Times New Roman"/>
          <w:b/>
          <w:bCs/>
        </w:rPr>
        <w:t>6</w:t>
      </w:r>
      <w:r w:rsidRPr="00C5308A">
        <w:rPr>
          <w:rFonts w:ascii="Times New Roman" w:hAnsi="Times New Roman" w:cs="Times New Roman"/>
          <w:b/>
          <w:bCs/>
        </w:rPr>
        <w:t>.</w:t>
      </w:r>
      <w:r w:rsidRPr="00C5308A">
        <w:rPr>
          <w:rFonts w:ascii="Times New Roman" w:hAnsi="Times New Roman" w:cs="Times New Roman"/>
        </w:rPr>
        <w:t xml:space="preserve"> </w:t>
      </w:r>
      <w:r w:rsidR="00DF3CCF" w:rsidRPr="00C5308A">
        <w:rPr>
          <w:rFonts w:ascii="Times New Roman" w:hAnsi="Times New Roman" w:cs="Times New Roman"/>
        </w:rPr>
        <w:t>The plant height least square means</w:t>
      </w:r>
      <w:r w:rsidR="003309F7" w:rsidRPr="00C5308A">
        <w:rPr>
          <w:rFonts w:ascii="Times New Roman" w:hAnsi="Times New Roman" w:cs="Times New Roman"/>
        </w:rPr>
        <w:t xml:space="preserve"> in inches</w:t>
      </w:r>
      <w:r w:rsidR="00DF3CCF" w:rsidRPr="00C5308A">
        <w:rPr>
          <w:rFonts w:ascii="Times New Roman" w:hAnsi="Times New Roman" w:cs="Times New Roman"/>
        </w:rPr>
        <w:t xml:space="preserve"> relating to </w:t>
      </w:r>
      <w:r w:rsidR="00830C46" w:rsidRPr="00C5308A">
        <w:rPr>
          <w:rFonts w:ascii="Times New Roman" w:hAnsi="Times New Roman" w:cs="Times New Roman"/>
        </w:rPr>
        <w:t>Model</w:t>
      </w:r>
      <w:r w:rsidR="00DF3CCF" w:rsidRPr="00C5308A">
        <w:rPr>
          <w:rFonts w:ascii="Times New Roman" w:hAnsi="Times New Roman" w:cs="Times New Roman"/>
        </w:rPr>
        <w:t xml:space="preserve"> 2 for all locations combined. Each bar represents the least square means, the triangles represent the upper and lower confidence interactions as 95%.</w:t>
      </w:r>
    </w:p>
    <w:p w14:paraId="50B84787" w14:textId="77777777" w:rsidR="009F4EA5" w:rsidRDefault="009F4EA5" w:rsidP="00FF047B">
      <w:pPr>
        <w:ind w:left="720"/>
        <w:rPr>
          <w:rFonts w:ascii="Times New Roman" w:hAnsi="Times New Roman" w:cs="Times New Roman"/>
        </w:rPr>
      </w:pPr>
    </w:p>
    <w:p w14:paraId="474DFB5E" w14:textId="77777777" w:rsidR="009F4EA5" w:rsidRDefault="009F4EA5" w:rsidP="00FF047B">
      <w:pPr>
        <w:ind w:left="720"/>
        <w:rPr>
          <w:rFonts w:ascii="Times New Roman" w:hAnsi="Times New Roman" w:cs="Times New Roman"/>
        </w:rPr>
      </w:pPr>
    </w:p>
    <w:p w14:paraId="4460DFB7" w14:textId="77777777" w:rsidR="009F4EA5" w:rsidRDefault="009F4EA5" w:rsidP="00FF047B">
      <w:pPr>
        <w:ind w:left="720"/>
        <w:rPr>
          <w:rFonts w:ascii="Times New Roman" w:hAnsi="Times New Roman" w:cs="Times New Roman"/>
        </w:rPr>
      </w:pPr>
    </w:p>
    <w:p w14:paraId="2895363D" w14:textId="15B10D88" w:rsidR="00790660" w:rsidRPr="006B00A3" w:rsidRDefault="00790660" w:rsidP="00FF047B">
      <w:pPr>
        <w:ind w:left="720"/>
        <w:rPr>
          <w:rFonts w:ascii="Times New Roman" w:hAnsi="Times New Roman" w:cs="Times New Roman"/>
        </w:rPr>
      </w:pPr>
      <w:r w:rsidRPr="006B00A3">
        <w:rPr>
          <w:rFonts w:ascii="Times New Roman" w:hAnsi="Times New Roman" w:cs="Times New Roman"/>
        </w:rPr>
        <w:lastRenderedPageBreak/>
        <w:t xml:space="preserve">The data from </w:t>
      </w:r>
      <w:r w:rsidR="00830C46" w:rsidRPr="006B00A3">
        <w:rPr>
          <w:rFonts w:ascii="Times New Roman" w:hAnsi="Times New Roman" w:cs="Times New Roman"/>
        </w:rPr>
        <w:t>Model</w:t>
      </w:r>
      <w:r w:rsidRPr="006B00A3">
        <w:rPr>
          <w:rFonts w:ascii="Times New Roman" w:hAnsi="Times New Roman" w:cs="Times New Roman"/>
        </w:rPr>
        <w:t xml:space="preserve"> 2 shows that there is more accuracy in evaluating hybrid performance at an 8-row test level and that accuracy decreases at test level also decreases. In an experiment where hybrids show a wider range of plant heights, the 8-row test is going to be the most optimal way to rank hybrids of the </w:t>
      </w:r>
      <w:r w:rsidR="003309F7" w:rsidRPr="006B00A3">
        <w:rPr>
          <w:rFonts w:ascii="Times New Roman" w:hAnsi="Times New Roman" w:cs="Times New Roman"/>
        </w:rPr>
        <w:t>three</w:t>
      </w:r>
      <w:r w:rsidRPr="006B00A3">
        <w:rPr>
          <w:rFonts w:ascii="Times New Roman" w:hAnsi="Times New Roman" w:cs="Times New Roman"/>
        </w:rPr>
        <w:t xml:space="preserve"> test sizes studied here.</w:t>
      </w:r>
    </w:p>
    <w:p w14:paraId="60804A79" w14:textId="4ED3B409" w:rsidR="00790660" w:rsidRPr="006B00A3" w:rsidRDefault="00790660" w:rsidP="00FF047B">
      <w:pPr>
        <w:ind w:left="720"/>
        <w:rPr>
          <w:rFonts w:ascii="Times New Roman" w:hAnsi="Times New Roman" w:cs="Times New Roman"/>
        </w:rPr>
      </w:pPr>
      <w:r w:rsidRPr="006B00A3">
        <w:rPr>
          <w:rFonts w:ascii="Times New Roman" w:hAnsi="Times New Roman" w:cs="Times New Roman"/>
        </w:rPr>
        <w:t xml:space="preserve">The data shown in </w:t>
      </w:r>
      <w:r w:rsidR="00830C46" w:rsidRPr="006B00A3">
        <w:rPr>
          <w:rFonts w:ascii="Times New Roman" w:hAnsi="Times New Roman" w:cs="Times New Roman"/>
        </w:rPr>
        <w:t>Figure</w:t>
      </w:r>
      <w:r w:rsidRPr="006B00A3">
        <w:rPr>
          <w:rFonts w:ascii="Times New Roman" w:hAnsi="Times New Roman" w:cs="Times New Roman"/>
        </w:rPr>
        <w:t xml:space="preserve"> </w:t>
      </w:r>
      <w:r w:rsidR="004165B2" w:rsidRPr="006B00A3">
        <w:rPr>
          <w:rFonts w:ascii="Times New Roman" w:hAnsi="Times New Roman" w:cs="Times New Roman"/>
        </w:rPr>
        <w:t>7</w:t>
      </w:r>
      <w:r w:rsidRPr="006B00A3">
        <w:rPr>
          <w:rFonts w:ascii="Times New Roman" w:hAnsi="Times New Roman" w:cs="Times New Roman"/>
        </w:rPr>
        <w:t xml:space="preserve"> represents the yield least square means from </w:t>
      </w:r>
      <w:r w:rsidR="00830C46" w:rsidRPr="006B00A3">
        <w:rPr>
          <w:rFonts w:ascii="Times New Roman" w:hAnsi="Times New Roman" w:cs="Times New Roman"/>
        </w:rPr>
        <w:t>Model</w:t>
      </w:r>
      <w:r w:rsidRPr="006B00A3">
        <w:rPr>
          <w:rFonts w:ascii="Times New Roman" w:hAnsi="Times New Roman" w:cs="Times New Roman"/>
        </w:rPr>
        <w:t xml:space="preserve"> 1. Three observations are important in this figure. First, the tall border treatment shows a general trend to increase yield as the test level increases. Second, the spread of yield estimates generally tightens as the test level increases. Third, the short and control border treatments show more irregular patterns across test levels.</w:t>
      </w:r>
    </w:p>
    <w:p w14:paraId="0EC2C15A" w14:textId="2F604733" w:rsidR="00790660" w:rsidRPr="006B00A3" w:rsidRDefault="00790660" w:rsidP="00FF047B">
      <w:pPr>
        <w:ind w:left="720"/>
        <w:rPr>
          <w:rFonts w:ascii="Times New Roman" w:hAnsi="Times New Roman" w:cs="Times New Roman"/>
        </w:rPr>
      </w:pPr>
      <w:r w:rsidRPr="006B00A3">
        <w:rPr>
          <w:rFonts w:ascii="Times New Roman" w:hAnsi="Times New Roman" w:cs="Times New Roman"/>
        </w:rPr>
        <w:t xml:space="preserve">The data in </w:t>
      </w:r>
      <w:r w:rsidR="00830C46" w:rsidRPr="006B00A3">
        <w:rPr>
          <w:rFonts w:ascii="Times New Roman" w:hAnsi="Times New Roman" w:cs="Times New Roman"/>
        </w:rPr>
        <w:t>Figure</w:t>
      </w:r>
      <w:r w:rsidRPr="006B00A3">
        <w:rPr>
          <w:rFonts w:ascii="Times New Roman" w:hAnsi="Times New Roman" w:cs="Times New Roman"/>
        </w:rPr>
        <w:t xml:space="preserve"> </w:t>
      </w:r>
      <w:r w:rsidR="004165B2" w:rsidRPr="006B00A3">
        <w:rPr>
          <w:rFonts w:ascii="Times New Roman" w:hAnsi="Times New Roman" w:cs="Times New Roman"/>
        </w:rPr>
        <w:t>8</w:t>
      </w:r>
      <w:r w:rsidRPr="006B00A3">
        <w:rPr>
          <w:rFonts w:ascii="Times New Roman" w:hAnsi="Times New Roman" w:cs="Times New Roman"/>
        </w:rPr>
        <w:t xml:space="preserve"> represents the </w:t>
      </w:r>
      <w:r w:rsidR="00FA7EB8" w:rsidRPr="006B00A3">
        <w:rPr>
          <w:rFonts w:ascii="Times New Roman" w:hAnsi="Times New Roman" w:cs="Times New Roman"/>
        </w:rPr>
        <w:t>least square means</w:t>
      </w:r>
      <w:r w:rsidRPr="006B00A3">
        <w:rPr>
          <w:rFonts w:ascii="Times New Roman" w:hAnsi="Times New Roman" w:cs="Times New Roman"/>
        </w:rPr>
        <w:t xml:space="preserve"> plant heights from </w:t>
      </w:r>
      <w:r w:rsidR="00830C46" w:rsidRPr="006B00A3">
        <w:rPr>
          <w:rFonts w:ascii="Times New Roman" w:hAnsi="Times New Roman" w:cs="Times New Roman"/>
        </w:rPr>
        <w:t>Model</w:t>
      </w:r>
      <w:r w:rsidRPr="006B00A3">
        <w:rPr>
          <w:rFonts w:ascii="Times New Roman" w:hAnsi="Times New Roman" w:cs="Times New Roman"/>
        </w:rPr>
        <w:t xml:space="preserve"> 1. Three more observations are important in this figure. First, the tall border treatment generally shows an inverse trend to the yield estimations. As test level increases, the plant height </w:t>
      </w:r>
      <w:r w:rsidR="00742905">
        <w:rPr>
          <w:rFonts w:ascii="Times New Roman" w:hAnsi="Times New Roman" w:cs="Times New Roman"/>
        </w:rPr>
        <w:t>often</w:t>
      </w:r>
      <w:r w:rsidRPr="006B00A3">
        <w:rPr>
          <w:rFonts w:ascii="Times New Roman" w:hAnsi="Times New Roman" w:cs="Times New Roman"/>
        </w:rPr>
        <w:t xml:space="preserve"> decreases. Second, the spread of plant height estimates also generally tightens as the test level increases. Third, the short and control border treatments show more irregular patterns across test levels.</w:t>
      </w:r>
    </w:p>
    <w:p w14:paraId="5AC85EF9" w14:textId="3D8CDC06" w:rsidR="00790660" w:rsidRDefault="00790660" w:rsidP="00FF047B">
      <w:pPr>
        <w:ind w:left="720"/>
        <w:rPr>
          <w:rFonts w:ascii="Times New Roman" w:hAnsi="Times New Roman" w:cs="Times New Roman"/>
        </w:rPr>
      </w:pPr>
      <w:r w:rsidRPr="006B00A3">
        <w:rPr>
          <w:rFonts w:ascii="Times New Roman" w:hAnsi="Times New Roman" w:cs="Times New Roman"/>
        </w:rPr>
        <w:t xml:space="preserve">The third observation for both figures can likely be explained because of two reasons. First, the short hybrid selected </w:t>
      </w:r>
      <w:proofErr w:type="gramStart"/>
      <w:r w:rsidRPr="006B00A3">
        <w:rPr>
          <w:rFonts w:ascii="Times New Roman" w:hAnsi="Times New Roman" w:cs="Times New Roman"/>
        </w:rPr>
        <w:t>actually showed</w:t>
      </w:r>
      <w:proofErr w:type="gramEnd"/>
      <w:r w:rsidRPr="006B00A3">
        <w:rPr>
          <w:rFonts w:ascii="Times New Roman" w:hAnsi="Times New Roman" w:cs="Times New Roman"/>
        </w:rPr>
        <w:t xml:space="preserve"> a response to the plants around it and grew taller than that hybrid does in a pure stand. Second, the control border treatment only has </w:t>
      </w:r>
      <w:r w:rsidR="003309F7" w:rsidRPr="006B00A3">
        <w:rPr>
          <w:rFonts w:ascii="Times New Roman" w:hAnsi="Times New Roman" w:cs="Times New Roman"/>
        </w:rPr>
        <w:t>one</w:t>
      </w:r>
      <w:r w:rsidRPr="006B00A3">
        <w:rPr>
          <w:rFonts w:ascii="Times New Roman" w:hAnsi="Times New Roman" w:cs="Times New Roman"/>
        </w:rPr>
        <w:t xml:space="preserve"> replication, so an estimate on the control was less confident. </w:t>
      </w:r>
    </w:p>
    <w:p w14:paraId="5FE1B8FB" w14:textId="7182571D" w:rsidR="00FF047B" w:rsidRDefault="00FF047B" w:rsidP="00790660">
      <w:pPr>
        <w:rPr>
          <w:rFonts w:ascii="Times New Roman" w:hAnsi="Times New Roman" w:cs="Times New Roman"/>
        </w:rPr>
      </w:pPr>
    </w:p>
    <w:p w14:paraId="3054DCE3" w14:textId="42AAB2ED" w:rsidR="00FF047B" w:rsidRDefault="00FF047B" w:rsidP="00790660">
      <w:pPr>
        <w:rPr>
          <w:rFonts w:ascii="Times New Roman" w:hAnsi="Times New Roman" w:cs="Times New Roman"/>
        </w:rPr>
      </w:pPr>
    </w:p>
    <w:p w14:paraId="299F0C5C" w14:textId="55A9EC3A" w:rsidR="00FF047B" w:rsidRDefault="00FF047B" w:rsidP="00790660">
      <w:pPr>
        <w:rPr>
          <w:rFonts w:ascii="Times New Roman" w:hAnsi="Times New Roman" w:cs="Times New Roman"/>
        </w:rPr>
      </w:pPr>
    </w:p>
    <w:p w14:paraId="72D85FDC" w14:textId="3D0F83A3" w:rsidR="00FF047B" w:rsidRDefault="00FF047B" w:rsidP="00790660">
      <w:pPr>
        <w:rPr>
          <w:rFonts w:ascii="Times New Roman" w:hAnsi="Times New Roman" w:cs="Times New Roman"/>
        </w:rPr>
      </w:pPr>
    </w:p>
    <w:p w14:paraId="146CFC7C" w14:textId="4CEE019C" w:rsidR="00FF047B" w:rsidRDefault="00FF047B" w:rsidP="00790660">
      <w:pPr>
        <w:rPr>
          <w:rFonts w:ascii="Times New Roman" w:hAnsi="Times New Roman" w:cs="Times New Roman"/>
        </w:rPr>
      </w:pPr>
    </w:p>
    <w:p w14:paraId="4313139E" w14:textId="4DE4671E" w:rsidR="009F4EA5" w:rsidRDefault="009F4EA5" w:rsidP="00790660">
      <w:pPr>
        <w:rPr>
          <w:rFonts w:ascii="Times New Roman" w:hAnsi="Times New Roman" w:cs="Times New Roman"/>
        </w:rPr>
      </w:pPr>
    </w:p>
    <w:p w14:paraId="4E54D81E" w14:textId="77777777" w:rsidR="009F4EA5" w:rsidRDefault="009F4EA5" w:rsidP="00790660">
      <w:pPr>
        <w:rPr>
          <w:rFonts w:ascii="Times New Roman" w:hAnsi="Times New Roman" w:cs="Times New Roman"/>
        </w:rPr>
      </w:pPr>
    </w:p>
    <w:p w14:paraId="1E8F618F" w14:textId="7D9E78A5" w:rsidR="00FF047B" w:rsidRDefault="00FF047B" w:rsidP="00790660">
      <w:pPr>
        <w:rPr>
          <w:rFonts w:ascii="Times New Roman" w:hAnsi="Times New Roman" w:cs="Times New Roman"/>
        </w:rPr>
      </w:pPr>
    </w:p>
    <w:p w14:paraId="43876001" w14:textId="3B7AEF30" w:rsidR="00FF047B" w:rsidRDefault="00FF047B" w:rsidP="00790660">
      <w:pPr>
        <w:rPr>
          <w:rFonts w:ascii="Times New Roman" w:hAnsi="Times New Roman" w:cs="Times New Roman"/>
        </w:rPr>
      </w:pPr>
    </w:p>
    <w:p w14:paraId="7636E2B2" w14:textId="32A3B3D6" w:rsidR="00FF047B" w:rsidRDefault="00FF047B" w:rsidP="00790660">
      <w:pPr>
        <w:rPr>
          <w:rFonts w:ascii="Times New Roman" w:hAnsi="Times New Roman" w:cs="Times New Roman"/>
        </w:rPr>
      </w:pPr>
    </w:p>
    <w:p w14:paraId="40466453" w14:textId="77777777" w:rsidR="00FF047B" w:rsidRPr="006B00A3" w:rsidRDefault="00FF047B" w:rsidP="00790660">
      <w:pPr>
        <w:rPr>
          <w:rFonts w:ascii="Times New Roman" w:hAnsi="Times New Roman" w:cs="Times New Roman"/>
        </w:rPr>
      </w:pPr>
    </w:p>
    <w:tbl>
      <w:tblPr>
        <w:tblStyle w:val="TableGrid"/>
        <w:tblW w:w="0" w:type="auto"/>
        <w:jc w:val="center"/>
        <w:tblLook w:val="04A0" w:firstRow="1" w:lastRow="0" w:firstColumn="1" w:lastColumn="0" w:noHBand="0" w:noVBand="1"/>
      </w:tblPr>
      <w:tblGrid>
        <w:gridCol w:w="4181"/>
        <w:gridCol w:w="4176"/>
      </w:tblGrid>
      <w:tr w:rsidR="008B1CA9" w:rsidRPr="006B00A3" w14:paraId="2AFF960D" w14:textId="77777777" w:rsidTr="0007188E">
        <w:trPr>
          <w:jc w:val="center"/>
        </w:trPr>
        <w:tc>
          <w:tcPr>
            <w:tcW w:w="0" w:type="auto"/>
            <w:tcBorders>
              <w:bottom w:val="nil"/>
              <w:right w:val="nil"/>
            </w:tcBorders>
          </w:tcPr>
          <w:p w14:paraId="345E3BB8" w14:textId="3E2ACEBD" w:rsidR="008B1CA9" w:rsidRPr="006B00A3" w:rsidRDefault="00D7130C" w:rsidP="0007188E">
            <w:pPr>
              <w:rPr>
                <w:rFonts w:ascii="Times New Roman" w:hAnsi="Times New Roman" w:cs="Times New Roman"/>
              </w:rPr>
            </w:pPr>
            <w:r w:rsidRPr="006B00A3">
              <w:rPr>
                <w:rFonts w:ascii="Times New Roman" w:hAnsi="Times New Roman" w:cs="Times New Roman"/>
                <w:noProof/>
              </w:rPr>
              <w:lastRenderedPageBreak/>
              <w:drawing>
                <wp:inline distT="0" distB="0" distL="0" distR="0" wp14:anchorId="4D58C900" wp14:editId="410028D2">
                  <wp:extent cx="2517775" cy="25177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17775" cy="2517775"/>
                          </a:xfrm>
                          <a:prstGeom prst="rect">
                            <a:avLst/>
                          </a:prstGeom>
                          <a:noFill/>
                        </pic:spPr>
                      </pic:pic>
                    </a:graphicData>
                  </a:graphic>
                </wp:inline>
              </w:drawing>
            </w:r>
          </w:p>
        </w:tc>
        <w:tc>
          <w:tcPr>
            <w:tcW w:w="0" w:type="auto"/>
            <w:tcBorders>
              <w:left w:val="nil"/>
              <w:bottom w:val="nil"/>
            </w:tcBorders>
          </w:tcPr>
          <w:p w14:paraId="1E25CB93" w14:textId="77777777" w:rsidR="008B1CA9" w:rsidRPr="006B00A3" w:rsidRDefault="008B1CA9" w:rsidP="0007188E">
            <w:pPr>
              <w:rPr>
                <w:rFonts w:ascii="Times New Roman" w:hAnsi="Times New Roman" w:cs="Times New Roman"/>
              </w:rPr>
            </w:pPr>
            <w:r w:rsidRPr="006B00A3">
              <w:rPr>
                <w:rFonts w:ascii="Times New Roman" w:hAnsi="Times New Roman" w:cs="Times New Roman"/>
                <w:noProof/>
              </w:rPr>
              <w:drawing>
                <wp:inline distT="0" distB="0" distL="0" distR="0" wp14:anchorId="1138A307" wp14:editId="44D2F572">
                  <wp:extent cx="2514600" cy="2514600"/>
                  <wp:effectExtent l="0" t="0" r="0" b="0"/>
                  <wp:docPr id="2" name="Picture 2"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20">
                            <a:extLst>
                              <a:ext uri="{28A0092B-C50C-407E-A947-70E740481C1C}">
                                <a14:useLocalDpi xmlns:a14="http://schemas.microsoft.com/office/drawing/2010/main" val="0"/>
                              </a:ext>
                            </a:extLst>
                          </a:blip>
                          <a:stretch>
                            <a:fillRect/>
                          </a:stretch>
                        </pic:blipFill>
                        <pic:spPr>
                          <a:xfrm>
                            <a:off x="0" y="0"/>
                            <a:ext cx="2514600" cy="2514600"/>
                          </a:xfrm>
                          <a:prstGeom prst="rect">
                            <a:avLst/>
                          </a:prstGeom>
                        </pic:spPr>
                      </pic:pic>
                    </a:graphicData>
                  </a:graphic>
                </wp:inline>
              </w:drawing>
            </w:r>
          </w:p>
        </w:tc>
      </w:tr>
      <w:tr w:rsidR="008B1CA9" w:rsidRPr="006B00A3" w14:paraId="1CEB313D" w14:textId="77777777" w:rsidTr="0007188E">
        <w:trPr>
          <w:jc w:val="center"/>
        </w:trPr>
        <w:tc>
          <w:tcPr>
            <w:tcW w:w="0" w:type="auto"/>
            <w:tcBorders>
              <w:top w:val="nil"/>
              <w:bottom w:val="nil"/>
              <w:right w:val="nil"/>
            </w:tcBorders>
          </w:tcPr>
          <w:p w14:paraId="2A2C4DC9" w14:textId="77777777" w:rsidR="008B1CA9" w:rsidRPr="006B00A3" w:rsidRDefault="008B1CA9" w:rsidP="0007188E">
            <w:pPr>
              <w:rPr>
                <w:rFonts w:ascii="Times New Roman" w:hAnsi="Times New Roman" w:cs="Times New Roman"/>
              </w:rPr>
            </w:pPr>
            <w:r w:rsidRPr="006B00A3">
              <w:rPr>
                <w:rFonts w:ascii="Times New Roman" w:hAnsi="Times New Roman" w:cs="Times New Roman"/>
                <w:noProof/>
              </w:rPr>
              <w:drawing>
                <wp:inline distT="0" distB="0" distL="0" distR="0" wp14:anchorId="6C1EEF34" wp14:editId="79CB8118">
                  <wp:extent cx="2514600" cy="2514600"/>
                  <wp:effectExtent l="0" t="0" r="0" b="0"/>
                  <wp:docPr id="3" name="Picture 3"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bar chart&#10;&#10;Description automatically generated"/>
                          <pic:cNvPicPr/>
                        </pic:nvPicPr>
                        <pic:blipFill>
                          <a:blip r:embed="rId21">
                            <a:extLst>
                              <a:ext uri="{28A0092B-C50C-407E-A947-70E740481C1C}">
                                <a14:useLocalDpi xmlns:a14="http://schemas.microsoft.com/office/drawing/2010/main" val="0"/>
                              </a:ext>
                            </a:extLst>
                          </a:blip>
                          <a:stretch>
                            <a:fillRect/>
                          </a:stretch>
                        </pic:blipFill>
                        <pic:spPr>
                          <a:xfrm>
                            <a:off x="0" y="0"/>
                            <a:ext cx="2514600" cy="2514600"/>
                          </a:xfrm>
                          <a:prstGeom prst="rect">
                            <a:avLst/>
                          </a:prstGeom>
                        </pic:spPr>
                      </pic:pic>
                    </a:graphicData>
                  </a:graphic>
                </wp:inline>
              </w:drawing>
            </w:r>
          </w:p>
        </w:tc>
        <w:tc>
          <w:tcPr>
            <w:tcW w:w="0" w:type="auto"/>
            <w:tcBorders>
              <w:top w:val="nil"/>
              <w:left w:val="nil"/>
              <w:bottom w:val="nil"/>
            </w:tcBorders>
          </w:tcPr>
          <w:p w14:paraId="00B0E26D" w14:textId="77777777" w:rsidR="008B1CA9" w:rsidRPr="006B00A3" w:rsidRDefault="008B1CA9" w:rsidP="0007188E">
            <w:pPr>
              <w:rPr>
                <w:rFonts w:ascii="Times New Roman" w:hAnsi="Times New Roman" w:cs="Times New Roman"/>
              </w:rPr>
            </w:pPr>
            <w:r w:rsidRPr="006B00A3">
              <w:rPr>
                <w:rFonts w:ascii="Times New Roman" w:hAnsi="Times New Roman" w:cs="Times New Roman"/>
                <w:noProof/>
              </w:rPr>
              <w:drawing>
                <wp:inline distT="0" distB="0" distL="0" distR="0" wp14:anchorId="0F246271" wp14:editId="01E1521C">
                  <wp:extent cx="2514600" cy="2514600"/>
                  <wp:effectExtent l="0" t="0" r="0" b="0"/>
                  <wp:docPr id="4" name="Picture 4"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bar chart&#10;&#10;Description automatically generated"/>
                          <pic:cNvPicPr/>
                        </pic:nvPicPr>
                        <pic:blipFill>
                          <a:blip r:embed="rId22">
                            <a:extLst>
                              <a:ext uri="{28A0092B-C50C-407E-A947-70E740481C1C}">
                                <a14:useLocalDpi xmlns:a14="http://schemas.microsoft.com/office/drawing/2010/main" val="0"/>
                              </a:ext>
                            </a:extLst>
                          </a:blip>
                          <a:stretch>
                            <a:fillRect/>
                          </a:stretch>
                        </pic:blipFill>
                        <pic:spPr>
                          <a:xfrm>
                            <a:off x="0" y="0"/>
                            <a:ext cx="2514600" cy="2514600"/>
                          </a:xfrm>
                          <a:prstGeom prst="rect">
                            <a:avLst/>
                          </a:prstGeom>
                        </pic:spPr>
                      </pic:pic>
                    </a:graphicData>
                  </a:graphic>
                </wp:inline>
              </w:drawing>
            </w:r>
          </w:p>
        </w:tc>
      </w:tr>
      <w:tr w:rsidR="008B1CA9" w:rsidRPr="006B00A3" w14:paraId="178156A2" w14:textId="77777777" w:rsidTr="0007188E">
        <w:trPr>
          <w:trHeight w:val="4158"/>
          <w:jc w:val="center"/>
        </w:trPr>
        <w:tc>
          <w:tcPr>
            <w:tcW w:w="0" w:type="auto"/>
            <w:gridSpan w:val="2"/>
            <w:tcBorders>
              <w:top w:val="nil"/>
            </w:tcBorders>
          </w:tcPr>
          <w:p w14:paraId="05CCA923" w14:textId="77777777" w:rsidR="008B1CA9" w:rsidRPr="006B00A3" w:rsidRDefault="008B1CA9" w:rsidP="0007188E">
            <w:pPr>
              <w:jc w:val="center"/>
              <w:rPr>
                <w:rFonts w:ascii="Times New Roman" w:hAnsi="Times New Roman" w:cs="Times New Roman"/>
              </w:rPr>
            </w:pPr>
            <w:r w:rsidRPr="006B00A3">
              <w:rPr>
                <w:rFonts w:ascii="Times New Roman" w:hAnsi="Times New Roman" w:cs="Times New Roman"/>
                <w:noProof/>
              </w:rPr>
              <w:drawing>
                <wp:inline distT="0" distB="0" distL="0" distR="0" wp14:anchorId="3C17B378" wp14:editId="744CDE61">
                  <wp:extent cx="2514600" cy="2514600"/>
                  <wp:effectExtent l="0" t="0" r="0" b="0"/>
                  <wp:docPr id="5" name="Picture 5"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bar chart&#10;&#10;Description automatically generated"/>
                          <pic:cNvPicPr/>
                        </pic:nvPicPr>
                        <pic:blipFill>
                          <a:blip r:embed="rId23">
                            <a:extLst>
                              <a:ext uri="{28A0092B-C50C-407E-A947-70E740481C1C}">
                                <a14:useLocalDpi xmlns:a14="http://schemas.microsoft.com/office/drawing/2010/main" val="0"/>
                              </a:ext>
                            </a:extLst>
                          </a:blip>
                          <a:stretch>
                            <a:fillRect/>
                          </a:stretch>
                        </pic:blipFill>
                        <pic:spPr>
                          <a:xfrm>
                            <a:off x="0" y="0"/>
                            <a:ext cx="2514600" cy="2514600"/>
                          </a:xfrm>
                          <a:prstGeom prst="rect">
                            <a:avLst/>
                          </a:prstGeom>
                        </pic:spPr>
                      </pic:pic>
                    </a:graphicData>
                  </a:graphic>
                </wp:inline>
              </w:drawing>
            </w:r>
          </w:p>
        </w:tc>
      </w:tr>
    </w:tbl>
    <w:p w14:paraId="57E53571" w14:textId="43C66ECE" w:rsidR="008B1CA9" w:rsidRPr="00C5308A" w:rsidRDefault="008B1CA9" w:rsidP="008B1CA9">
      <w:pPr>
        <w:ind w:left="576"/>
        <w:jc w:val="center"/>
        <w:rPr>
          <w:rFonts w:ascii="Times New Roman" w:hAnsi="Times New Roman" w:cs="Times New Roman"/>
        </w:rPr>
      </w:pPr>
      <w:r w:rsidRPr="00C5308A">
        <w:rPr>
          <w:rFonts w:ascii="Times New Roman" w:hAnsi="Times New Roman" w:cs="Times New Roman"/>
          <w:b/>
          <w:bCs/>
        </w:rPr>
        <w:t xml:space="preserve">Figure </w:t>
      </w:r>
      <w:r w:rsidR="004165B2" w:rsidRPr="00C5308A">
        <w:rPr>
          <w:rFonts w:ascii="Times New Roman" w:hAnsi="Times New Roman" w:cs="Times New Roman"/>
          <w:b/>
          <w:bCs/>
        </w:rPr>
        <w:t>7</w:t>
      </w:r>
      <w:r w:rsidRPr="00C5308A">
        <w:rPr>
          <w:rFonts w:ascii="Times New Roman" w:hAnsi="Times New Roman" w:cs="Times New Roman"/>
          <w:b/>
          <w:bCs/>
        </w:rPr>
        <w:t xml:space="preserve">. </w:t>
      </w:r>
      <w:r w:rsidRPr="00C5308A">
        <w:rPr>
          <w:rFonts w:ascii="Times New Roman" w:hAnsi="Times New Roman" w:cs="Times New Roman"/>
        </w:rPr>
        <w:t xml:space="preserve">The </w:t>
      </w:r>
      <w:r w:rsidR="007E6EF0" w:rsidRPr="00C5308A">
        <w:rPr>
          <w:rFonts w:ascii="Times New Roman" w:hAnsi="Times New Roman" w:cs="Times New Roman"/>
        </w:rPr>
        <w:t>least square</w:t>
      </w:r>
      <w:r w:rsidRPr="00C5308A">
        <w:rPr>
          <w:rFonts w:ascii="Times New Roman" w:hAnsi="Times New Roman" w:cs="Times New Roman"/>
        </w:rPr>
        <w:t xml:space="preserve"> means</w:t>
      </w:r>
      <w:r w:rsidR="00722815" w:rsidRPr="00C5308A">
        <w:rPr>
          <w:rFonts w:ascii="Times New Roman" w:hAnsi="Times New Roman" w:cs="Times New Roman"/>
        </w:rPr>
        <w:t xml:space="preserve"> in bushels per acre</w:t>
      </w:r>
      <w:r w:rsidRPr="00C5308A">
        <w:rPr>
          <w:rFonts w:ascii="Times New Roman" w:hAnsi="Times New Roman" w:cs="Times New Roman"/>
        </w:rPr>
        <w:t xml:space="preserve"> relating to </w:t>
      </w:r>
      <w:r w:rsidR="00830C46" w:rsidRPr="00C5308A">
        <w:rPr>
          <w:rFonts w:ascii="Times New Roman" w:hAnsi="Times New Roman" w:cs="Times New Roman"/>
        </w:rPr>
        <w:t>Model</w:t>
      </w:r>
      <w:r w:rsidRPr="00C5308A">
        <w:rPr>
          <w:rFonts w:ascii="Times New Roman" w:hAnsi="Times New Roman" w:cs="Times New Roman"/>
        </w:rPr>
        <w:t xml:space="preserve"> 1 for each of the </w:t>
      </w:r>
      <w:r w:rsidR="007E6EF0" w:rsidRPr="00C5308A">
        <w:rPr>
          <w:rFonts w:ascii="Times New Roman" w:hAnsi="Times New Roman" w:cs="Times New Roman"/>
        </w:rPr>
        <w:t>five</w:t>
      </w:r>
      <w:r w:rsidRPr="00C5308A">
        <w:rPr>
          <w:rFonts w:ascii="Times New Roman" w:hAnsi="Times New Roman" w:cs="Times New Roman"/>
        </w:rPr>
        <w:t xml:space="preserve"> locations that contained acceptable data. Each graph shows the </w:t>
      </w:r>
      <w:r w:rsidR="00FA7EB8" w:rsidRPr="00C5308A">
        <w:rPr>
          <w:rFonts w:ascii="Times New Roman" w:hAnsi="Times New Roman" w:cs="Times New Roman"/>
        </w:rPr>
        <w:t>least square mean</w:t>
      </w:r>
      <w:r w:rsidRPr="00C5308A">
        <w:rPr>
          <w:rFonts w:ascii="Times New Roman" w:hAnsi="Times New Roman" w:cs="Times New Roman"/>
        </w:rPr>
        <w:t xml:space="preserve"> yield for each variety within each test level and bordered by each border.</w:t>
      </w:r>
    </w:p>
    <w:tbl>
      <w:tblPr>
        <w:tblStyle w:val="TableGrid"/>
        <w:tblW w:w="0" w:type="auto"/>
        <w:jc w:val="center"/>
        <w:tblLook w:val="04A0" w:firstRow="1" w:lastRow="0" w:firstColumn="1" w:lastColumn="0" w:noHBand="0" w:noVBand="1"/>
      </w:tblPr>
      <w:tblGrid>
        <w:gridCol w:w="4176"/>
        <w:gridCol w:w="4176"/>
      </w:tblGrid>
      <w:tr w:rsidR="008B1CA9" w:rsidRPr="006B00A3" w14:paraId="3FE97580" w14:textId="77777777" w:rsidTr="0007188E">
        <w:trPr>
          <w:jc w:val="center"/>
        </w:trPr>
        <w:tc>
          <w:tcPr>
            <w:tcW w:w="0" w:type="auto"/>
            <w:tcBorders>
              <w:bottom w:val="nil"/>
              <w:right w:val="nil"/>
            </w:tcBorders>
          </w:tcPr>
          <w:p w14:paraId="0F40152B" w14:textId="77777777" w:rsidR="008B1CA9" w:rsidRPr="006B00A3" w:rsidRDefault="008B1CA9" w:rsidP="0007188E">
            <w:pPr>
              <w:rPr>
                <w:rFonts w:ascii="Times New Roman" w:hAnsi="Times New Roman" w:cs="Times New Roman"/>
              </w:rPr>
            </w:pPr>
            <w:r w:rsidRPr="006B00A3">
              <w:rPr>
                <w:rFonts w:ascii="Times New Roman" w:hAnsi="Times New Roman" w:cs="Times New Roman"/>
                <w:noProof/>
              </w:rPr>
              <w:lastRenderedPageBreak/>
              <w:drawing>
                <wp:inline distT="0" distB="0" distL="0" distR="0" wp14:anchorId="43FC33A3" wp14:editId="3D55CC8E">
                  <wp:extent cx="2514600" cy="2514600"/>
                  <wp:effectExtent l="0" t="0" r="0" b="0"/>
                  <wp:docPr id="16" name="Picture 16"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Chart, bar chart&#10;&#10;Description automatically generated"/>
                          <pic:cNvPicPr/>
                        </pic:nvPicPr>
                        <pic:blipFill>
                          <a:blip r:embed="rId24">
                            <a:extLst>
                              <a:ext uri="{28A0092B-C50C-407E-A947-70E740481C1C}">
                                <a14:useLocalDpi xmlns:a14="http://schemas.microsoft.com/office/drawing/2010/main" val="0"/>
                              </a:ext>
                            </a:extLst>
                          </a:blip>
                          <a:stretch>
                            <a:fillRect/>
                          </a:stretch>
                        </pic:blipFill>
                        <pic:spPr>
                          <a:xfrm>
                            <a:off x="0" y="0"/>
                            <a:ext cx="2514600" cy="2514600"/>
                          </a:xfrm>
                          <a:prstGeom prst="rect">
                            <a:avLst/>
                          </a:prstGeom>
                        </pic:spPr>
                      </pic:pic>
                    </a:graphicData>
                  </a:graphic>
                </wp:inline>
              </w:drawing>
            </w:r>
          </w:p>
        </w:tc>
        <w:tc>
          <w:tcPr>
            <w:tcW w:w="0" w:type="auto"/>
            <w:tcBorders>
              <w:left w:val="nil"/>
              <w:bottom w:val="nil"/>
            </w:tcBorders>
          </w:tcPr>
          <w:p w14:paraId="2878DE00" w14:textId="77777777" w:rsidR="008B1CA9" w:rsidRPr="006B00A3" w:rsidRDefault="008B1CA9" w:rsidP="0007188E">
            <w:pPr>
              <w:rPr>
                <w:rFonts w:ascii="Times New Roman" w:hAnsi="Times New Roman" w:cs="Times New Roman"/>
              </w:rPr>
            </w:pPr>
            <w:r w:rsidRPr="006B00A3">
              <w:rPr>
                <w:rFonts w:ascii="Times New Roman" w:hAnsi="Times New Roman" w:cs="Times New Roman"/>
                <w:noProof/>
              </w:rPr>
              <w:drawing>
                <wp:inline distT="0" distB="0" distL="0" distR="0" wp14:anchorId="1F954359" wp14:editId="3C45660E">
                  <wp:extent cx="2514600" cy="2514600"/>
                  <wp:effectExtent l="0" t="0" r="0" b="0"/>
                  <wp:docPr id="17" name="Picture 17"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Chart, bar chart&#10;&#10;Description automatically generated"/>
                          <pic:cNvPicPr/>
                        </pic:nvPicPr>
                        <pic:blipFill>
                          <a:blip r:embed="rId25">
                            <a:extLst>
                              <a:ext uri="{28A0092B-C50C-407E-A947-70E740481C1C}">
                                <a14:useLocalDpi xmlns:a14="http://schemas.microsoft.com/office/drawing/2010/main" val="0"/>
                              </a:ext>
                            </a:extLst>
                          </a:blip>
                          <a:stretch>
                            <a:fillRect/>
                          </a:stretch>
                        </pic:blipFill>
                        <pic:spPr>
                          <a:xfrm>
                            <a:off x="0" y="0"/>
                            <a:ext cx="2514600" cy="2514600"/>
                          </a:xfrm>
                          <a:prstGeom prst="rect">
                            <a:avLst/>
                          </a:prstGeom>
                        </pic:spPr>
                      </pic:pic>
                    </a:graphicData>
                  </a:graphic>
                </wp:inline>
              </w:drawing>
            </w:r>
          </w:p>
        </w:tc>
      </w:tr>
      <w:tr w:rsidR="008B1CA9" w:rsidRPr="006B00A3" w14:paraId="2CAE76E5" w14:textId="77777777" w:rsidTr="0007188E">
        <w:trPr>
          <w:jc w:val="center"/>
        </w:trPr>
        <w:tc>
          <w:tcPr>
            <w:tcW w:w="0" w:type="auto"/>
            <w:tcBorders>
              <w:top w:val="nil"/>
              <w:bottom w:val="nil"/>
              <w:right w:val="nil"/>
            </w:tcBorders>
          </w:tcPr>
          <w:p w14:paraId="7A4D7E9F" w14:textId="77777777" w:rsidR="008B1CA9" w:rsidRPr="006B00A3" w:rsidRDefault="008B1CA9" w:rsidP="0007188E">
            <w:pPr>
              <w:rPr>
                <w:rFonts w:ascii="Times New Roman" w:hAnsi="Times New Roman" w:cs="Times New Roman"/>
              </w:rPr>
            </w:pPr>
            <w:r w:rsidRPr="006B00A3">
              <w:rPr>
                <w:rFonts w:ascii="Times New Roman" w:hAnsi="Times New Roman" w:cs="Times New Roman"/>
                <w:noProof/>
              </w:rPr>
              <w:drawing>
                <wp:inline distT="0" distB="0" distL="0" distR="0" wp14:anchorId="4D68EDD1" wp14:editId="4D7856BF">
                  <wp:extent cx="2514600" cy="2514600"/>
                  <wp:effectExtent l="0" t="0" r="0" b="0"/>
                  <wp:docPr id="18" name="Picture 18"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Chart, bar chart&#10;&#10;Description automatically generated"/>
                          <pic:cNvPicPr/>
                        </pic:nvPicPr>
                        <pic:blipFill>
                          <a:blip r:embed="rId26">
                            <a:extLst>
                              <a:ext uri="{28A0092B-C50C-407E-A947-70E740481C1C}">
                                <a14:useLocalDpi xmlns:a14="http://schemas.microsoft.com/office/drawing/2010/main" val="0"/>
                              </a:ext>
                            </a:extLst>
                          </a:blip>
                          <a:stretch>
                            <a:fillRect/>
                          </a:stretch>
                        </pic:blipFill>
                        <pic:spPr>
                          <a:xfrm>
                            <a:off x="0" y="0"/>
                            <a:ext cx="2514600" cy="2514600"/>
                          </a:xfrm>
                          <a:prstGeom prst="rect">
                            <a:avLst/>
                          </a:prstGeom>
                        </pic:spPr>
                      </pic:pic>
                    </a:graphicData>
                  </a:graphic>
                </wp:inline>
              </w:drawing>
            </w:r>
          </w:p>
        </w:tc>
        <w:tc>
          <w:tcPr>
            <w:tcW w:w="0" w:type="auto"/>
            <w:tcBorders>
              <w:top w:val="nil"/>
              <w:left w:val="nil"/>
              <w:bottom w:val="nil"/>
            </w:tcBorders>
          </w:tcPr>
          <w:p w14:paraId="09FF92C6" w14:textId="77777777" w:rsidR="008B1CA9" w:rsidRPr="006B00A3" w:rsidRDefault="008B1CA9" w:rsidP="0007188E">
            <w:pPr>
              <w:rPr>
                <w:rFonts w:ascii="Times New Roman" w:hAnsi="Times New Roman" w:cs="Times New Roman"/>
              </w:rPr>
            </w:pPr>
            <w:r w:rsidRPr="006B00A3">
              <w:rPr>
                <w:rFonts w:ascii="Times New Roman" w:hAnsi="Times New Roman" w:cs="Times New Roman"/>
                <w:noProof/>
              </w:rPr>
              <w:drawing>
                <wp:inline distT="0" distB="0" distL="0" distR="0" wp14:anchorId="1CA4C5D7" wp14:editId="78468485">
                  <wp:extent cx="2514600" cy="2514600"/>
                  <wp:effectExtent l="0" t="0" r="0" b="0"/>
                  <wp:docPr id="19" name="Picture 19"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Chart, bar chart&#10;&#10;Description automatically generated"/>
                          <pic:cNvPicPr/>
                        </pic:nvPicPr>
                        <pic:blipFill>
                          <a:blip r:embed="rId27">
                            <a:extLst>
                              <a:ext uri="{28A0092B-C50C-407E-A947-70E740481C1C}">
                                <a14:useLocalDpi xmlns:a14="http://schemas.microsoft.com/office/drawing/2010/main" val="0"/>
                              </a:ext>
                            </a:extLst>
                          </a:blip>
                          <a:stretch>
                            <a:fillRect/>
                          </a:stretch>
                        </pic:blipFill>
                        <pic:spPr>
                          <a:xfrm>
                            <a:off x="0" y="0"/>
                            <a:ext cx="2514600" cy="2514600"/>
                          </a:xfrm>
                          <a:prstGeom prst="rect">
                            <a:avLst/>
                          </a:prstGeom>
                        </pic:spPr>
                      </pic:pic>
                    </a:graphicData>
                  </a:graphic>
                </wp:inline>
              </w:drawing>
            </w:r>
          </w:p>
        </w:tc>
      </w:tr>
      <w:tr w:rsidR="008B1CA9" w:rsidRPr="006B00A3" w14:paraId="64B18BD9" w14:textId="77777777" w:rsidTr="0007188E">
        <w:trPr>
          <w:trHeight w:val="4041"/>
          <w:jc w:val="center"/>
        </w:trPr>
        <w:tc>
          <w:tcPr>
            <w:tcW w:w="0" w:type="auto"/>
            <w:gridSpan w:val="2"/>
            <w:tcBorders>
              <w:top w:val="nil"/>
            </w:tcBorders>
          </w:tcPr>
          <w:p w14:paraId="3C13F52D" w14:textId="77777777" w:rsidR="008B1CA9" w:rsidRPr="006B00A3" w:rsidRDefault="008B1CA9" w:rsidP="0007188E">
            <w:pPr>
              <w:jc w:val="center"/>
              <w:rPr>
                <w:rFonts w:ascii="Times New Roman" w:hAnsi="Times New Roman" w:cs="Times New Roman"/>
              </w:rPr>
            </w:pPr>
            <w:r w:rsidRPr="006B00A3">
              <w:rPr>
                <w:rFonts w:ascii="Times New Roman" w:hAnsi="Times New Roman" w:cs="Times New Roman"/>
                <w:noProof/>
              </w:rPr>
              <w:drawing>
                <wp:inline distT="0" distB="0" distL="0" distR="0" wp14:anchorId="4456E418" wp14:editId="54793745">
                  <wp:extent cx="2514600" cy="2514600"/>
                  <wp:effectExtent l="0" t="0" r="0" b="0"/>
                  <wp:docPr id="20" name="Picture 20"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Chart, bar chart&#10;&#10;Description automatically generated"/>
                          <pic:cNvPicPr/>
                        </pic:nvPicPr>
                        <pic:blipFill>
                          <a:blip r:embed="rId28">
                            <a:extLst>
                              <a:ext uri="{28A0092B-C50C-407E-A947-70E740481C1C}">
                                <a14:useLocalDpi xmlns:a14="http://schemas.microsoft.com/office/drawing/2010/main" val="0"/>
                              </a:ext>
                            </a:extLst>
                          </a:blip>
                          <a:stretch>
                            <a:fillRect/>
                          </a:stretch>
                        </pic:blipFill>
                        <pic:spPr>
                          <a:xfrm>
                            <a:off x="0" y="0"/>
                            <a:ext cx="2514600" cy="2514600"/>
                          </a:xfrm>
                          <a:prstGeom prst="rect">
                            <a:avLst/>
                          </a:prstGeom>
                        </pic:spPr>
                      </pic:pic>
                    </a:graphicData>
                  </a:graphic>
                </wp:inline>
              </w:drawing>
            </w:r>
          </w:p>
        </w:tc>
      </w:tr>
    </w:tbl>
    <w:p w14:paraId="0A4EEF22" w14:textId="0962B9BD" w:rsidR="008B1CA9" w:rsidRPr="00C5308A" w:rsidRDefault="008B1CA9" w:rsidP="008B1CA9">
      <w:pPr>
        <w:ind w:left="576"/>
        <w:jc w:val="center"/>
        <w:rPr>
          <w:rFonts w:ascii="Times New Roman" w:hAnsi="Times New Roman" w:cs="Times New Roman"/>
        </w:rPr>
      </w:pPr>
      <w:r w:rsidRPr="00C5308A">
        <w:rPr>
          <w:rFonts w:ascii="Times New Roman" w:hAnsi="Times New Roman" w:cs="Times New Roman"/>
          <w:b/>
          <w:bCs/>
        </w:rPr>
        <w:t xml:space="preserve">Figure </w:t>
      </w:r>
      <w:r w:rsidR="004165B2" w:rsidRPr="00C5308A">
        <w:rPr>
          <w:rFonts w:ascii="Times New Roman" w:hAnsi="Times New Roman" w:cs="Times New Roman"/>
          <w:b/>
          <w:bCs/>
        </w:rPr>
        <w:t>8</w:t>
      </w:r>
      <w:r w:rsidRPr="00C5308A">
        <w:rPr>
          <w:rFonts w:ascii="Times New Roman" w:hAnsi="Times New Roman" w:cs="Times New Roman"/>
          <w:b/>
          <w:bCs/>
        </w:rPr>
        <w:t xml:space="preserve">. </w:t>
      </w:r>
      <w:r w:rsidRPr="00C5308A">
        <w:rPr>
          <w:rFonts w:ascii="Times New Roman" w:hAnsi="Times New Roman" w:cs="Times New Roman"/>
        </w:rPr>
        <w:t xml:space="preserve">The </w:t>
      </w:r>
      <w:r w:rsidR="00722815" w:rsidRPr="00C5308A">
        <w:rPr>
          <w:rFonts w:ascii="Times New Roman" w:hAnsi="Times New Roman" w:cs="Times New Roman"/>
        </w:rPr>
        <w:t>least square</w:t>
      </w:r>
      <w:r w:rsidRPr="00C5308A">
        <w:rPr>
          <w:rFonts w:ascii="Times New Roman" w:hAnsi="Times New Roman" w:cs="Times New Roman"/>
        </w:rPr>
        <w:t xml:space="preserve"> means</w:t>
      </w:r>
      <w:r w:rsidR="00722815" w:rsidRPr="00C5308A">
        <w:rPr>
          <w:rFonts w:ascii="Times New Roman" w:hAnsi="Times New Roman" w:cs="Times New Roman"/>
        </w:rPr>
        <w:t xml:space="preserve"> in inches</w:t>
      </w:r>
      <w:r w:rsidRPr="00C5308A">
        <w:rPr>
          <w:rFonts w:ascii="Times New Roman" w:hAnsi="Times New Roman" w:cs="Times New Roman"/>
        </w:rPr>
        <w:t xml:space="preserve"> relating to </w:t>
      </w:r>
      <w:r w:rsidR="00830C46" w:rsidRPr="00C5308A">
        <w:rPr>
          <w:rFonts w:ascii="Times New Roman" w:hAnsi="Times New Roman" w:cs="Times New Roman"/>
        </w:rPr>
        <w:t>Model</w:t>
      </w:r>
      <w:r w:rsidRPr="00C5308A">
        <w:rPr>
          <w:rFonts w:ascii="Times New Roman" w:hAnsi="Times New Roman" w:cs="Times New Roman"/>
        </w:rPr>
        <w:t xml:space="preserve"> 2 for each of the </w:t>
      </w:r>
      <w:r w:rsidR="00722815" w:rsidRPr="00C5308A">
        <w:rPr>
          <w:rFonts w:ascii="Times New Roman" w:hAnsi="Times New Roman" w:cs="Times New Roman"/>
        </w:rPr>
        <w:t>five</w:t>
      </w:r>
      <w:r w:rsidRPr="00C5308A">
        <w:rPr>
          <w:rFonts w:ascii="Times New Roman" w:hAnsi="Times New Roman" w:cs="Times New Roman"/>
        </w:rPr>
        <w:t xml:space="preserve"> locations that contained acceptable data. Each graph shows the </w:t>
      </w:r>
      <w:r w:rsidR="00FA7EB8" w:rsidRPr="00C5308A">
        <w:rPr>
          <w:rFonts w:ascii="Times New Roman" w:hAnsi="Times New Roman" w:cs="Times New Roman"/>
        </w:rPr>
        <w:t>least square mean</w:t>
      </w:r>
      <w:r w:rsidRPr="00C5308A">
        <w:rPr>
          <w:rFonts w:ascii="Times New Roman" w:hAnsi="Times New Roman" w:cs="Times New Roman"/>
        </w:rPr>
        <w:t xml:space="preserve"> plant height for each variety within each test level and bordered by each border.</w:t>
      </w:r>
    </w:p>
    <w:p w14:paraId="2B7C4A20" w14:textId="33F92C81" w:rsidR="00650CB5" w:rsidRDefault="00650CB5" w:rsidP="00650CB5">
      <w:pPr>
        <w:ind w:left="576"/>
        <w:rPr>
          <w:rFonts w:ascii="Times New Roman" w:hAnsi="Times New Roman" w:cs="Times New Roman"/>
        </w:rPr>
      </w:pPr>
      <w:r w:rsidRPr="006B00A3">
        <w:rPr>
          <w:rFonts w:ascii="Times New Roman" w:hAnsi="Times New Roman" w:cs="Times New Roman"/>
        </w:rPr>
        <w:lastRenderedPageBreak/>
        <w:t xml:space="preserve">It’s important to note the plant heights for each of the hybrids used in this experiment. Figure 9 shows least square means plant heights from Model 4 for each of the three test levels. </w:t>
      </w:r>
      <w:r w:rsidR="004370B7" w:rsidRPr="006B00A3">
        <w:rPr>
          <w:rFonts w:ascii="Times New Roman" w:hAnsi="Times New Roman" w:cs="Times New Roman"/>
        </w:rPr>
        <w:t>6127A3 performed as expected for the tall hybrid. It was at least 12 inches taller than 6049V2</w:t>
      </w:r>
      <w:r w:rsidR="008B1107">
        <w:rPr>
          <w:rFonts w:ascii="Times New Roman" w:hAnsi="Times New Roman" w:cs="Times New Roman"/>
        </w:rPr>
        <w:t>P</w:t>
      </w:r>
      <w:r w:rsidR="004370B7" w:rsidRPr="006B00A3">
        <w:rPr>
          <w:rFonts w:ascii="Times New Roman" w:hAnsi="Times New Roman" w:cs="Times New Roman"/>
        </w:rPr>
        <w:t xml:space="preserve"> and 16 inches taller than 5909AM. 6159SX however, did not </w:t>
      </w:r>
      <w:r w:rsidR="006E73BE" w:rsidRPr="006B00A3">
        <w:rPr>
          <w:rFonts w:ascii="Times New Roman" w:hAnsi="Times New Roman" w:cs="Times New Roman"/>
        </w:rPr>
        <w:t>perform as a</w:t>
      </w:r>
      <w:r w:rsidR="004370B7" w:rsidRPr="006B00A3">
        <w:rPr>
          <w:rFonts w:ascii="Times New Roman" w:hAnsi="Times New Roman" w:cs="Times New Roman"/>
        </w:rPr>
        <w:t xml:space="preserve"> short </w:t>
      </w:r>
      <w:r w:rsidR="006E73BE" w:rsidRPr="006B00A3">
        <w:rPr>
          <w:rFonts w:ascii="Times New Roman" w:hAnsi="Times New Roman" w:cs="Times New Roman"/>
        </w:rPr>
        <w:t>hybrid</w:t>
      </w:r>
      <w:r w:rsidR="004370B7" w:rsidRPr="006B00A3">
        <w:rPr>
          <w:rFonts w:ascii="Times New Roman" w:hAnsi="Times New Roman" w:cs="Times New Roman"/>
        </w:rPr>
        <w:t xml:space="preserve"> </w:t>
      </w:r>
      <w:r w:rsidR="006E73BE" w:rsidRPr="006B00A3">
        <w:rPr>
          <w:rFonts w:ascii="Times New Roman" w:hAnsi="Times New Roman" w:cs="Times New Roman"/>
        </w:rPr>
        <w:t>as</w:t>
      </w:r>
      <w:r w:rsidR="004370B7" w:rsidRPr="006B00A3">
        <w:rPr>
          <w:rFonts w:ascii="Times New Roman" w:hAnsi="Times New Roman" w:cs="Times New Roman"/>
        </w:rPr>
        <w:t xml:space="preserve"> expected for a short border</w:t>
      </w:r>
      <w:r w:rsidR="006E73BE" w:rsidRPr="006B00A3">
        <w:rPr>
          <w:rFonts w:ascii="Times New Roman" w:hAnsi="Times New Roman" w:cs="Times New Roman"/>
        </w:rPr>
        <w:t>, especially in combination with</w:t>
      </w:r>
      <w:r w:rsidR="004370B7" w:rsidRPr="006B00A3">
        <w:rPr>
          <w:rFonts w:ascii="Times New Roman" w:hAnsi="Times New Roman" w:cs="Times New Roman"/>
        </w:rPr>
        <w:t xml:space="preserve"> 5909AM. Only in the 4-row test level was this hybrid shorter than the 5909AM. It was however shorter than 6049V2P</w:t>
      </w:r>
      <w:r w:rsidR="006E73BE" w:rsidRPr="006B00A3">
        <w:rPr>
          <w:rFonts w:ascii="Times New Roman" w:hAnsi="Times New Roman" w:cs="Times New Roman"/>
        </w:rPr>
        <w:t xml:space="preserve"> although only by around four inches</w:t>
      </w:r>
      <w:r w:rsidR="004370B7" w:rsidRPr="006B00A3">
        <w:rPr>
          <w:rFonts w:ascii="Times New Roman" w:hAnsi="Times New Roman" w:cs="Times New Roman"/>
        </w:rPr>
        <w:t xml:space="preserve">. </w:t>
      </w:r>
    </w:p>
    <w:p w14:paraId="3F148DA9" w14:textId="77777777" w:rsidR="00FF047B" w:rsidRPr="006B00A3" w:rsidRDefault="00FF047B" w:rsidP="00650CB5">
      <w:pPr>
        <w:ind w:left="576"/>
        <w:rPr>
          <w:rFonts w:ascii="Times New Roman" w:hAnsi="Times New Roman" w:cs="Times New Roman"/>
        </w:rPr>
      </w:pPr>
    </w:p>
    <w:tbl>
      <w:tblPr>
        <w:tblStyle w:val="TableGrid"/>
        <w:tblW w:w="0" w:type="auto"/>
        <w:jc w:val="center"/>
        <w:tblLook w:val="04A0" w:firstRow="1" w:lastRow="0" w:firstColumn="1" w:lastColumn="0" w:noHBand="0" w:noVBand="1"/>
      </w:tblPr>
      <w:tblGrid>
        <w:gridCol w:w="7416"/>
      </w:tblGrid>
      <w:tr w:rsidR="00650CB5" w:rsidRPr="006B00A3" w14:paraId="11D356F5" w14:textId="77777777" w:rsidTr="006F23D5">
        <w:trPr>
          <w:trHeight w:val="7344"/>
          <w:jc w:val="center"/>
        </w:trPr>
        <w:tc>
          <w:tcPr>
            <w:tcW w:w="0" w:type="auto"/>
          </w:tcPr>
          <w:p w14:paraId="37CB6AF7" w14:textId="00A5CF16" w:rsidR="00650CB5" w:rsidRPr="006B00A3" w:rsidRDefault="00650CB5" w:rsidP="00650CB5">
            <w:pPr>
              <w:rPr>
                <w:rFonts w:ascii="Times New Roman" w:hAnsi="Times New Roman" w:cs="Times New Roman"/>
              </w:rPr>
            </w:pPr>
            <w:r w:rsidRPr="006B00A3">
              <w:rPr>
                <w:rFonts w:ascii="Times New Roman" w:hAnsi="Times New Roman" w:cs="Times New Roman"/>
                <w:noProof/>
              </w:rPr>
              <w:drawing>
                <wp:inline distT="0" distB="0" distL="0" distR="0" wp14:anchorId="74062248" wp14:editId="13DD3E49">
                  <wp:extent cx="4572000" cy="4572000"/>
                  <wp:effectExtent l="0" t="0" r="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29">
                            <a:extLst>
                              <a:ext uri="{28A0092B-C50C-407E-A947-70E740481C1C}">
                                <a14:useLocalDpi xmlns:a14="http://schemas.microsoft.com/office/drawing/2010/main" val="0"/>
                              </a:ext>
                            </a:extLst>
                          </a:blip>
                          <a:stretch>
                            <a:fillRect/>
                          </a:stretch>
                        </pic:blipFill>
                        <pic:spPr>
                          <a:xfrm>
                            <a:off x="0" y="0"/>
                            <a:ext cx="4572000" cy="4572000"/>
                          </a:xfrm>
                          <a:prstGeom prst="rect">
                            <a:avLst/>
                          </a:prstGeom>
                        </pic:spPr>
                      </pic:pic>
                    </a:graphicData>
                  </a:graphic>
                </wp:inline>
              </w:drawing>
            </w:r>
          </w:p>
        </w:tc>
      </w:tr>
    </w:tbl>
    <w:p w14:paraId="0371CB6D" w14:textId="287585BB" w:rsidR="00650CB5" w:rsidRPr="00C5308A" w:rsidRDefault="00650CB5" w:rsidP="00650CB5">
      <w:pPr>
        <w:ind w:left="576"/>
        <w:rPr>
          <w:rFonts w:ascii="Times New Roman" w:hAnsi="Times New Roman" w:cs="Times New Roman"/>
        </w:rPr>
      </w:pPr>
      <w:r w:rsidRPr="00C5308A">
        <w:rPr>
          <w:rFonts w:ascii="Times New Roman" w:hAnsi="Times New Roman" w:cs="Times New Roman"/>
          <w:b/>
          <w:bCs/>
        </w:rPr>
        <w:t xml:space="preserve">Figure 9. </w:t>
      </w:r>
      <w:r w:rsidRPr="00C5308A">
        <w:rPr>
          <w:rFonts w:ascii="Times New Roman" w:hAnsi="Times New Roman" w:cs="Times New Roman"/>
        </w:rPr>
        <w:t xml:space="preserve">Figure showing the least square means plant heights </w:t>
      </w:r>
      <w:r w:rsidR="004370B7" w:rsidRPr="00C5308A">
        <w:rPr>
          <w:rFonts w:ascii="Times New Roman" w:hAnsi="Times New Roman" w:cs="Times New Roman"/>
        </w:rPr>
        <w:t xml:space="preserve">in inches </w:t>
      </w:r>
      <w:r w:rsidRPr="00C5308A">
        <w:rPr>
          <w:rFonts w:ascii="Times New Roman" w:hAnsi="Times New Roman" w:cs="Times New Roman"/>
        </w:rPr>
        <w:t xml:space="preserve">for each of the hybrids used in this experiment based on Model 4. </w:t>
      </w:r>
    </w:p>
    <w:p w14:paraId="0A233722" w14:textId="77777777" w:rsidR="008B1CA9" w:rsidRPr="006B00A3" w:rsidRDefault="008B1CA9" w:rsidP="008B1CA9">
      <w:pPr>
        <w:pStyle w:val="Heading2"/>
        <w:rPr>
          <w:rStyle w:val="Strong"/>
          <w:rFonts w:ascii="Times New Roman" w:hAnsi="Times New Roman" w:cs="Times New Roman"/>
        </w:rPr>
      </w:pPr>
      <w:bookmarkStart w:id="14" w:name="_Toc100638594"/>
      <w:r w:rsidRPr="006B00A3">
        <w:rPr>
          <w:rStyle w:val="Strong"/>
          <w:rFonts w:ascii="Times New Roman" w:hAnsi="Times New Roman" w:cs="Times New Roman"/>
        </w:rPr>
        <w:t>Recommendations and summary</w:t>
      </w:r>
      <w:bookmarkEnd w:id="14"/>
    </w:p>
    <w:p w14:paraId="448E15C3" w14:textId="419BD01D" w:rsidR="0076308C" w:rsidRPr="006B00A3" w:rsidRDefault="008B1CA9" w:rsidP="008B1CA9">
      <w:pPr>
        <w:ind w:left="576"/>
        <w:rPr>
          <w:rFonts w:ascii="Times New Roman" w:hAnsi="Times New Roman" w:cs="Times New Roman"/>
        </w:rPr>
      </w:pPr>
      <w:r w:rsidRPr="006B00A3">
        <w:rPr>
          <w:rFonts w:ascii="Times New Roman" w:hAnsi="Times New Roman" w:cs="Times New Roman"/>
        </w:rPr>
        <w:t>Overall, this study shows that there a</w:t>
      </w:r>
      <w:r w:rsidR="00CE1C2D" w:rsidRPr="006B00A3">
        <w:rPr>
          <w:rFonts w:ascii="Times New Roman" w:hAnsi="Times New Roman" w:cs="Times New Roman"/>
        </w:rPr>
        <w:t>re</w:t>
      </w:r>
      <w:r w:rsidRPr="006B00A3">
        <w:rPr>
          <w:rFonts w:ascii="Times New Roman" w:hAnsi="Times New Roman" w:cs="Times New Roman"/>
        </w:rPr>
        <w:t xml:space="preserve"> significant difference</w:t>
      </w:r>
      <w:r w:rsidR="00CE1C2D" w:rsidRPr="006B00A3">
        <w:rPr>
          <w:rFonts w:ascii="Times New Roman" w:hAnsi="Times New Roman" w:cs="Times New Roman"/>
        </w:rPr>
        <w:t>s</w:t>
      </w:r>
      <w:r w:rsidRPr="006B00A3">
        <w:rPr>
          <w:rFonts w:ascii="Times New Roman" w:hAnsi="Times New Roman" w:cs="Times New Roman"/>
        </w:rPr>
        <w:t xml:space="preserve"> between 2, 4 and 8-row test levels when considering</w:t>
      </w:r>
      <w:r w:rsidR="00CE1C2D" w:rsidRPr="006B00A3">
        <w:rPr>
          <w:rFonts w:ascii="Times New Roman" w:hAnsi="Times New Roman" w:cs="Times New Roman"/>
        </w:rPr>
        <w:t xml:space="preserve"> grain</w:t>
      </w:r>
      <w:r w:rsidRPr="006B00A3">
        <w:rPr>
          <w:rFonts w:ascii="Times New Roman" w:hAnsi="Times New Roman" w:cs="Times New Roman"/>
        </w:rPr>
        <w:t xml:space="preserve"> yield for a corn hybrid in an experiment where hybrids show different plant heights. This difference can be attributed to the size of the plants bordering a plot, and the width of the plot. In an experiment where hybrids are going to have a wide range of plant heights, the optimal plot width</w:t>
      </w:r>
      <w:r w:rsidR="0077573A" w:rsidRPr="006B00A3">
        <w:rPr>
          <w:rFonts w:ascii="Times New Roman" w:hAnsi="Times New Roman" w:cs="Times New Roman"/>
        </w:rPr>
        <w:t xml:space="preserve"> of these three</w:t>
      </w:r>
      <w:r w:rsidRPr="006B00A3">
        <w:rPr>
          <w:rFonts w:ascii="Times New Roman" w:hAnsi="Times New Roman" w:cs="Times New Roman"/>
        </w:rPr>
        <w:t xml:space="preserve"> is </w:t>
      </w:r>
      <w:r w:rsidR="0077573A" w:rsidRPr="006B00A3">
        <w:rPr>
          <w:rFonts w:ascii="Times New Roman" w:hAnsi="Times New Roman" w:cs="Times New Roman"/>
        </w:rPr>
        <w:t xml:space="preserve">going </w:t>
      </w:r>
      <w:r w:rsidRPr="006B00A3">
        <w:rPr>
          <w:rFonts w:ascii="Times New Roman" w:hAnsi="Times New Roman" w:cs="Times New Roman"/>
        </w:rPr>
        <w:t xml:space="preserve">to be </w:t>
      </w:r>
      <w:r w:rsidR="00722815" w:rsidRPr="006B00A3">
        <w:rPr>
          <w:rFonts w:ascii="Times New Roman" w:hAnsi="Times New Roman" w:cs="Times New Roman"/>
        </w:rPr>
        <w:t>eight</w:t>
      </w:r>
      <w:r w:rsidRPr="006B00A3">
        <w:rPr>
          <w:rFonts w:ascii="Times New Roman" w:hAnsi="Times New Roman" w:cs="Times New Roman"/>
        </w:rPr>
        <w:t xml:space="preserve"> rows, harvesting the middle </w:t>
      </w:r>
      <w:r w:rsidR="0077573A" w:rsidRPr="006B00A3">
        <w:rPr>
          <w:rFonts w:ascii="Times New Roman" w:hAnsi="Times New Roman" w:cs="Times New Roman"/>
        </w:rPr>
        <w:t>four</w:t>
      </w:r>
      <w:r w:rsidRPr="006B00A3">
        <w:rPr>
          <w:rFonts w:ascii="Times New Roman" w:hAnsi="Times New Roman" w:cs="Times New Roman"/>
        </w:rPr>
        <w:t xml:space="preserve"> rows. This plot width is going to give the most accurate yield </w:t>
      </w:r>
      <w:r w:rsidR="00992ACE">
        <w:rPr>
          <w:rFonts w:ascii="Times New Roman" w:hAnsi="Times New Roman" w:cs="Times New Roman"/>
        </w:rPr>
        <w:t>evaluation</w:t>
      </w:r>
      <w:r w:rsidRPr="006B00A3">
        <w:rPr>
          <w:rFonts w:ascii="Times New Roman" w:hAnsi="Times New Roman" w:cs="Times New Roman"/>
        </w:rPr>
        <w:t xml:space="preserve"> </w:t>
      </w:r>
      <w:r w:rsidR="0077573A" w:rsidRPr="006B00A3">
        <w:rPr>
          <w:rFonts w:ascii="Times New Roman" w:hAnsi="Times New Roman" w:cs="Times New Roman"/>
        </w:rPr>
        <w:t>with greatest confidence</w:t>
      </w:r>
      <w:r w:rsidRPr="006B00A3">
        <w:rPr>
          <w:rFonts w:ascii="Times New Roman" w:hAnsi="Times New Roman" w:cs="Times New Roman"/>
        </w:rPr>
        <w:t xml:space="preserve">. </w:t>
      </w:r>
      <w:r w:rsidR="00992ACE">
        <w:rPr>
          <w:rFonts w:ascii="Times New Roman" w:hAnsi="Times New Roman" w:cs="Times New Roman"/>
        </w:rPr>
        <w:t xml:space="preserve">This study </w:t>
      </w:r>
      <w:r w:rsidR="00992ACE">
        <w:rPr>
          <w:rFonts w:ascii="Times New Roman" w:hAnsi="Times New Roman" w:cs="Times New Roman"/>
        </w:rPr>
        <w:lastRenderedPageBreak/>
        <w:t xml:space="preserve">also further shows that plant height is much more fixed in a hybrid than grain yield. Even though there were significant differences between treatments, the </w:t>
      </w:r>
      <w:r w:rsidR="000C022C">
        <w:rPr>
          <w:rFonts w:ascii="Times New Roman" w:hAnsi="Times New Roman" w:cs="Times New Roman"/>
        </w:rPr>
        <w:t xml:space="preserve">range of differences is almost negligible in consideration with ordinary corn plant heights. </w:t>
      </w:r>
      <w:r w:rsidR="00992ACE">
        <w:rPr>
          <w:rFonts w:ascii="Times New Roman" w:hAnsi="Times New Roman" w:cs="Times New Roman"/>
        </w:rPr>
        <w:t xml:space="preserve"> </w:t>
      </w:r>
    </w:p>
    <w:p w14:paraId="3B0F7A6B" w14:textId="21D11F7D" w:rsidR="008B1CA9" w:rsidRPr="006B00A3" w:rsidRDefault="0077573A" w:rsidP="008B1CA9">
      <w:pPr>
        <w:ind w:left="576"/>
        <w:rPr>
          <w:rFonts w:ascii="Times New Roman" w:hAnsi="Times New Roman" w:cs="Times New Roman"/>
        </w:rPr>
      </w:pPr>
      <w:r w:rsidRPr="006B00A3">
        <w:rPr>
          <w:rFonts w:ascii="Times New Roman" w:hAnsi="Times New Roman" w:cs="Times New Roman"/>
        </w:rPr>
        <w:t>Where half-sibs and full-sibs are grouped together, 2-row plots</w:t>
      </w:r>
      <w:r w:rsidR="0076308C" w:rsidRPr="006B00A3">
        <w:rPr>
          <w:rFonts w:ascii="Times New Roman" w:hAnsi="Times New Roman" w:cs="Times New Roman"/>
        </w:rPr>
        <w:t xml:space="preserve"> will</w:t>
      </w:r>
      <w:r w:rsidRPr="006B00A3">
        <w:rPr>
          <w:rFonts w:ascii="Times New Roman" w:hAnsi="Times New Roman" w:cs="Times New Roman"/>
        </w:rPr>
        <w:t xml:space="preserve"> likely suffice for yield estimations because height differences aren’t to be expected. This also correlates with C and B level </w:t>
      </w:r>
      <w:r w:rsidR="0076308C" w:rsidRPr="006B00A3">
        <w:rPr>
          <w:rFonts w:ascii="Times New Roman" w:hAnsi="Times New Roman" w:cs="Times New Roman"/>
        </w:rPr>
        <w:t>experiments</w:t>
      </w:r>
      <w:r w:rsidRPr="006B00A3">
        <w:rPr>
          <w:rFonts w:ascii="Times New Roman" w:hAnsi="Times New Roman" w:cs="Times New Roman"/>
        </w:rPr>
        <w:t xml:space="preserve"> where the most </w:t>
      </w:r>
      <w:r w:rsidR="0076308C" w:rsidRPr="006B00A3">
        <w:rPr>
          <w:rFonts w:ascii="Times New Roman" w:hAnsi="Times New Roman" w:cs="Times New Roman"/>
        </w:rPr>
        <w:t xml:space="preserve">hybrids are evaluated. As the relationship between hybrids decreases in A, </w:t>
      </w:r>
      <w:r w:rsidR="008B1107">
        <w:rPr>
          <w:rFonts w:ascii="Times New Roman" w:hAnsi="Times New Roman" w:cs="Times New Roman"/>
        </w:rPr>
        <w:t>pre-commercial</w:t>
      </w:r>
      <w:r w:rsidR="0076308C" w:rsidRPr="006B00A3">
        <w:rPr>
          <w:rFonts w:ascii="Times New Roman" w:hAnsi="Times New Roman" w:cs="Times New Roman"/>
        </w:rPr>
        <w:t xml:space="preserve">, and </w:t>
      </w:r>
      <w:r w:rsidR="008B1107">
        <w:rPr>
          <w:rFonts w:ascii="Times New Roman" w:hAnsi="Times New Roman" w:cs="Times New Roman"/>
        </w:rPr>
        <w:t>commercial</w:t>
      </w:r>
      <w:r w:rsidR="0076308C" w:rsidRPr="006B00A3">
        <w:rPr>
          <w:rFonts w:ascii="Times New Roman" w:hAnsi="Times New Roman" w:cs="Times New Roman"/>
        </w:rPr>
        <w:t xml:space="preserve"> level experiments, 4-row and 8-row plots are going to become necessary for proper evaluation. </w:t>
      </w:r>
    </w:p>
    <w:p w14:paraId="074CF84F" w14:textId="1FF17685" w:rsidR="0076308C" w:rsidRPr="006B00A3" w:rsidRDefault="0076308C" w:rsidP="008B1CA9">
      <w:pPr>
        <w:ind w:left="576"/>
        <w:rPr>
          <w:rFonts w:ascii="Times New Roman" w:hAnsi="Times New Roman" w:cs="Times New Roman"/>
        </w:rPr>
      </w:pPr>
      <w:r w:rsidRPr="006B00A3">
        <w:rPr>
          <w:rFonts w:ascii="Times New Roman" w:hAnsi="Times New Roman" w:cs="Times New Roman"/>
        </w:rPr>
        <w:t xml:space="preserve">There are trade-offs to increasing plot sizes, mainly with resource allocation. With 8-row plots less hybrids, or reps of hybrids, may be evaluated within a given budget. </w:t>
      </w:r>
      <w:r w:rsidR="008C054A" w:rsidRPr="006B00A3">
        <w:rPr>
          <w:rFonts w:ascii="Times New Roman" w:hAnsi="Times New Roman" w:cs="Times New Roman"/>
        </w:rPr>
        <w:t>Where multiple reps are already allocated of a smaller plot size, 8-row plots may be considered as a replacement for reps. There isn’t enough information in this study to suggest that a 4-row, 40-foot plot should be substituted for an 8-row, 20-foot plot. Further experiments should be done to explore plot lengths</w:t>
      </w:r>
      <w:r w:rsidR="00BB2D48" w:rsidRPr="006B00A3">
        <w:rPr>
          <w:rFonts w:ascii="Times New Roman" w:hAnsi="Times New Roman" w:cs="Times New Roman"/>
        </w:rPr>
        <w:t xml:space="preserve"> with regards to alley widths and bordering plant competition effects to find an optimal plot length. </w:t>
      </w:r>
    </w:p>
    <w:p w14:paraId="7C6F742A" w14:textId="6DBEFD1C" w:rsidR="00790660" w:rsidRPr="006B00A3" w:rsidRDefault="008B1CA9" w:rsidP="00BB2D48">
      <w:pPr>
        <w:ind w:left="576"/>
        <w:rPr>
          <w:rFonts w:ascii="Times New Roman" w:hAnsi="Times New Roman" w:cs="Times New Roman"/>
        </w:rPr>
      </w:pPr>
      <w:r w:rsidRPr="006B00A3">
        <w:rPr>
          <w:rFonts w:ascii="Times New Roman" w:hAnsi="Times New Roman" w:cs="Times New Roman"/>
        </w:rPr>
        <w:t xml:space="preserve">Going forward with this study, </w:t>
      </w:r>
      <w:r w:rsidR="00722815" w:rsidRPr="006B00A3">
        <w:rPr>
          <w:rFonts w:ascii="Times New Roman" w:hAnsi="Times New Roman" w:cs="Times New Roman"/>
        </w:rPr>
        <w:t>two</w:t>
      </w:r>
      <w:r w:rsidRPr="006B00A3">
        <w:rPr>
          <w:rFonts w:ascii="Times New Roman" w:hAnsi="Times New Roman" w:cs="Times New Roman"/>
        </w:rPr>
        <w:t xml:space="preserve"> recommendations could be made. First, the hybrid selected for the short border did not perform as expected as it grew taller than normal in a pure stand. A short hybrid that is more consistently short should be used. Second, looking at </w:t>
      </w:r>
      <w:r w:rsidR="00190843">
        <w:rPr>
          <w:rFonts w:ascii="Times New Roman" w:hAnsi="Times New Roman" w:cs="Times New Roman"/>
        </w:rPr>
        <w:t>T</w:t>
      </w:r>
      <w:r w:rsidRPr="006B00A3">
        <w:rPr>
          <w:rFonts w:ascii="Times New Roman" w:hAnsi="Times New Roman" w:cs="Times New Roman"/>
        </w:rPr>
        <w:t xml:space="preserve">ables </w:t>
      </w:r>
      <w:r w:rsidR="00BB2D48" w:rsidRPr="006B00A3">
        <w:rPr>
          <w:rFonts w:ascii="Times New Roman" w:hAnsi="Times New Roman" w:cs="Times New Roman"/>
        </w:rPr>
        <w:t>3</w:t>
      </w:r>
      <w:r w:rsidRPr="006B00A3">
        <w:rPr>
          <w:rFonts w:ascii="Times New Roman" w:hAnsi="Times New Roman" w:cs="Times New Roman"/>
        </w:rPr>
        <w:t xml:space="preserve"> and </w:t>
      </w:r>
      <w:r w:rsidR="00BB2D48" w:rsidRPr="006B00A3">
        <w:rPr>
          <w:rFonts w:ascii="Times New Roman" w:hAnsi="Times New Roman" w:cs="Times New Roman"/>
        </w:rPr>
        <w:t>4</w:t>
      </w:r>
      <w:r w:rsidRPr="006B00A3">
        <w:rPr>
          <w:rFonts w:ascii="Times New Roman" w:hAnsi="Times New Roman" w:cs="Times New Roman"/>
        </w:rPr>
        <w:t xml:space="preserve">, hybrid shows a great significance to the results of the study. Only </w:t>
      </w:r>
      <w:r w:rsidR="00722815" w:rsidRPr="006B00A3">
        <w:rPr>
          <w:rFonts w:ascii="Times New Roman" w:hAnsi="Times New Roman" w:cs="Times New Roman"/>
        </w:rPr>
        <w:t>two</w:t>
      </w:r>
      <w:r w:rsidRPr="006B00A3">
        <w:rPr>
          <w:rFonts w:ascii="Times New Roman" w:hAnsi="Times New Roman" w:cs="Times New Roman"/>
        </w:rPr>
        <w:t xml:space="preserve"> hybrids were used in this study</w:t>
      </w:r>
      <w:r w:rsidR="00BB2D48" w:rsidRPr="006B00A3">
        <w:rPr>
          <w:rFonts w:ascii="Times New Roman" w:hAnsi="Times New Roman" w:cs="Times New Roman"/>
        </w:rPr>
        <w:t xml:space="preserve"> where</w:t>
      </w:r>
      <w:r w:rsidRPr="006B00A3">
        <w:rPr>
          <w:rFonts w:ascii="Times New Roman" w:hAnsi="Times New Roman" w:cs="Times New Roman"/>
        </w:rPr>
        <w:t xml:space="preserve"> more hybrids should be used going forward. This could give more insight on the interactions between hybrid and the other factors in the study. This will also allow analysis of hybrid ranking to determine if hybrid</w:t>
      </w:r>
      <w:r w:rsidR="00BB2D48" w:rsidRPr="006B00A3">
        <w:rPr>
          <w:rFonts w:ascii="Times New Roman" w:hAnsi="Times New Roman" w:cs="Times New Roman"/>
        </w:rPr>
        <w:t>s</w:t>
      </w:r>
      <w:r w:rsidRPr="006B00A3">
        <w:rPr>
          <w:rFonts w:ascii="Times New Roman" w:hAnsi="Times New Roman" w:cs="Times New Roman"/>
        </w:rPr>
        <w:t xml:space="preserve"> rank the same in different sizes of test plots. </w:t>
      </w:r>
    </w:p>
    <w:p w14:paraId="74CAEC1D" w14:textId="7F7F4B82" w:rsidR="00BD533C" w:rsidRPr="00EF368C" w:rsidRDefault="00B7291E" w:rsidP="00EF368C">
      <w:pPr>
        <w:pStyle w:val="Heading1"/>
        <w:rPr>
          <w:rStyle w:val="Strong"/>
          <w:rFonts w:ascii="Times New Roman" w:hAnsi="Times New Roman" w:cs="Times New Roman"/>
          <w:b/>
          <w:bCs/>
        </w:rPr>
      </w:pPr>
      <w:bookmarkStart w:id="15" w:name="_Toc100638595"/>
      <w:r w:rsidRPr="006B00A3">
        <w:rPr>
          <w:rFonts w:ascii="Times New Roman" w:hAnsi="Times New Roman" w:cs="Times New Roman"/>
        </w:rPr>
        <w:t>References</w:t>
      </w:r>
      <w:bookmarkEnd w:id="15"/>
    </w:p>
    <w:p w14:paraId="772189C6" w14:textId="6F10AE07" w:rsidR="00843779" w:rsidRPr="00843779" w:rsidRDefault="00843779" w:rsidP="00843779">
      <w:pPr>
        <w:pStyle w:val="Heading2"/>
        <w:rPr>
          <w:rFonts w:ascii="Times New Roman" w:hAnsi="Times New Roman" w:cs="Times New Roman"/>
          <w:b w:val="0"/>
          <w:bCs w:val="0"/>
        </w:rPr>
      </w:pPr>
      <w:bookmarkStart w:id="16" w:name="_Toc100638596"/>
      <w:r w:rsidRPr="006B00A3">
        <w:rPr>
          <w:rStyle w:val="Strong"/>
          <w:rFonts w:ascii="Times New Roman" w:hAnsi="Times New Roman" w:cs="Times New Roman"/>
        </w:rPr>
        <w:t>Re</w:t>
      </w:r>
      <w:r>
        <w:rPr>
          <w:rStyle w:val="Strong"/>
          <w:rFonts w:ascii="Times New Roman" w:hAnsi="Times New Roman" w:cs="Times New Roman"/>
        </w:rPr>
        <w:t>ferences</w:t>
      </w:r>
      <w:bookmarkEnd w:id="16"/>
    </w:p>
    <w:p w14:paraId="70996856" w14:textId="2A46BF31" w:rsidR="00BD533C" w:rsidRPr="006B00A3" w:rsidRDefault="00BD533C" w:rsidP="00FF047B">
      <w:pPr>
        <w:ind w:left="720" w:hanging="144"/>
        <w:rPr>
          <w:rFonts w:ascii="Times New Roman" w:hAnsi="Times New Roman" w:cs="Times New Roman"/>
        </w:rPr>
      </w:pPr>
      <w:r w:rsidRPr="006B00A3">
        <w:rPr>
          <w:rFonts w:ascii="Times New Roman" w:hAnsi="Times New Roman" w:cs="Times New Roman"/>
        </w:rPr>
        <w:t>Castleberry, R.M. 1986. “Border Heights Effects on Two Row Corn Plot Yields”. Proceedings of</w:t>
      </w:r>
      <w:r w:rsidR="00FF047B">
        <w:rPr>
          <w:rFonts w:ascii="Times New Roman" w:hAnsi="Times New Roman" w:cs="Times New Roman"/>
        </w:rPr>
        <w:t xml:space="preserve">   </w:t>
      </w:r>
      <w:r w:rsidRPr="006B00A3">
        <w:rPr>
          <w:rFonts w:ascii="Times New Roman" w:hAnsi="Times New Roman" w:cs="Times New Roman"/>
        </w:rPr>
        <w:t>the Forty-First Annual Corn &amp; Sorghum Industry Research Conference 1986 41:171-179.</w:t>
      </w:r>
    </w:p>
    <w:p w14:paraId="48449F02" w14:textId="77777777" w:rsidR="00BD533C" w:rsidRPr="006B00A3" w:rsidRDefault="00BD533C" w:rsidP="00FF047B">
      <w:pPr>
        <w:ind w:left="720" w:hanging="144"/>
        <w:rPr>
          <w:rFonts w:ascii="Times New Roman" w:hAnsi="Times New Roman" w:cs="Times New Roman"/>
        </w:rPr>
      </w:pPr>
      <w:r w:rsidRPr="006B00A3">
        <w:rPr>
          <w:rFonts w:ascii="Times New Roman" w:hAnsi="Times New Roman" w:cs="Times New Roman"/>
          <w:color w:val="1C1D1E"/>
          <w:shd w:val="clear" w:color="auto" w:fill="FFFFFF"/>
        </w:rPr>
        <w:t>Genter, C.F. 1958. “Plot Competition Between Corn Hybrids”.</w:t>
      </w:r>
      <w:r w:rsidRPr="006B00A3">
        <w:rPr>
          <w:rFonts w:ascii="Times New Roman" w:hAnsi="Times New Roman" w:cs="Times New Roman"/>
          <w:i/>
          <w:iCs/>
        </w:rPr>
        <w:t xml:space="preserve"> Journal of the American Society of Agronomy</w:t>
      </w:r>
      <w:r w:rsidRPr="006B00A3">
        <w:rPr>
          <w:rFonts w:ascii="Times New Roman" w:hAnsi="Times New Roman" w:cs="Times New Roman"/>
          <w:color w:val="1C1D1E"/>
          <w:shd w:val="clear" w:color="auto" w:fill="FFFFFF"/>
        </w:rPr>
        <w:t xml:space="preserve"> 50:205-206. </w:t>
      </w:r>
      <w:hyperlink r:id="rId30" w:history="1">
        <w:r w:rsidRPr="006B00A3">
          <w:rPr>
            <w:rStyle w:val="Hyperlink"/>
            <w:rFonts w:ascii="Times New Roman" w:hAnsi="Times New Roman" w:cs="Times New Roman"/>
            <w:color w:val="931B22"/>
            <w:shd w:val="clear" w:color="auto" w:fill="FFFFFF"/>
          </w:rPr>
          <w:t>https://doi.org/10.2134/agronj1958.00021962005000040010x</w:t>
        </w:r>
      </w:hyperlink>
    </w:p>
    <w:p w14:paraId="0B94DBA2" w14:textId="4D45A51E" w:rsidR="00BD533C" w:rsidRDefault="00BD533C" w:rsidP="00FF047B">
      <w:pPr>
        <w:ind w:left="720" w:hanging="144"/>
        <w:rPr>
          <w:rStyle w:val="Hyperlink"/>
          <w:rFonts w:ascii="Times New Roman" w:hAnsi="Times New Roman" w:cs="Times New Roman"/>
        </w:rPr>
      </w:pPr>
      <w:r w:rsidRPr="006B00A3">
        <w:rPr>
          <w:rFonts w:ascii="Times New Roman" w:hAnsi="Times New Roman" w:cs="Times New Roman"/>
        </w:rPr>
        <w:t xml:space="preserve">Kiesselbach, T.A. 1923. “Competition as a Source of Error in Comparative Corn Yields”.  </w:t>
      </w:r>
      <w:r w:rsidRPr="006B00A3">
        <w:rPr>
          <w:rFonts w:ascii="Times New Roman" w:hAnsi="Times New Roman" w:cs="Times New Roman"/>
          <w:i/>
          <w:iCs/>
        </w:rPr>
        <w:t>Journal of the American Society of Agronomy</w:t>
      </w:r>
      <w:r w:rsidRPr="006B00A3">
        <w:rPr>
          <w:rFonts w:ascii="Times New Roman" w:hAnsi="Times New Roman" w:cs="Times New Roman"/>
        </w:rPr>
        <w:t xml:space="preserve"> 15:199-215. </w:t>
      </w:r>
      <w:hyperlink r:id="rId31" w:history="1">
        <w:r w:rsidRPr="006B00A3">
          <w:rPr>
            <w:rStyle w:val="Hyperlink"/>
            <w:rFonts w:ascii="Times New Roman" w:hAnsi="Times New Roman" w:cs="Times New Roman"/>
          </w:rPr>
          <w:t>https://doi.org/10.2134/agronj1923.00021962001500050005x</w:t>
        </w:r>
      </w:hyperlink>
    </w:p>
    <w:p w14:paraId="03DC46BF" w14:textId="5AD3FA88" w:rsidR="00AD102D" w:rsidRDefault="00AD102D" w:rsidP="00FF047B">
      <w:pPr>
        <w:ind w:left="720" w:hanging="144"/>
        <w:rPr>
          <w:rStyle w:val="Hyperlink"/>
          <w:rFonts w:ascii="Times New Roman" w:hAnsi="Times New Roman" w:cs="Times New Roman"/>
        </w:rPr>
      </w:pPr>
    </w:p>
    <w:p w14:paraId="113F1544" w14:textId="2E943B87" w:rsidR="00C5308A" w:rsidRDefault="00C5308A" w:rsidP="00FF047B">
      <w:pPr>
        <w:ind w:left="720" w:hanging="144"/>
        <w:rPr>
          <w:rStyle w:val="Hyperlink"/>
          <w:rFonts w:ascii="Times New Roman" w:hAnsi="Times New Roman" w:cs="Times New Roman"/>
        </w:rPr>
      </w:pPr>
    </w:p>
    <w:p w14:paraId="07BC7C9E" w14:textId="65057351" w:rsidR="00C5308A" w:rsidRDefault="00C5308A" w:rsidP="00FF047B">
      <w:pPr>
        <w:ind w:left="720" w:hanging="144"/>
        <w:rPr>
          <w:rStyle w:val="Hyperlink"/>
          <w:rFonts w:ascii="Times New Roman" w:hAnsi="Times New Roman" w:cs="Times New Roman"/>
        </w:rPr>
      </w:pPr>
    </w:p>
    <w:p w14:paraId="1D25D3ED" w14:textId="4F3FFB58" w:rsidR="00C5308A" w:rsidRDefault="00C5308A" w:rsidP="00FF047B">
      <w:pPr>
        <w:ind w:left="720" w:hanging="144"/>
        <w:rPr>
          <w:rStyle w:val="Hyperlink"/>
          <w:rFonts w:ascii="Times New Roman" w:hAnsi="Times New Roman" w:cs="Times New Roman"/>
        </w:rPr>
      </w:pPr>
    </w:p>
    <w:p w14:paraId="649A4D69" w14:textId="0E98AB4F" w:rsidR="00C5308A" w:rsidRDefault="00C5308A" w:rsidP="00FF047B">
      <w:pPr>
        <w:ind w:left="720" w:hanging="144"/>
        <w:rPr>
          <w:rStyle w:val="Hyperlink"/>
          <w:rFonts w:ascii="Times New Roman" w:hAnsi="Times New Roman" w:cs="Times New Roman"/>
        </w:rPr>
      </w:pPr>
    </w:p>
    <w:p w14:paraId="11F0BA56" w14:textId="5B293767" w:rsidR="00C5308A" w:rsidRDefault="00C5308A" w:rsidP="00FF047B">
      <w:pPr>
        <w:ind w:left="720" w:hanging="144"/>
        <w:rPr>
          <w:rStyle w:val="Hyperlink"/>
          <w:rFonts w:ascii="Times New Roman" w:hAnsi="Times New Roman" w:cs="Times New Roman"/>
        </w:rPr>
      </w:pPr>
    </w:p>
    <w:p w14:paraId="4FB90116" w14:textId="3834ED17" w:rsidR="00C5308A" w:rsidRPr="00843779" w:rsidRDefault="00843779" w:rsidP="00DD37D2">
      <w:pPr>
        <w:pStyle w:val="Heading2"/>
        <w:numPr>
          <w:ilvl w:val="0"/>
          <w:numId w:val="0"/>
        </w:numPr>
        <w:ind w:left="576" w:hanging="576"/>
        <w:rPr>
          <w:rStyle w:val="Hyperlink"/>
          <w:rFonts w:ascii="Times New Roman" w:hAnsi="Times New Roman" w:cs="Times New Roman"/>
          <w:b w:val="0"/>
          <w:bCs w:val="0"/>
          <w:color w:val="000000" w:themeColor="text1"/>
          <w:u w:val="none"/>
        </w:rPr>
      </w:pPr>
      <w:bookmarkStart w:id="17" w:name="_Toc100638597"/>
      <w:r>
        <w:rPr>
          <w:rStyle w:val="Strong"/>
          <w:rFonts w:ascii="Times New Roman" w:hAnsi="Times New Roman" w:cs="Times New Roman"/>
        </w:rPr>
        <w:lastRenderedPageBreak/>
        <w:t>Legal Statement</w:t>
      </w:r>
      <w:bookmarkEnd w:id="17"/>
    </w:p>
    <w:p w14:paraId="43AC393C" w14:textId="0CCC4595" w:rsidR="00B035CC" w:rsidRPr="000C022C" w:rsidRDefault="00AD102D" w:rsidP="00843779">
      <w:pPr>
        <w:ind w:left="576" w:firstLine="144"/>
        <w:rPr>
          <w:rFonts w:ascii="Times New Roman" w:hAnsi="Times New Roman" w:cs="Times New Roman"/>
        </w:rPr>
      </w:pPr>
      <w:r w:rsidRPr="000C022C">
        <w:rPr>
          <w:rFonts w:ascii="Times New Roman" w:hAnsi="Times New Roman" w:cs="Times New Roman"/>
          <w:b/>
          <w:bCs/>
        </w:rPr>
        <w:t>* Please refer to beckshybrids.com/technology-legal.pdf for licensing and trademark informatio</w:t>
      </w:r>
      <w:r w:rsidR="000C022C" w:rsidRPr="000C022C">
        <w:rPr>
          <w:rFonts w:ascii="Times New Roman" w:hAnsi="Times New Roman" w:cs="Times New Roman"/>
          <w:b/>
          <w:bCs/>
        </w:rPr>
        <w:t>n</w:t>
      </w:r>
    </w:p>
    <w:sectPr w:rsidR="00B035CC" w:rsidRPr="000C022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0EB8AD" w14:textId="77777777" w:rsidR="006D1136" w:rsidRDefault="006D1136">
      <w:pPr>
        <w:spacing w:after="0" w:line="240" w:lineRule="auto"/>
      </w:pPr>
      <w:r>
        <w:separator/>
      </w:r>
    </w:p>
  </w:endnote>
  <w:endnote w:type="continuationSeparator" w:id="0">
    <w:p w14:paraId="3B721E56" w14:textId="77777777" w:rsidR="006D1136" w:rsidRDefault="006D11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Yu Mincho">
    <w:altName w:val="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72577420"/>
      <w:docPartObj>
        <w:docPartGallery w:val="Page Numbers (Bottom of Page)"/>
        <w:docPartUnique/>
      </w:docPartObj>
    </w:sdtPr>
    <w:sdtEndPr>
      <w:rPr>
        <w:noProof/>
      </w:rPr>
    </w:sdtEndPr>
    <w:sdtContent>
      <w:p w14:paraId="7610A99B" w14:textId="6E40BC06" w:rsidR="003D2D98" w:rsidRDefault="003D2D9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2A1A568" w14:textId="77777777" w:rsidR="003D2D98" w:rsidRDefault="003D2D9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832EA9" w14:textId="77777777" w:rsidR="006D1136" w:rsidRDefault="006D1136">
      <w:pPr>
        <w:spacing w:after="0" w:line="240" w:lineRule="auto"/>
      </w:pPr>
      <w:r>
        <w:separator/>
      </w:r>
    </w:p>
  </w:footnote>
  <w:footnote w:type="continuationSeparator" w:id="0">
    <w:p w14:paraId="03F87F8C" w14:textId="77777777" w:rsidR="006D1136" w:rsidRDefault="006D11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594B37" w14:textId="77777777" w:rsidR="00F60699" w:rsidRDefault="00CB6A29" w:rsidP="00FE538E">
    <w:pPr>
      <w:pStyle w:val="Header"/>
      <w:framePr w:wrap="around" w:vAnchor="text" w:hAnchor="margin" w:xAlign="center" w:y="1"/>
      <w:rPr>
        <w:rStyle w:val="PageNumber"/>
        <w:rFonts w:eastAsiaTheme="majorEastAsia"/>
      </w:rPr>
    </w:pPr>
    <w:r>
      <w:rPr>
        <w:rStyle w:val="PageNumber"/>
        <w:rFonts w:eastAsiaTheme="majorEastAsia"/>
      </w:rPr>
      <w:fldChar w:fldCharType="begin"/>
    </w:r>
    <w:r>
      <w:rPr>
        <w:rStyle w:val="PageNumber"/>
        <w:rFonts w:eastAsiaTheme="majorEastAsia"/>
      </w:rPr>
      <w:instrText xml:space="preserve">PAGE  </w:instrText>
    </w:r>
    <w:r>
      <w:rPr>
        <w:rStyle w:val="PageNumber"/>
        <w:rFonts w:eastAsiaTheme="majorEastAsia"/>
      </w:rPr>
      <w:fldChar w:fldCharType="end"/>
    </w:r>
  </w:p>
  <w:p w14:paraId="2AA7237F" w14:textId="77777777" w:rsidR="00F60699" w:rsidRDefault="006D1136" w:rsidP="004A1E5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956AA7" w14:textId="77777777" w:rsidR="00F60699" w:rsidRDefault="006D1136" w:rsidP="00D84D2B">
    <w:pPr>
      <w:pStyle w:val="Header"/>
      <w:framePr w:wrap="around" w:vAnchor="text" w:hAnchor="margin" w:xAlign="right" w:y="1"/>
      <w:rPr>
        <w:rStyle w:val="PageNumber"/>
        <w:rFonts w:eastAsiaTheme="majorEastAsia"/>
      </w:rPr>
    </w:pPr>
  </w:p>
  <w:p w14:paraId="7B2962CE" w14:textId="77777777" w:rsidR="00F60699" w:rsidRDefault="006D1136" w:rsidP="004A1E5E">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96A10"/>
    <w:multiLevelType w:val="hybridMultilevel"/>
    <w:tmpl w:val="91748A70"/>
    <w:lvl w:ilvl="0" w:tplc="D024A0F0">
      <w:numFmt w:val="bullet"/>
      <w:lvlText w:val=""/>
      <w:lvlJc w:val="left"/>
      <w:pPr>
        <w:ind w:left="405" w:hanging="360"/>
      </w:pPr>
      <w:rPr>
        <w:rFonts w:ascii="Symbol" w:eastAsiaTheme="minorEastAsia" w:hAnsi="Symbol" w:cstheme="minorBidi" w:hint="default"/>
        <w:b/>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1" w15:restartNumberingAfterBreak="0">
    <w:nsid w:val="1482775B"/>
    <w:multiLevelType w:val="multilevel"/>
    <w:tmpl w:val="0EBA3C40"/>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 w15:restartNumberingAfterBreak="0">
    <w:nsid w:val="3A522839"/>
    <w:multiLevelType w:val="hybridMultilevel"/>
    <w:tmpl w:val="36C46924"/>
    <w:lvl w:ilvl="0" w:tplc="CDC0EED6">
      <w:numFmt w:val="bullet"/>
      <w:lvlText w:val=""/>
      <w:lvlJc w:val="left"/>
      <w:pPr>
        <w:ind w:left="936" w:hanging="360"/>
      </w:pPr>
      <w:rPr>
        <w:rFonts w:ascii="Symbol" w:eastAsiaTheme="minorEastAsia" w:hAnsi="Symbol" w:cs="Times New Roman" w:hint="default"/>
        <w:color w:val="0563C1" w:themeColor="hyperlink"/>
        <w:u w:val="single"/>
      </w:rPr>
    </w:lvl>
    <w:lvl w:ilvl="1" w:tplc="04090003" w:tentative="1">
      <w:start w:val="1"/>
      <w:numFmt w:val="bullet"/>
      <w:lvlText w:val="o"/>
      <w:lvlJc w:val="left"/>
      <w:pPr>
        <w:ind w:left="1656" w:hanging="360"/>
      </w:pPr>
      <w:rPr>
        <w:rFonts w:ascii="Courier New" w:hAnsi="Courier New" w:cs="Courier New" w:hint="default"/>
      </w:rPr>
    </w:lvl>
    <w:lvl w:ilvl="2" w:tplc="04090005" w:tentative="1">
      <w:start w:val="1"/>
      <w:numFmt w:val="bullet"/>
      <w:lvlText w:val=""/>
      <w:lvlJc w:val="left"/>
      <w:pPr>
        <w:ind w:left="2376" w:hanging="360"/>
      </w:pPr>
      <w:rPr>
        <w:rFonts w:ascii="Wingdings" w:hAnsi="Wingdings" w:hint="default"/>
      </w:rPr>
    </w:lvl>
    <w:lvl w:ilvl="3" w:tplc="04090001" w:tentative="1">
      <w:start w:val="1"/>
      <w:numFmt w:val="bullet"/>
      <w:lvlText w:val=""/>
      <w:lvlJc w:val="left"/>
      <w:pPr>
        <w:ind w:left="3096" w:hanging="360"/>
      </w:pPr>
      <w:rPr>
        <w:rFonts w:ascii="Symbol" w:hAnsi="Symbol" w:hint="default"/>
      </w:rPr>
    </w:lvl>
    <w:lvl w:ilvl="4" w:tplc="04090003" w:tentative="1">
      <w:start w:val="1"/>
      <w:numFmt w:val="bullet"/>
      <w:lvlText w:val="o"/>
      <w:lvlJc w:val="left"/>
      <w:pPr>
        <w:ind w:left="3816" w:hanging="360"/>
      </w:pPr>
      <w:rPr>
        <w:rFonts w:ascii="Courier New" w:hAnsi="Courier New" w:cs="Courier New" w:hint="default"/>
      </w:rPr>
    </w:lvl>
    <w:lvl w:ilvl="5" w:tplc="04090005" w:tentative="1">
      <w:start w:val="1"/>
      <w:numFmt w:val="bullet"/>
      <w:lvlText w:val=""/>
      <w:lvlJc w:val="left"/>
      <w:pPr>
        <w:ind w:left="4536" w:hanging="360"/>
      </w:pPr>
      <w:rPr>
        <w:rFonts w:ascii="Wingdings" w:hAnsi="Wingdings" w:hint="default"/>
      </w:rPr>
    </w:lvl>
    <w:lvl w:ilvl="6" w:tplc="04090001" w:tentative="1">
      <w:start w:val="1"/>
      <w:numFmt w:val="bullet"/>
      <w:lvlText w:val=""/>
      <w:lvlJc w:val="left"/>
      <w:pPr>
        <w:ind w:left="5256" w:hanging="360"/>
      </w:pPr>
      <w:rPr>
        <w:rFonts w:ascii="Symbol" w:hAnsi="Symbol" w:hint="default"/>
      </w:rPr>
    </w:lvl>
    <w:lvl w:ilvl="7" w:tplc="04090003" w:tentative="1">
      <w:start w:val="1"/>
      <w:numFmt w:val="bullet"/>
      <w:lvlText w:val="o"/>
      <w:lvlJc w:val="left"/>
      <w:pPr>
        <w:ind w:left="5976" w:hanging="360"/>
      </w:pPr>
      <w:rPr>
        <w:rFonts w:ascii="Courier New" w:hAnsi="Courier New" w:cs="Courier New" w:hint="default"/>
      </w:rPr>
    </w:lvl>
    <w:lvl w:ilvl="8" w:tplc="04090005" w:tentative="1">
      <w:start w:val="1"/>
      <w:numFmt w:val="bullet"/>
      <w:lvlText w:val=""/>
      <w:lvlJc w:val="left"/>
      <w:pPr>
        <w:ind w:left="6696" w:hanging="360"/>
      </w:pPr>
      <w:rPr>
        <w:rFonts w:ascii="Wingdings" w:hAnsi="Wingdings" w:hint="default"/>
      </w:rPr>
    </w:lvl>
  </w:abstractNum>
  <w:num w:numId="1" w16cid:durableId="937450122">
    <w:abstractNumId w:val="1"/>
  </w:num>
  <w:num w:numId="2" w16cid:durableId="728839971">
    <w:abstractNumId w:val="2"/>
  </w:num>
  <w:num w:numId="3" w16cid:durableId="1173330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0660"/>
    <w:rsid w:val="000212ED"/>
    <w:rsid w:val="000325AB"/>
    <w:rsid w:val="00034EE4"/>
    <w:rsid w:val="00034FB0"/>
    <w:rsid w:val="00050AEA"/>
    <w:rsid w:val="000557BB"/>
    <w:rsid w:val="000705D2"/>
    <w:rsid w:val="0007188E"/>
    <w:rsid w:val="0007782A"/>
    <w:rsid w:val="000A659A"/>
    <w:rsid w:val="000A664A"/>
    <w:rsid w:val="000C022C"/>
    <w:rsid w:val="000C1BDF"/>
    <w:rsid w:val="0013112A"/>
    <w:rsid w:val="00151CE1"/>
    <w:rsid w:val="0016278B"/>
    <w:rsid w:val="00184667"/>
    <w:rsid w:val="00190843"/>
    <w:rsid w:val="0019319A"/>
    <w:rsid w:val="001B4665"/>
    <w:rsid w:val="00254666"/>
    <w:rsid w:val="002633F9"/>
    <w:rsid w:val="00267687"/>
    <w:rsid w:val="002B3955"/>
    <w:rsid w:val="00305277"/>
    <w:rsid w:val="00321689"/>
    <w:rsid w:val="003309F7"/>
    <w:rsid w:val="00370DB7"/>
    <w:rsid w:val="0037751A"/>
    <w:rsid w:val="003926DA"/>
    <w:rsid w:val="003A2861"/>
    <w:rsid w:val="003D2D98"/>
    <w:rsid w:val="003D58B5"/>
    <w:rsid w:val="00404BC1"/>
    <w:rsid w:val="004165B2"/>
    <w:rsid w:val="00425C98"/>
    <w:rsid w:val="004370B7"/>
    <w:rsid w:val="00463681"/>
    <w:rsid w:val="00475BCF"/>
    <w:rsid w:val="00497AC6"/>
    <w:rsid w:val="004A4F8D"/>
    <w:rsid w:val="004B4B07"/>
    <w:rsid w:val="004E7E04"/>
    <w:rsid w:val="004E7F17"/>
    <w:rsid w:val="005447BE"/>
    <w:rsid w:val="005544EE"/>
    <w:rsid w:val="00594C61"/>
    <w:rsid w:val="005C3C3E"/>
    <w:rsid w:val="005C56DD"/>
    <w:rsid w:val="005E030C"/>
    <w:rsid w:val="005E5770"/>
    <w:rsid w:val="0061329D"/>
    <w:rsid w:val="0062645D"/>
    <w:rsid w:val="00650CB5"/>
    <w:rsid w:val="00666431"/>
    <w:rsid w:val="006A1F6C"/>
    <w:rsid w:val="006B00A3"/>
    <w:rsid w:val="006B3909"/>
    <w:rsid w:val="006B5107"/>
    <w:rsid w:val="006D1136"/>
    <w:rsid w:val="006D18E8"/>
    <w:rsid w:val="006E2C59"/>
    <w:rsid w:val="006E73BE"/>
    <w:rsid w:val="006F23D5"/>
    <w:rsid w:val="007011AD"/>
    <w:rsid w:val="00722815"/>
    <w:rsid w:val="00725052"/>
    <w:rsid w:val="00737C81"/>
    <w:rsid w:val="00742905"/>
    <w:rsid w:val="00750926"/>
    <w:rsid w:val="0076308C"/>
    <w:rsid w:val="00770D78"/>
    <w:rsid w:val="0077573A"/>
    <w:rsid w:val="00780B3D"/>
    <w:rsid w:val="00786804"/>
    <w:rsid w:val="00790660"/>
    <w:rsid w:val="007B47FB"/>
    <w:rsid w:val="007D50FF"/>
    <w:rsid w:val="007E6EF0"/>
    <w:rsid w:val="007F6D1B"/>
    <w:rsid w:val="00830C46"/>
    <w:rsid w:val="00832983"/>
    <w:rsid w:val="00834A0C"/>
    <w:rsid w:val="0084342A"/>
    <w:rsid w:val="00843779"/>
    <w:rsid w:val="00852D03"/>
    <w:rsid w:val="00876630"/>
    <w:rsid w:val="00882857"/>
    <w:rsid w:val="008918E0"/>
    <w:rsid w:val="008B1107"/>
    <w:rsid w:val="008B1CA9"/>
    <w:rsid w:val="008B584E"/>
    <w:rsid w:val="008B6F05"/>
    <w:rsid w:val="008C054A"/>
    <w:rsid w:val="008C2FC0"/>
    <w:rsid w:val="008D4733"/>
    <w:rsid w:val="008E2FA5"/>
    <w:rsid w:val="008E5A9B"/>
    <w:rsid w:val="008F7CFF"/>
    <w:rsid w:val="009054D9"/>
    <w:rsid w:val="00934FC5"/>
    <w:rsid w:val="009563C4"/>
    <w:rsid w:val="00966916"/>
    <w:rsid w:val="00977025"/>
    <w:rsid w:val="00992ACE"/>
    <w:rsid w:val="009B21A2"/>
    <w:rsid w:val="009D1F04"/>
    <w:rsid w:val="009E1A51"/>
    <w:rsid w:val="009E227F"/>
    <w:rsid w:val="009F4EA5"/>
    <w:rsid w:val="00A8037D"/>
    <w:rsid w:val="00A8758D"/>
    <w:rsid w:val="00AB3D77"/>
    <w:rsid w:val="00AD102D"/>
    <w:rsid w:val="00AE2871"/>
    <w:rsid w:val="00B035CC"/>
    <w:rsid w:val="00B47CC1"/>
    <w:rsid w:val="00B67A5C"/>
    <w:rsid w:val="00B7291E"/>
    <w:rsid w:val="00B739E8"/>
    <w:rsid w:val="00BB2D48"/>
    <w:rsid w:val="00BB57E2"/>
    <w:rsid w:val="00BD084F"/>
    <w:rsid w:val="00BD533C"/>
    <w:rsid w:val="00C1578D"/>
    <w:rsid w:val="00C2278A"/>
    <w:rsid w:val="00C408D4"/>
    <w:rsid w:val="00C5308A"/>
    <w:rsid w:val="00C60BE9"/>
    <w:rsid w:val="00C90227"/>
    <w:rsid w:val="00C920A2"/>
    <w:rsid w:val="00C940E9"/>
    <w:rsid w:val="00CB3464"/>
    <w:rsid w:val="00CB6A29"/>
    <w:rsid w:val="00CE1C2D"/>
    <w:rsid w:val="00D0544E"/>
    <w:rsid w:val="00D11775"/>
    <w:rsid w:val="00D22F61"/>
    <w:rsid w:val="00D31087"/>
    <w:rsid w:val="00D7130C"/>
    <w:rsid w:val="00DB713D"/>
    <w:rsid w:val="00DD37D2"/>
    <w:rsid w:val="00DD6BA0"/>
    <w:rsid w:val="00DD6ECC"/>
    <w:rsid w:val="00DF142F"/>
    <w:rsid w:val="00DF3CCF"/>
    <w:rsid w:val="00E06AA7"/>
    <w:rsid w:val="00E15A44"/>
    <w:rsid w:val="00E728AC"/>
    <w:rsid w:val="00ED45E9"/>
    <w:rsid w:val="00EF368C"/>
    <w:rsid w:val="00EF6C62"/>
    <w:rsid w:val="00F10B7E"/>
    <w:rsid w:val="00F10BC4"/>
    <w:rsid w:val="00F455CC"/>
    <w:rsid w:val="00F55AE8"/>
    <w:rsid w:val="00F608C4"/>
    <w:rsid w:val="00F80299"/>
    <w:rsid w:val="00F82BD4"/>
    <w:rsid w:val="00FA26A2"/>
    <w:rsid w:val="00FA7EB8"/>
    <w:rsid w:val="00FB6E1A"/>
    <w:rsid w:val="00FD0983"/>
    <w:rsid w:val="00FF047B"/>
    <w:rsid w:val="00FF521A"/>
    <w:rsid w:val="057251E5"/>
    <w:rsid w:val="0B28E1A1"/>
    <w:rsid w:val="17B0EFE1"/>
    <w:rsid w:val="29173FB3"/>
    <w:rsid w:val="2D4B5A3C"/>
    <w:rsid w:val="345D45C5"/>
    <w:rsid w:val="389B8914"/>
    <w:rsid w:val="439A0F15"/>
    <w:rsid w:val="4A0F1215"/>
    <w:rsid w:val="54827B48"/>
    <w:rsid w:val="6EAA20B6"/>
    <w:rsid w:val="70A1B28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F6F41"/>
  <w15:chartTrackingRefBased/>
  <w15:docId w15:val="{B2485821-7004-4053-A728-49DC891F20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0660"/>
    <w:rPr>
      <w:rFonts w:eastAsiaTheme="minorEastAsia"/>
    </w:rPr>
  </w:style>
  <w:style w:type="paragraph" w:styleId="Heading1">
    <w:name w:val="heading 1"/>
    <w:basedOn w:val="Normal"/>
    <w:next w:val="Normal"/>
    <w:link w:val="Heading1Char"/>
    <w:uiPriority w:val="9"/>
    <w:qFormat/>
    <w:rsid w:val="00790660"/>
    <w:pPr>
      <w:keepNext/>
      <w:keepLines/>
      <w:numPr>
        <w:numId w:val="1"/>
      </w:numPr>
      <w:pBdr>
        <w:bottom w:val="single" w:sz="4" w:space="1" w:color="595959" w:themeColor="text1" w:themeTint="A6"/>
      </w:pBdr>
      <w:spacing w:before="360"/>
      <w:outlineLvl w:val="0"/>
    </w:pPr>
    <w:rPr>
      <w:rFonts w:asciiTheme="majorHAnsi" w:eastAsiaTheme="majorEastAsia" w:hAnsiTheme="majorHAnsi" w:cstheme="majorBidi"/>
      <w:b/>
      <w:bCs/>
      <w:smallCaps/>
      <w:color w:val="000000" w:themeColor="text1"/>
      <w:sz w:val="36"/>
      <w:szCs w:val="36"/>
    </w:rPr>
  </w:style>
  <w:style w:type="paragraph" w:styleId="Heading2">
    <w:name w:val="heading 2"/>
    <w:basedOn w:val="Normal"/>
    <w:next w:val="Normal"/>
    <w:link w:val="Heading2Char"/>
    <w:uiPriority w:val="9"/>
    <w:unhideWhenUsed/>
    <w:qFormat/>
    <w:rsid w:val="00790660"/>
    <w:pPr>
      <w:keepNext/>
      <w:keepLines/>
      <w:numPr>
        <w:ilvl w:val="1"/>
        <w:numId w:val="1"/>
      </w:numPr>
      <w:spacing w:before="360" w:after="0"/>
      <w:outlineLvl w:val="1"/>
    </w:pPr>
    <w:rPr>
      <w:rFonts w:asciiTheme="majorHAnsi" w:eastAsiaTheme="majorEastAsia" w:hAnsiTheme="majorHAnsi" w:cstheme="majorBidi"/>
      <w:b/>
      <w:bCs/>
      <w:smallCaps/>
      <w:color w:val="000000" w:themeColor="text1"/>
      <w:sz w:val="28"/>
      <w:szCs w:val="28"/>
    </w:rPr>
  </w:style>
  <w:style w:type="paragraph" w:styleId="Heading3">
    <w:name w:val="heading 3"/>
    <w:basedOn w:val="Normal"/>
    <w:next w:val="Normal"/>
    <w:link w:val="Heading3Char"/>
    <w:uiPriority w:val="9"/>
    <w:semiHidden/>
    <w:unhideWhenUsed/>
    <w:qFormat/>
    <w:rsid w:val="00790660"/>
    <w:pPr>
      <w:keepNext/>
      <w:keepLines/>
      <w:numPr>
        <w:ilvl w:val="2"/>
        <w:numId w:val="1"/>
      </w:numPr>
      <w:spacing w:before="200" w:after="0"/>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iPriority w:val="9"/>
    <w:semiHidden/>
    <w:unhideWhenUsed/>
    <w:qFormat/>
    <w:rsid w:val="00790660"/>
    <w:pPr>
      <w:keepNext/>
      <w:keepLines/>
      <w:numPr>
        <w:ilvl w:val="3"/>
        <w:numId w:val="1"/>
      </w:numPr>
      <w:spacing w:before="200" w:after="0"/>
      <w:outlineLvl w:val="3"/>
    </w:pPr>
    <w:rPr>
      <w:rFonts w:asciiTheme="majorHAnsi" w:eastAsiaTheme="majorEastAsia" w:hAnsiTheme="majorHAnsi" w:cstheme="majorBidi"/>
      <w:b/>
      <w:bCs/>
      <w:i/>
      <w:iCs/>
      <w:color w:val="000000" w:themeColor="text1"/>
    </w:rPr>
  </w:style>
  <w:style w:type="paragraph" w:styleId="Heading5">
    <w:name w:val="heading 5"/>
    <w:basedOn w:val="Normal"/>
    <w:next w:val="Normal"/>
    <w:link w:val="Heading5Char"/>
    <w:uiPriority w:val="9"/>
    <w:semiHidden/>
    <w:unhideWhenUsed/>
    <w:qFormat/>
    <w:rsid w:val="00790660"/>
    <w:pPr>
      <w:keepNext/>
      <w:keepLines/>
      <w:numPr>
        <w:ilvl w:val="4"/>
        <w:numId w:val="1"/>
      </w:numPr>
      <w:spacing w:before="200" w:after="0"/>
      <w:outlineLvl w:val="4"/>
    </w:pPr>
    <w:rPr>
      <w:rFonts w:asciiTheme="majorHAnsi" w:eastAsiaTheme="majorEastAsia" w:hAnsiTheme="majorHAnsi" w:cstheme="majorBidi"/>
      <w:color w:val="323E4F" w:themeColor="text2" w:themeShade="BF"/>
    </w:rPr>
  </w:style>
  <w:style w:type="paragraph" w:styleId="Heading6">
    <w:name w:val="heading 6"/>
    <w:basedOn w:val="Normal"/>
    <w:next w:val="Normal"/>
    <w:link w:val="Heading6Char"/>
    <w:uiPriority w:val="9"/>
    <w:semiHidden/>
    <w:unhideWhenUsed/>
    <w:qFormat/>
    <w:rsid w:val="00790660"/>
    <w:pPr>
      <w:keepNext/>
      <w:keepLines/>
      <w:numPr>
        <w:ilvl w:val="5"/>
        <w:numId w:val="1"/>
      </w:numPr>
      <w:spacing w:before="200" w:after="0"/>
      <w:outlineLvl w:val="5"/>
    </w:pPr>
    <w:rPr>
      <w:rFonts w:asciiTheme="majorHAnsi" w:eastAsiaTheme="majorEastAsia" w:hAnsiTheme="majorHAnsi" w:cstheme="majorBidi"/>
      <w:i/>
      <w:iCs/>
      <w:color w:val="323E4F" w:themeColor="text2" w:themeShade="BF"/>
    </w:rPr>
  </w:style>
  <w:style w:type="paragraph" w:styleId="Heading7">
    <w:name w:val="heading 7"/>
    <w:basedOn w:val="Normal"/>
    <w:next w:val="Normal"/>
    <w:link w:val="Heading7Char"/>
    <w:uiPriority w:val="9"/>
    <w:semiHidden/>
    <w:unhideWhenUsed/>
    <w:qFormat/>
    <w:rsid w:val="00790660"/>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790660"/>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790660"/>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790660"/>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itleChar">
    <w:name w:val="Title Char"/>
    <w:basedOn w:val="DefaultParagraphFont"/>
    <w:link w:val="Title"/>
    <w:uiPriority w:val="10"/>
    <w:rsid w:val="00790660"/>
    <w:rPr>
      <w:rFonts w:asciiTheme="majorHAnsi" w:eastAsiaTheme="majorEastAsia" w:hAnsiTheme="majorHAnsi" w:cstheme="majorBidi"/>
      <w:color w:val="000000" w:themeColor="text1"/>
      <w:sz w:val="56"/>
      <w:szCs w:val="56"/>
    </w:rPr>
  </w:style>
  <w:style w:type="character" w:customStyle="1" w:styleId="Heading1Char">
    <w:name w:val="Heading 1 Char"/>
    <w:basedOn w:val="DefaultParagraphFont"/>
    <w:link w:val="Heading1"/>
    <w:uiPriority w:val="9"/>
    <w:rsid w:val="00790660"/>
    <w:rPr>
      <w:rFonts w:asciiTheme="majorHAnsi" w:eastAsiaTheme="majorEastAsia" w:hAnsiTheme="majorHAnsi" w:cstheme="majorBidi"/>
      <w:b/>
      <w:bCs/>
      <w:smallCaps/>
      <w:color w:val="000000" w:themeColor="text1"/>
      <w:sz w:val="36"/>
      <w:szCs w:val="36"/>
    </w:rPr>
  </w:style>
  <w:style w:type="character" w:customStyle="1" w:styleId="Heading2Char">
    <w:name w:val="Heading 2 Char"/>
    <w:basedOn w:val="DefaultParagraphFont"/>
    <w:link w:val="Heading2"/>
    <w:uiPriority w:val="9"/>
    <w:rsid w:val="00790660"/>
    <w:rPr>
      <w:rFonts w:asciiTheme="majorHAnsi" w:eastAsiaTheme="majorEastAsia" w:hAnsiTheme="majorHAnsi" w:cstheme="majorBidi"/>
      <w:b/>
      <w:bCs/>
      <w:smallCaps/>
      <w:color w:val="000000" w:themeColor="text1"/>
      <w:sz w:val="28"/>
      <w:szCs w:val="28"/>
    </w:rPr>
  </w:style>
  <w:style w:type="character" w:customStyle="1" w:styleId="Heading3Char">
    <w:name w:val="Heading 3 Char"/>
    <w:basedOn w:val="DefaultParagraphFont"/>
    <w:link w:val="Heading3"/>
    <w:uiPriority w:val="9"/>
    <w:semiHidden/>
    <w:rsid w:val="00790660"/>
    <w:rPr>
      <w:rFonts w:asciiTheme="majorHAnsi" w:eastAsiaTheme="majorEastAsia" w:hAnsiTheme="majorHAnsi" w:cstheme="majorBidi"/>
      <w:b/>
      <w:bCs/>
      <w:color w:val="000000" w:themeColor="text1"/>
    </w:rPr>
  </w:style>
  <w:style w:type="character" w:customStyle="1" w:styleId="Heading4Char">
    <w:name w:val="Heading 4 Char"/>
    <w:basedOn w:val="DefaultParagraphFont"/>
    <w:link w:val="Heading4"/>
    <w:uiPriority w:val="9"/>
    <w:semiHidden/>
    <w:rsid w:val="00790660"/>
    <w:rPr>
      <w:rFonts w:asciiTheme="majorHAnsi" w:eastAsiaTheme="majorEastAsia" w:hAnsiTheme="majorHAnsi" w:cstheme="majorBidi"/>
      <w:b/>
      <w:bCs/>
      <w:i/>
      <w:iCs/>
      <w:color w:val="000000" w:themeColor="text1"/>
    </w:rPr>
  </w:style>
  <w:style w:type="character" w:customStyle="1" w:styleId="Heading5Char">
    <w:name w:val="Heading 5 Char"/>
    <w:basedOn w:val="DefaultParagraphFont"/>
    <w:link w:val="Heading5"/>
    <w:uiPriority w:val="9"/>
    <w:semiHidden/>
    <w:rsid w:val="00790660"/>
    <w:rPr>
      <w:rFonts w:asciiTheme="majorHAnsi" w:eastAsiaTheme="majorEastAsia" w:hAnsiTheme="majorHAnsi" w:cstheme="majorBidi"/>
      <w:color w:val="323E4F" w:themeColor="text2" w:themeShade="BF"/>
    </w:rPr>
  </w:style>
  <w:style w:type="character" w:customStyle="1" w:styleId="Heading6Char">
    <w:name w:val="Heading 6 Char"/>
    <w:basedOn w:val="DefaultParagraphFont"/>
    <w:link w:val="Heading6"/>
    <w:uiPriority w:val="9"/>
    <w:semiHidden/>
    <w:rsid w:val="00790660"/>
    <w:rPr>
      <w:rFonts w:asciiTheme="majorHAnsi" w:eastAsiaTheme="majorEastAsia" w:hAnsiTheme="majorHAnsi" w:cstheme="majorBidi"/>
      <w:i/>
      <w:iCs/>
      <w:color w:val="323E4F" w:themeColor="text2" w:themeShade="BF"/>
    </w:rPr>
  </w:style>
  <w:style w:type="character" w:customStyle="1" w:styleId="Heading7Char">
    <w:name w:val="Heading 7 Char"/>
    <w:basedOn w:val="DefaultParagraphFont"/>
    <w:link w:val="Heading7"/>
    <w:uiPriority w:val="9"/>
    <w:semiHidden/>
    <w:rsid w:val="00790660"/>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790660"/>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790660"/>
    <w:rPr>
      <w:rFonts w:asciiTheme="majorHAnsi" w:eastAsiaTheme="majorEastAsia" w:hAnsiTheme="majorHAnsi" w:cstheme="majorBidi"/>
      <w:i/>
      <w:iCs/>
      <w:color w:val="404040" w:themeColor="text1" w:themeTint="BF"/>
      <w:sz w:val="20"/>
      <w:szCs w:val="20"/>
    </w:rPr>
  </w:style>
  <w:style w:type="table" w:styleId="TableGrid">
    <w:name w:val="Table Grid"/>
    <w:basedOn w:val="TableNormal"/>
    <w:uiPriority w:val="39"/>
    <w:rsid w:val="00790660"/>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90660"/>
    <w:rPr>
      <w:b/>
      <w:bCs/>
      <w:color w:val="000000" w:themeColor="text1"/>
    </w:rPr>
  </w:style>
  <w:style w:type="paragraph" w:styleId="Revision">
    <w:name w:val="Revision"/>
    <w:hidden/>
    <w:uiPriority w:val="99"/>
    <w:semiHidden/>
    <w:rsid w:val="006A1F6C"/>
    <w:pPr>
      <w:spacing w:after="0" w:line="240" w:lineRule="auto"/>
    </w:pPr>
    <w:rPr>
      <w:rFonts w:eastAsiaTheme="minorEastAsia"/>
    </w:rPr>
  </w:style>
  <w:style w:type="character" w:styleId="CommentReference">
    <w:name w:val="annotation reference"/>
    <w:basedOn w:val="DefaultParagraphFont"/>
    <w:uiPriority w:val="99"/>
    <w:semiHidden/>
    <w:unhideWhenUsed/>
    <w:rsid w:val="00FD0983"/>
    <w:rPr>
      <w:sz w:val="16"/>
      <w:szCs w:val="16"/>
    </w:rPr>
  </w:style>
  <w:style w:type="paragraph" w:styleId="CommentText">
    <w:name w:val="annotation text"/>
    <w:basedOn w:val="Normal"/>
    <w:link w:val="CommentTextChar"/>
    <w:uiPriority w:val="99"/>
    <w:unhideWhenUsed/>
    <w:rsid w:val="00FD0983"/>
    <w:pPr>
      <w:spacing w:line="240" w:lineRule="auto"/>
    </w:pPr>
    <w:rPr>
      <w:sz w:val="20"/>
      <w:szCs w:val="20"/>
    </w:rPr>
  </w:style>
  <w:style w:type="character" w:customStyle="1" w:styleId="CommentTextChar">
    <w:name w:val="Comment Text Char"/>
    <w:basedOn w:val="DefaultParagraphFont"/>
    <w:link w:val="CommentText"/>
    <w:uiPriority w:val="99"/>
    <w:rsid w:val="00FD0983"/>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FD0983"/>
    <w:rPr>
      <w:b/>
      <w:bCs/>
    </w:rPr>
  </w:style>
  <w:style w:type="character" w:customStyle="1" w:styleId="CommentSubjectChar">
    <w:name w:val="Comment Subject Char"/>
    <w:basedOn w:val="CommentTextChar"/>
    <w:link w:val="CommentSubject"/>
    <w:uiPriority w:val="99"/>
    <w:semiHidden/>
    <w:rsid w:val="00FD0983"/>
    <w:rPr>
      <w:rFonts w:eastAsiaTheme="minorEastAsia"/>
      <w:b/>
      <w:bCs/>
      <w:sz w:val="20"/>
      <w:szCs w:val="20"/>
    </w:rPr>
  </w:style>
  <w:style w:type="character" w:styleId="Hyperlink">
    <w:name w:val="Hyperlink"/>
    <w:basedOn w:val="DefaultParagraphFont"/>
    <w:uiPriority w:val="99"/>
    <w:unhideWhenUsed/>
    <w:rsid w:val="00852D03"/>
    <w:rPr>
      <w:color w:val="0563C1" w:themeColor="hyperlink"/>
      <w:u w:val="single"/>
    </w:rPr>
  </w:style>
  <w:style w:type="character" w:styleId="UnresolvedMention">
    <w:name w:val="Unresolved Mention"/>
    <w:basedOn w:val="DefaultParagraphFont"/>
    <w:uiPriority w:val="99"/>
    <w:semiHidden/>
    <w:unhideWhenUsed/>
    <w:rsid w:val="00852D03"/>
    <w:rPr>
      <w:color w:val="605E5C"/>
      <w:shd w:val="clear" w:color="auto" w:fill="E1DFDD"/>
    </w:rPr>
  </w:style>
  <w:style w:type="paragraph" w:styleId="Header">
    <w:name w:val="header"/>
    <w:basedOn w:val="Normal"/>
    <w:link w:val="HeaderChar"/>
    <w:rsid w:val="00C90227"/>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rsid w:val="00C90227"/>
    <w:rPr>
      <w:rFonts w:ascii="Times New Roman" w:eastAsia="Times New Roman" w:hAnsi="Times New Roman" w:cs="Times New Roman"/>
      <w:sz w:val="24"/>
      <w:szCs w:val="24"/>
    </w:rPr>
  </w:style>
  <w:style w:type="character" w:styleId="PageNumber">
    <w:name w:val="page number"/>
    <w:basedOn w:val="DefaultParagraphFont"/>
    <w:rsid w:val="00C90227"/>
  </w:style>
  <w:style w:type="paragraph" w:styleId="Footer">
    <w:name w:val="footer"/>
    <w:basedOn w:val="Normal"/>
    <w:link w:val="FooterChar"/>
    <w:uiPriority w:val="99"/>
    <w:unhideWhenUsed/>
    <w:rsid w:val="003D2D98"/>
    <w:pPr>
      <w:tabs>
        <w:tab w:val="center" w:pos="4680"/>
        <w:tab w:val="right" w:pos="9360"/>
      </w:tabs>
      <w:spacing w:after="0" w:line="240" w:lineRule="auto"/>
    </w:pPr>
  </w:style>
  <w:style w:type="character" w:customStyle="1" w:styleId="FooterChar">
    <w:name w:val="Footer Char"/>
    <w:basedOn w:val="DefaultParagraphFont"/>
    <w:link w:val="Footer"/>
    <w:uiPriority w:val="99"/>
    <w:rsid w:val="003D2D98"/>
    <w:rPr>
      <w:rFonts w:eastAsiaTheme="minorEastAsia"/>
    </w:rPr>
  </w:style>
  <w:style w:type="paragraph" w:styleId="ListParagraph">
    <w:name w:val="List Paragraph"/>
    <w:basedOn w:val="Normal"/>
    <w:uiPriority w:val="34"/>
    <w:qFormat/>
    <w:rsid w:val="00AD102D"/>
    <w:pPr>
      <w:ind w:left="720"/>
      <w:contextualSpacing/>
    </w:pPr>
  </w:style>
  <w:style w:type="paragraph" w:styleId="TOCHeading">
    <w:name w:val="TOC Heading"/>
    <w:basedOn w:val="Heading1"/>
    <w:next w:val="Normal"/>
    <w:uiPriority w:val="39"/>
    <w:unhideWhenUsed/>
    <w:qFormat/>
    <w:rsid w:val="00EF368C"/>
    <w:pPr>
      <w:numPr>
        <w:numId w:val="0"/>
      </w:numPr>
      <w:pBdr>
        <w:bottom w:val="none" w:sz="0" w:space="0" w:color="auto"/>
      </w:pBdr>
      <w:spacing w:before="240" w:after="0"/>
      <w:outlineLvl w:val="9"/>
    </w:pPr>
    <w:rPr>
      <w:b w:val="0"/>
      <w:bCs w:val="0"/>
      <w:smallCaps w:val="0"/>
      <w:color w:val="2F5496" w:themeColor="accent1" w:themeShade="BF"/>
      <w:sz w:val="32"/>
      <w:szCs w:val="32"/>
    </w:rPr>
  </w:style>
  <w:style w:type="paragraph" w:styleId="TOC1">
    <w:name w:val="toc 1"/>
    <w:basedOn w:val="Normal"/>
    <w:next w:val="Normal"/>
    <w:autoRedefine/>
    <w:uiPriority w:val="39"/>
    <w:unhideWhenUsed/>
    <w:rsid w:val="00EF368C"/>
    <w:pPr>
      <w:spacing w:after="100"/>
    </w:pPr>
  </w:style>
  <w:style w:type="paragraph" w:styleId="TOC2">
    <w:name w:val="toc 2"/>
    <w:basedOn w:val="Normal"/>
    <w:next w:val="Normal"/>
    <w:autoRedefine/>
    <w:uiPriority w:val="39"/>
    <w:unhideWhenUsed/>
    <w:rsid w:val="00EF368C"/>
    <w:pPr>
      <w:tabs>
        <w:tab w:val="right" w:leader="dot" w:pos="8990"/>
      </w:tabs>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78976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10" Type="http://schemas.openxmlformats.org/officeDocument/2006/relationships/footer" Target="footer1.xml"/><Relationship Id="rId19" Type="http://schemas.openxmlformats.org/officeDocument/2006/relationships/image" Target="media/image9.png"/><Relationship Id="rId31" Type="http://schemas.openxmlformats.org/officeDocument/2006/relationships/hyperlink" Target="https://doi.org/10.2134/agronj1923.00021962001500050005x"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hyperlink" Target="https://doi.org/10.2134/agronj1958.00021962005000040010x" TargetMode="External"/><Relationship Id="rId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F965C4-BE86-44FB-A89B-634DC5FD7A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21</Pages>
  <Words>5248</Words>
  <Characters>29918</Characters>
  <Application>Microsoft Office Word</Application>
  <DocSecurity>0</DocSecurity>
  <Lines>249</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Cadwell, Joseph</dc:creator>
  <cp:keywords/>
  <dc:description/>
  <cp:lastModifiedBy>Cadwell, Joseph</cp:lastModifiedBy>
  <cp:revision>6</cp:revision>
  <dcterms:created xsi:type="dcterms:W3CDTF">2022-03-25T17:39:00Z</dcterms:created>
  <dcterms:modified xsi:type="dcterms:W3CDTF">2022-04-12T10:52:00Z</dcterms:modified>
</cp:coreProperties>
</file>